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96" w:rsidRPr="00F36A96" w:rsidRDefault="00F36A96" w:rsidP="00F36A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A9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21360" cy="907415"/>
            <wp:effectExtent l="19050" t="0" r="254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0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A96" w:rsidRPr="00F36A96" w:rsidRDefault="00F36A96" w:rsidP="00F36A96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6A96">
        <w:rPr>
          <w:rFonts w:ascii="Times New Roman" w:hAnsi="Times New Roman" w:cs="Times New Roman"/>
          <w:b/>
          <w:bCs/>
          <w:sz w:val="28"/>
          <w:szCs w:val="28"/>
        </w:rPr>
        <w:t>ГЛАВА МУНИЦИПАЛЬНОГО ОБРАЗОВАНИЯ</w:t>
      </w:r>
    </w:p>
    <w:p w:rsidR="00F36A96" w:rsidRPr="00F36A96" w:rsidRDefault="00F36A96" w:rsidP="00F36A96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6A96">
        <w:rPr>
          <w:rFonts w:ascii="Times New Roman" w:hAnsi="Times New Roman" w:cs="Times New Roman"/>
          <w:b/>
          <w:bCs/>
          <w:sz w:val="28"/>
          <w:szCs w:val="28"/>
        </w:rPr>
        <w:t>«КАМЕНСКИЙ ГОРОДСКОЙ ОКРУГ»</w:t>
      </w:r>
    </w:p>
    <w:p w:rsidR="00F36A96" w:rsidRPr="00F36A96" w:rsidRDefault="00F36A96" w:rsidP="00F36A96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6A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F36A96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F36A96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F36A96" w:rsidRDefault="00061A55" w:rsidP="00F36A9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06.05.2015 г.№ 1242</w:t>
      </w:r>
    </w:p>
    <w:p w:rsidR="00F36A96" w:rsidRDefault="00F36A96" w:rsidP="00F36A9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Мартюш</w:t>
      </w:r>
      <w:proofErr w:type="spellEnd"/>
    </w:p>
    <w:p w:rsidR="00F36A96" w:rsidRDefault="00F36A96" w:rsidP="00F36A9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36A96" w:rsidRDefault="00F36A96" w:rsidP="00F36A9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36A96" w:rsidRDefault="00F36A96" w:rsidP="00F36A9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О подготовке документации по планировке территории, проекта межевания территории с. </w:t>
      </w:r>
      <w:proofErr w:type="spellStart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>Пирогово</w:t>
      </w:r>
      <w:proofErr w:type="spellEnd"/>
      <w:r>
        <w:rPr>
          <w:rFonts w:ascii="Times New Roman CYR" w:hAnsi="Times New Roman CYR" w:cs="Times New Roman CYR"/>
          <w:b/>
          <w:bCs/>
          <w:i/>
          <w:iCs/>
          <w:sz w:val="28"/>
          <w:szCs w:val="28"/>
        </w:rPr>
        <w:t xml:space="preserve"> Каменского района</w:t>
      </w:r>
    </w:p>
    <w:p w:rsidR="00F36A96" w:rsidRPr="00F36A96" w:rsidRDefault="00F36A96" w:rsidP="00F36A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6A96" w:rsidRPr="00F36A96" w:rsidRDefault="00F36A96" w:rsidP="00F36A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36A96" w:rsidRPr="00F36A96" w:rsidRDefault="00F36A96" w:rsidP="00F36A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F36A96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F36A96">
        <w:rPr>
          <w:rFonts w:ascii="Times New Roman" w:hAnsi="Times New Roman" w:cs="Times New Roman"/>
          <w:bCs/>
          <w:iCs/>
          <w:sz w:val="28"/>
          <w:szCs w:val="28"/>
        </w:rPr>
        <w:t xml:space="preserve">со </w:t>
      </w:r>
      <w:hyperlink r:id="rId5" w:history="1">
        <w:r w:rsidRPr="00F36A96">
          <w:rPr>
            <w:rStyle w:val="a3"/>
            <w:rFonts w:ascii="Times New Roman" w:hAnsi="Times New Roman" w:cs="Times New Roman"/>
            <w:bCs/>
            <w:iCs/>
            <w:color w:val="000000"/>
            <w:sz w:val="28"/>
            <w:szCs w:val="28"/>
            <w:u w:val="none"/>
          </w:rPr>
          <w:t>статьей 24,</w:t>
        </w:r>
      </w:hyperlink>
      <w:r w:rsidRPr="00F36A9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33, 46 Градостроительного кодекса, Законом Свердловской области от 07.07.2004 года № 18-ОЗ «Об особенностях регулирования земельных отношений на территории Свердловской области» (с </w:t>
      </w:r>
      <w:proofErr w:type="spellStart"/>
      <w:r w:rsidRPr="00F36A9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изм</w:t>
      </w:r>
      <w:proofErr w:type="spellEnd"/>
      <w:r w:rsidRPr="00F36A9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. от </w:t>
      </w:r>
      <w:r w:rsidRPr="00F36A96">
        <w:rPr>
          <w:rFonts w:ascii="Times New Roman" w:hAnsi="Times New Roman" w:cs="Times New Roman"/>
          <w:sz w:val="28"/>
          <w:szCs w:val="28"/>
        </w:rPr>
        <w:t xml:space="preserve">20.03.2015 года), </w:t>
      </w:r>
      <w:r w:rsidRPr="00F36A9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подпунктом 9 пункта 1 статьи 6 Устава муниципального образования «Каменский городской округ»</w:t>
      </w:r>
      <w:r w:rsidRPr="00F36A9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36A96" w:rsidRPr="00F36A96" w:rsidRDefault="00F36A96" w:rsidP="00F36A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6A96"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:rsidR="00F36A96" w:rsidRPr="00F36A96" w:rsidRDefault="00F36A96" w:rsidP="00F36A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A96">
        <w:rPr>
          <w:rFonts w:ascii="Times New Roman" w:hAnsi="Times New Roman" w:cs="Times New Roman"/>
          <w:sz w:val="28"/>
          <w:szCs w:val="28"/>
        </w:rPr>
        <w:t xml:space="preserve">      </w:t>
      </w:r>
      <w:r w:rsidRPr="00F36A96">
        <w:rPr>
          <w:rFonts w:ascii="Times New Roman" w:hAnsi="Times New Roman" w:cs="Times New Roman"/>
          <w:sz w:val="28"/>
          <w:szCs w:val="28"/>
        </w:rPr>
        <w:tab/>
        <w:t xml:space="preserve">1. Комитету по управлению муниципальным имуществом Администрации муниципального образования «Каменский городской округ» подготовить документацию по планировке территории, проект межевания территории с. </w:t>
      </w:r>
      <w:proofErr w:type="spellStart"/>
      <w:r w:rsidRPr="00F36A96">
        <w:rPr>
          <w:rFonts w:ascii="Times New Roman" w:hAnsi="Times New Roman" w:cs="Times New Roman"/>
          <w:sz w:val="28"/>
          <w:szCs w:val="28"/>
        </w:rPr>
        <w:t>Пирогово</w:t>
      </w:r>
      <w:proofErr w:type="spellEnd"/>
      <w:r w:rsidRPr="00F36A96">
        <w:rPr>
          <w:rFonts w:ascii="Times New Roman" w:hAnsi="Times New Roman" w:cs="Times New Roman"/>
          <w:sz w:val="28"/>
          <w:szCs w:val="28"/>
        </w:rPr>
        <w:t xml:space="preserve"> Каменского района.</w:t>
      </w:r>
    </w:p>
    <w:p w:rsidR="00F36A96" w:rsidRPr="00F36A96" w:rsidRDefault="00F36A96" w:rsidP="00F36A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6A96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«Пламя» и разместить на официальном сайте Администрации Каменского городского округа.</w:t>
      </w:r>
    </w:p>
    <w:p w:rsidR="00F36A96" w:rsidRPr="00F36A96" w:rsidRDefault="00F36A96" w:rsidP="00F36A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6A9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36A9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36A9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председателя Комитета по управлению муниципальным имуществом Администрации муниципального образования «Каменский городской округ» А.С. Кузнецову.</w:t>
      </w:r>
    </w:p>
    <w:p w:rsidR="00F36A96" w:rsidRPr="00F36A96" w:rsidRDefault="00F36A96" w:rsidP="00F36A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36A96" w:rsidRPr="00F36A96" w:rsidRDefault="00F36A96" w:rsidP="00F36A9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36A96" w:rsidRPr="00F36A96" w:rsidRDefault="00F36A96" w:rsidP="00F36A9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36A96" w:rsidRPr="00F36A96" w:rsidRDefault="00F36A96" w:rsidP="00F36A9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36A96" w:rsidRPr="00F36A96" w:rsidRDefault="00F36A96" w:rsidP="00F36A96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F36A96"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                                    С.А. Белоусов       </w:t>
      </w:r>
    </w:p>
    <w:p w:rsidR="00F36A96" w:rsidRPr="00F36A96" w:rsidRDefault="00F36A96" w:rsidP="00F36A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36A96" w:rsidRPr="00F36A96" w:rsidSect="00F37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characterSpacingControl w:val="doNotCompress"/>
  <w:compat>
    <w:useFELayout/>
  </w:compat>
  <w:rsids>
    <w:rsidRoot w:val="00F36A96"/>
    <w:rsid w:val="00061A55"/>
    <w:rsid w:val="00F36A96"/>
    <w:rsid w:val="00F37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36A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3">
    <w:name w:val="Hyperlink"/>
    <w:basedOn w:val="a0"/>
    <w:uiPriority w:val="99"/>
    <w:semiHidden/>
    <w:unhideWhenUsed/>
    <w:rsid w:val="00F36A9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6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6A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86DE308B71847C4350D54AF7EF113ACD1FECA975C10560341CBE4ECCD13B82101F0D00360208A3EYEoDF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obchii22</dc:creator>
  <cp:keywords/>
  <dc:description/>
  <cp:lastModifiedBy>obchii22</cp:lastModifiedBy>
  <cp:revision>5</cp:revision>
  <dcterms:created xsi:type="dcterms:W3CDTF">2015-04-21T06:43:00Z</dcterms:created>
  <dcterms:modified xsi:type="dcterms:W3CDTF">2015-05-06T11:39:00Z</dcterms:modified>
</cp:coreProperties>
</file>