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90" w:rsidRPr="00320190" w:rsidRDefault="00320190" w:rsidP="003201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1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90" w:rsidRPr="00320190" w:rsidRDefault="00320190" w:rsidP="00320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190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320190" w:rsidRPr="00320190" w:rsidRDefault="00320190" w:rsidP="00320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190">
        <w:rPr>
          <w:rFonts w:ascii="Times New Roman" w:hAnsi="Times New Roman" w:cs="Times New Roman"/>
          <w:b/>
          <w:sz w:val="28"/>
          <w:szCs w:val="28"/>
        </w:rPr>
        <w:t>КАМЕНСКИЙ ГОРОДСКОЙ ОКРУГ</w:t>
      </w:r>
    </w:p>
    <w:p w:rsidR="00320190" w:rsidRPr="00320190" w:rsidRDefault="00320190" w:rsidP="00320190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190">
        <w:rPr>
          <w:rFonts w:ascii="Times New Roman" w:hAnsi="Times New Roman" w:cs="Times New Roman"/>
          <w:b/>
          <w:spacing w:val="100"/>
          <w:sz w:val="28"/>
          <w:szCs w:val="28"/>
        </w:rPr>
        <w:t>ПОСТАНОВЛЕНИЕ</w:t>
      </w:r>
    </w:p>
    <w:p w:rsidR="00320190" w:rsidRPr="00320190" w:rsidRDefault="00320190" w:rsidP="00320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190" w:rsidRPr="00320190" w:rsidRDefault="00320190" w:rsidP="00320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19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09.07.2015 г.</w:t>
      </w:r>
      <w:r w:rsidRPr="0032019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1875</w:t>
      </w:r>
    </w:p>
    <w:p w:rsidR="00320190" w:rsidRPr="00320190" w:rsidRDefault="00320190" w:rsidP="00320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2019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2019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20190">
        <w:rPr>
          <w:rFonts w:ascii="Times New Roman" w:hAnsi="Times New Roman" w:cs="Times New Roman"/>
          <w:sz w:val="28"/>
          <w:szCs w:val="28"/>
        </w:rPr>
        <w:t>артюш</w:t>
      </w:r>
      <w:proofErr w:type="spellEnd"/>
    </w:p>
    <w:p w:rsidR="00320190" w:rsidRPr="00320190" w:rsidRDefault="00320190" w:rsidP="00320190">
      <w:pPr>
        <w:shd w:val="clear" w:color="auto" w:fill="FFFFFF"/>
        <w:spacing w:after="0" w:line="240" w:lineRule="auto"/>
        <w:ind w:left="1910" w:right="850" w:hanging="56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20190" w:rsidRDefault="00320190" w:rsidP="00320190">
      <w:pPr>
        <w:shd w:val="clear" w:color="auto" w:fill="FFFFFF"/>
        <w:spacing w:after="0" w:line="240" w:lineRule="auto"/>
        <w:ind w:right="24" w:firstLine="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0190">
        <w:rPr>
          <w:rFonts w:ascii="Times New Roman" w:hAnsi="Times New Roman" w:cs="Times New Roman"/>
          <w:b/>
          <w:i/>
          <w:iCs/>
          <w:sz w:val="28"/>
          <w:szCs w:val="28"/>
        </w:rPr>
        <w:t>О внесении изменений в постановление Главы Каменского городского округа «О порядке представления сведений о расходах лицами, замещающими муниципальные должности на постоянной основе Каменского городского округа, и муниципальными служащими Каменского городского округа»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201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от 01.08.2013 г. № 1638 </w:t>
      </w:r>
    </w:p>
    <w:p w:rsidR="00320190" w:rsidRPr="00320190" w:rsidRDefault="00320190" w:rsidP="00320190">
      <w:pPr>
        <w:shd w:val="clear" w:color="auto" w:fill="FFFFFF"/>
        <w:spacing w:after="0" w:line="240" w:lineRule="auto"/>
        <w:ind w:right="24" w:firstLine="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01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(в ред. </w:t>
      </w:r>
      <w:r w:rsidRPr="00320190">
        <w:rPr>
          <w:rFonts w:ascii="Times New Roman" w:hAnsi="Times New Roman" w:cs="Times New Roman"/>
          <w:b/>
          <w:i/>
          <w:sz w:val="28"/>
          <w:szCs w:val="28"/>
        </w:rPr>
        <w:t xml:space="preserve">от 01.04.2015 </w:t>
      </w:r>
      <w:r w:rsidRPr="00320190">
        <w:rPr>
          <w:rFonts w:ascii="Times New Roman" w:hAnsi="Times New Roman" w:cs="Times New Roman"/>
          <w:b/>
          <w:i/>
          <w:iCs/>
          <w:sz w:val="28"/>
          <w:szCs w:val="28"/>
        </w:rPr>
        <w:t>№</w:t>
      </w:r>
      <w:r w:rsidRPr="00320190">
        <w:rPr>
          <w:rFonts w:ascii="Times New Roman" w:hAnsi="Times New Roman" w:cs="Times New Roman"/>
          <w:b/>
          <w:i/>
          <w:sz w:val="28"/>
          <w:szCs w:val="28"/>
        </w:rPr>
        <w:t>825</w:t>
      </w:r>
      <w:r w:rsidRPr="00320190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320190" w:rsidRPr="00320190" w:rsidRDefault="00320190" w:rsidP="00320190">
      <w:pPr>
        <w:shd w:val="clear" w:color="auto" w:fill="FFFFFF"/>
        <w:spacing w:after="0" w:line="240" w:lineRule="auto"/>
        <w:ind w:right="24" w:firstLin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190" w:rsidRPr="00320190" w:rsidRDefault="00320190" w:rsidP="0032019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1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201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законом от 02.03.2007 года №25-ФЗ «О муниципальной службе в Российской Федерации»,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</w:t>
      </w:r>
      <w:r w:rsidRPr="00320190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02.04.2013 года № 309 «О мерах по реализации отдельных положений Федерального закона</w:t>
      </w:r>
      <w:proofErr w:type="gramEnd"/>
      <w:r w:rsidRPr="00320190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 w:rsidRPr="0032019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Свердловской области от 29.10.2007 года № 136-ОЗ «Об особенностях муниципальной службы в Свердловской области»,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20190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320190" w:rsidRPr="00320190" w:rsidRDefault="00320190" w:rsidP="0032019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19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20190" w:rsidRPr="00320190" w:rsidRDefault="00320190" w:rsidP="0032019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iCs/>
          <w:sz w:val="28"/>
          <w:szCs w:val="28"/>
        </w:rPr>
        <w:t>Внести в Порядок предоставления сведений о расходах лицами, замещающими муниципальные должности на постоянной основе Каменского городского округа, и муниципальными служащими Каменского городского округа, утвержденный постановлением Главы Каменского городского округа от 01.08.2013 г. № 1638 следующие изменения: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sz w:val="28"/>
          <w:szCs w:val="28"/>
        </w:rPr>
        <w:t>в пункте 2 слова «Ответственность за представление сведений» заменить словами «Обязанность представлять сведения».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sz w:val="28"/>
          <w:szCs w:val="28"/>
        </w:rPr>
        <w:t>пункт 5 изложить в новой редакции: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sz w:val="28"/>
          <w:szCs w:val="28"/>
        </w:rPr>
        <w:t>«Лица, замещающие муниципальные должности Каменского городского округа на постоянной основе,</w:t>
      </w:r>
      <w:r>
        <w:rPr>
          <w:sz w:val="28"/>
          <w:szCs w:val="28"/>
        </w:rPr>
        <w:t xml:space="preserve"> </w:t>
      </w:r>
      <w:r w:rsidRPr="00320190">
        <w:rPr>
          <w:sz w:val="28"/>
          <w:szCs w:val="28"/>
        </w:rPr>
        <w:t xml:space="preserve">представляют сведения о расходах ежегодно по каждой сделке, предусмотренной </w:t>
      </w:r>
      <w:hyperlink w:anchor="Par46" w:history="1">
        <w:r w:rsidRPr="00320190">
          <w:rPr>
            <w:sz w:val="28"/>
            <w:szCs w:val="28"/>
          </w:rPr>
          <w:t>пунктом 3</w:t>
        </w:r>
      </w:hyperlink>
      <w:r w:rsidRPr="00320190">
        <w:rPr>
          <w:sz w:val="28"/>
          <w:szCs w:val="28"/>
        </w:rPr>
        <w:t xml:space="preserve"> настоящего Порядка, совершенной за предшествующий календарный год (отчетный период) с 01 января по 31 декабря, - не позднее 1 апреля года, следующего </w:t>
      </w:r>
      <w:proofErr w:type="gramStart"/>
      <w:r w:rsidRPr="00320190">
        <w:rPr>
          <w:sz w:val="28"/>
          <w:szCs w:val="28"/>
        </w:rPr>
        <w:t>за</w:t>
      </w:r>
      <w:proofErr w:type="gramEnd"/>
      <w:r w:rsidRPr="00320190">
        <w:rPr>
          <w:sz w:val="28"/>
          <w:szCs w:val="28"/>
        </w:rPr>
        <w:t xml:space="preserve"> отчетным.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sz w:val="28"/>
          <w:szCs w:val="28"/>
        </w:rPr>
        <w:t xml:space="preserve">Муниципальные служащие Каменского городского округа представляют сведения о расходах ежегодно по каждой сделке, предусмотренной </w:t>
      </w:r>
      <w:hyperlink w:anchor="Par46" w:history="1">
        <w:r w:rsidRPr="00320190">
          <w:rPr>
            <w:sz w:val="28"/>
            <w:szCs w:val="28"/>
          </w:rPr>
          <w:t>пунктом 3</w:t>
        </w:r>
      </w:hyperlink>
      <w:r w:rsidRPr="00320190">
        <w:rPr>
          <w:sz w:val="28"/>
          <w:szCs w:val="28"/>
        </w:rPr>
        <w:t xml:space="preserve"> настоящего Порядка, совершенной за предшествующий календарный год (отчетный период) с 01 января по 31 декабря лицами, - не позднее 30 апреля года, следующего </w:t>
      </w:r>
      <w:proofErr w:type="gramStart"/>
      <w:r w:rsidRPr="00320190">
        <w:rPr>
          <w:sz w:val="28"/>
          <w:szCs w:val="28"/>
        </w:rPr>
        <w:t>за</w:t>
      </w:r>
      <w:proofErr w:type="gramEnd"/>
      <w:r w:rsidRPr="00320190">
        <w:rPr>
          <w:sz w:val="28"/>
          <w:szCs w:val="28"/>
        </w:rPr>
        <w:t xml:space="preserve"> отчетным».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sz w:val="28"/>
          <w:szCs w:val="28"/>
        </w:rPr>
        <w:lastRenderedPageBreak/>
        <w:t>пункт 6 изложить в новой редакции: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sz w:val="28"/>
          <w:szCs w:val="28"/>
        </w:rPr>
        <w:t>«Лицо, замещающее муниципальную должность Главы муниципального образования «Каменский городской округ»</w:t>
      </w:r>
      <w:r>
        <w:rPr>
          <w:sz w:val="28"/>
          <w:szCs w:val="28"/>
        </w:rPr>
        <w:t xml:space="preserve"> </w:t>
      </w:r>
      <w:r w:rsidRPr="00320190">
        <w:rPr>
          <w:sz w:val="28"/>
          <w:szCs w:val="28"/>
        </w:rPr>
        <w:t>на постоянной основе, представляет сведения о своих расходах, расходах своих супруги (супруга) и несовершеннолетних детей Губернатору Свердловской области.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sz w:val="28"/>
          <w:szCs w:val="28"/>
        </w:rPr>
        <w:t>Лицо, замещающее муниципальную должность депутата Думы муниципального образования «Каменский городской округ</w:t>
      </w:r>
      <w:proofErr w:type="gramStart"/>
      <w:r w:rsidRPr="00320190">
        <w:rPr>
          <w:sz w:val="28"/>
          <w:szCs w:val="28"/>
        </w:rPr>
        <w:t>»н</w:t>
      </w:r>
      <w:proofErr w:type="gramEnd"/>
      <w:r w:rsidRPr="00320190">
        <w:rPr>
          <w:sz w:val="28"/>
          <w:szCs w:val="28"/>
        </w:rPr>
        <w:t>а постоянной основе, представляе</w:t>
      </w:r>
      <w:bookmarkStart w:id="0" w:name="_GoBack"/>
      <w:bookmarkEnd w:id="0"/>
      <w:r w:rsidRPr="00320190">
        <w:rPr>
          <w:sz w:val="28"/>
          <w:szCs w:val="28"/>
        </w:rPr>
        <w:t>т сведения о своих расходах, расходах своих супруги (супруга) и несовершеннолетних детей в Администрацию Южного управленческого округа Свердловской области.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320190">
        <w:rPr>
          <w:sz w:val="28"/>
          <w:szCs w:val="28"/>
        </w:rPr>
        <w:t xml:space="preserve">Муниципальные служащие, замещающие должности муниципальной службы </w:t>
      </w:r>
      <w:proofErr w:type="spellStart"/>
      <w:r w:rsidRPr="00320190">
        <w:rPr>
          <w:sz w:val="28"/>
          <w:szCs w:val="28"/>
        </w:rPr>
        <w:t>вАдминистрации</w:t>
      </w:r>
      <w:proofErr w:type="spellEnd"/>
      <w:r w:rsidRPr="00320190">
        <w:rPr>
          <w:sz w:val="28"/>
          <w:szCs w:val="28"/>
        </w:rPr>
        <w:t xml:space="preserve"> Каменского городского округа, представляют сведения о своих расходах, расходах своих супруги (супруга) и несовершеннолетних детей в отдел по правовой и кадровой работе Администрации Каменского городского округа. 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proofErr w:type="gramStart"/>
      <w:r w:rsidRPr="00320190">
        <w:rPr>
          <w:sz w:val="28"/>
          <w:szCs w:val="28"/>
        </w:rPr>
        <w:t xml:space="preserve">Муниципальные служащие, замещающие должности муниципальной службы </w:t>
      </w:r>
      <w:proofErr w:type="spellStart"/>
      <w:r w:rsidRPr="00320190">
        <w:rPr>
          <w:sz w:val="28"/>
          <w:szCs w:val="28"/>
        </w:rPr>
        <w:t>вотраслевых</w:t>
      </w:r>
      <w:proofErr w:type="spellEnd"/>
      <w:r w:rsidRPr="00320190">
        <w:rPr>
          <w:sz w:val="28"/>
          <w:szCs w:val="28"/>
        </w:rPr>
        <w:t xml:space="preserve"> (функциональных) и территориальных органах Администрации Каменского городского округа, а также в иных органах местного самоуправления Каменского городского округа, представляют сведения о своих расходах, расходах своих супруги (супруга) и несовершеннолетних детей представителю нанимателя (работодателю)».</w:t>
      </w:r>
      <w:proofErr w:type="gramEnd"/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  <w:r w:rsidRPr="00320190">
        <w:rPr>
          <w:sz w:val="28"/>
          <w:szCs w:val="28"/>
        </w:rPr>
        <w:t>2.Настоящее постановление вступает в силу со дня его опубликования.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  <w:r w:rsidRPr="00320190">
        <w:rPr>
          <w:sz w:val="28"/>
          <w:szCs w:val="28"/>
        </w:rPr>
        <w:t>3.Настоящее постановление опубликовать в газете «Пламя» и разместить на официальном сайте муниципального образования</w:t>
      </w:r>
      <w:r>
        <w:rPr>
          <w:sz w:val="28"/>
          <w:szCs w:val="28"/>
        </w:rPr>
        <w:t xml:space="preserve"> </w:t>
      </w:r>
      <w:r w:rsidRPr="00320190">
        <w:rPr>
          <w:sz w:val="28"/>
          <w:szCs w:val="28"/>
        </w:rPr>
        <w:t>«Каменский городской округ».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  <w:r w:rsidRPr="00320190">
        <w:rPr>
          <w:sz w:val="28"/>
          <w:szCs w:val="28"/>
        </w:rPr>
        <w:t>4. Контроль исполнения настоящего постановления оставляю за собой.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/>
        <w:jc w:val="both"/>
        <w:rPr>
          <w:sz w:val="28"/>
          <w:szCs w:val="28"/>
          <w:lang w:eastAsia="en-US"/>
        </w:rPr>
      </w:pPr>
      <w:proofErr w:type="spellStart"/>
      <w:r w:rsidRPr="00320190">
        <w:rPr>
          <w:sz w:val="28"/>
          <w:szCs w:val="28"/>
          <w:lang w:eastAsia="en-US"/>
        </w:rPr>
        <w:t>Главагородского</w:t>
      </w:r>
      <w:proofErr w:type="spellEnd"/>
      <w:r w:rsidRPr="00320190">
        <w:rPr>
          <w:sz w:val="28"/>
          <w:szCs w:val="28"/>
          <w:lang w:eastAsia="en-US"/>
        </w:rPr>
        <w:t xml:space="preserve"> округа</w:t>
      </w:r>
      <w:r w:rsidRPr="00320190">
        <w:rPr>
          <w:sz w:val="28"/>
          <w:szCs w:val="28"/>
          <w:lang w:eastAsia="en-US"/>
        </w:rPr>
        <w:tab/>
      </w:r>
      <w:r w:rsidRPr="00320190">
        <w:rPr>
          <w:sz w:val="28"/>
          <w:szCs w:val="28"/>
          <w:lang w:eastAsia="en-US"/>
        </w:rPr>
        <w:tab/>
      </w:r>
      <w:r w:rsidRPr="00320190">
        <w:rPr>
          <w:sz w:val="28"/>
          <w:szCs w:val="28"/>
          <w:lang w:eastAsia="en-US"/>
        </w:rPr>
        <w:tab/>
      </w:r>
      <w:r w:rsidRPr="00320190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320190">
        <w:rPr>
          <w:sz w:val="28"/>
          <w:szCs w:val="28"/>
          <w:lang w:eastAsia="en-US"/>
        </w:rPr>
        <w:t xml:space="preserve"> С.А. Белоусов</w:t>
      </w:r>
    </w:p>
    <w:p w:rsidR="00320190" w:rsidRPr="00320190" w:rsidRDefault="00320190" w:rsidP="00320190">
      <w:pPr>
        <w:pStyle w:val="a3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</w:p>
    <w:p w:rsidR="008F6FEC" w:rsidRPr="00320190" w:rsidRDefault="008F6FEC" w:rsidP="00320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6FEC" w:rsidRPr="00320190" w:rsidSect="006A1140">
      <w:headerReference w:type="default" r:id="rId6"/>
      <w:pgSz w:w="11909" w:h="16834"/>
      <w:pgMar w:top="709" w:right="655" w:bottom="720" w:left="1874" w:header="720" w:footer="720" w:gutter="0"/>
      <w:cols w:space="6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3018426"/>
    </w:sdtPr>
    <w:sdtEndPr/>
    <w:sdtContent>
      <w:p w:rsidR="006A1140" w:rsidRDefault="008F6F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90">
          <w:rPr>
            <w:noProof/>
          </w:rPr>
          <w:t>2</w:t>
        </w:r>
        <w:r>
          <w:fldChar w:fldCharType="end"/>
        </w:r>
      </w:p>
    </w:sdtContent>
  </w:sdt>
  <w:p w:rsidR="006A1140" w:rsidRDefault="008F6F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817CD"/>
    <w:multiLevelType w:val="multilevel"/>
    <w:tmpl w:val="48F41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08"/>
  <w:characterSpacingControl w:val="doNotCompress"/>
  <w:compat>
    <w:useFELayout/>
  </w:compat>
  <w:rsids>
    <w:rsidRoot w:val="00320190"/>
    <w:rsid w:val="00320190"/>
    <w:rsid w:val="008F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1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201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2019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obchii22</cp:lastModifiedBy>
  <cp:revision>3</cp:revision>
  <dcterms:created xsi:type="dcterms:W3CDTF">2015-07-09T05:37:00Z</dcterms:created>
  <dcterms:modified xsi:type="dcterms:W3CDTF">2015-07-09T05:40:00Z</dcterms:modified>
</cp:coreProperties>
</file>