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5C" w:rsidRDefault="0002685C" w:rsidP="0002685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73C8EA5" wp14:editId="69394A5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85C" w:rsidRPr="00420240" w:rsidRDefault="0002685C" w:rsidP="0002685C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2685C" w:rsidRPr="003C5C8F" w:rsidRDefault="0002685C" w:rsidP="0002685C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02685C" w:rsidRPr="003C5C8F" w:rsidRDefault="0002685C" w:rsidP="0002685C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A6089C" w:rsidRDefault="00A6089C" w:rsidP="00F27026">
      <w:pPr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  <w:u w:val="single"/>
        </w:rPr>
        <w:t>11.12.2025</w:t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№ </w:t>
      </w:r>
      <w:r>
        <w:rPr>
          <w:rFonts w:ascii="Liberation Serif" w:hAnsi="Liberation Serif"/>
          <w:sz w:val="26"/>
          <w:szCs w:val="26"/>
          <w:u w:val="single"/>
        </w:rPr>
        <w:t>2208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02685C" w:rsidRDefault="00C40E4C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sz w:val="28"/>
          <w:szCs w:val="28"/>
        </w:rPr>
      </w:pPr>
      <w:r w:rsidRPr="0002685C">
        <w:rPr>
          <w:rFonts w:ascii="Liberation Serif" w:eastAsia="Arial Unicode MS" w:hAnsi="Liberation Serif"/>
          <w:b/>
          <w:bCs/>
          <w:iCs/>
          <w:sz w:val="28"/>
          <w:szCs w:val="28"/>
        </w:rPr>
        <w:t xml:space="preserve">Об утверждении состава </w:t>
      </w:r>
      <w:r w:rsidRPr="000268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</w:p>
    <w:p w:rsidR="004E5401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2685C" w:rsidRPr="00C35C1E" w:rsidRDefault="0002685C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02685C" w:rsidRDefault="001E4EFB" w:rsidP="001E4EF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Pr="0002685C">
        <w:rPr>
          <w:rFonts w:ascii="Liberation Serif" w:hAnsi="Liberation Serif"/>
          <w:bCs/>
          <w:iCs/>
          <w:sz w:val="28"/>
          <w:szCs w:val="28"/>
        </w:rPr>
        <w:t>Р</w:t>
      </w:r>
      <w:r w:rsidR="00AC565B" w:rsidRPr="0002685C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 w:rsidR="0002685C" w:rsidRPr="0002685C">
        <w:rPr>
          <w:bCs/>
          <w:sz w:val="28"/>
          <w:szCs w:val="28"/>
        </w:rPr>
        <w:t>Федеральны</w:t>
      </w:r>
      <w:r w:rsidR="0002685C">
        <w:rPr>
          <w:bCs/>
          <w:sz w:val="28"/>
          <w:szCs w:val="28"/>
        </w:rPr>
        <w:t xml:space="preserve">м </w:t>
      </w:r>
      <w:r w:rsidR="0002685C" w:rsidRPr="0002685C">
        <w:rPr>
          <w:bCs/>
          <w:sz w:val="28"/>
          <w:szCs w:val="28"/>
        </w:rPr>
        <w:t>закон</w:t>
      </w:r>
      <w:r w:rsidR="0002685C">
        <w:rPr>
          <w:bCs/>
          <w:sz w:val="28"/>
          <w:szCs w:val="28"/>
        </w:rPr>
        <w:t>ом</w:t>
      </w:r>
      <w:r w:rsidR="0002685C" w:rsidRPr="0002685C">
        <w:rPr>
          <w:bCs/>
          <w:sz w:val="28"/>
          <w:szCs w:val="28"/>
        </w:rPr>
        <w:t xml:space="preserve"> от 20</w:t>
      </w:r>
      <w:r w:rsidR="0079551B">
        <w:rPr>
          <w:bCs/>
          <w:sz w:val="28"/>
          <w:szCs w:val="28"/>
        </w:rPr>
        <w:t xml:space="preserve"> марта </w:t>
      </w:r>
      <w:r w:rsidR="0002685C" w:rsidRPr="0002685C">
        <w:rPr>
          <w:bCs/>
          <w:sz w:val="28"/>
          <w:szCs w:val="28"/>
        </w:rPr>
        <w:t xml:space="preserve">2025 </w:t>
      </w:r>
      <w:r w:rsidR="0079551B">
        <w:rPr>
          <w:bCs/>
          <w:sz w:val="28"/>
          <w:szCs w:val="28"/>
        </w:rPr>
        <w:t xml:space="preserve">года </w:t>
      </w:r>
      <w:r w:rsidR="0002685C">
        <w:rPr>
          <w:bCs/>
          <w:sz w:val="28"/>
          <w:szCs w:val="28"/>
        </w:rPr>
        <w:t>№</w:t>
      </w:r>
      <w:r w:rsidR="0002685C" w:rsidRPr="0002685C">
        <w:rPr>
          <w:bCs/>
          <w:sz w:val="28"/>
          <w:szCs w:val="28"/>
        </w:rPr>
        <w:t xml:space="preserve"> 33-ФЗ</w:t>
      </w:r>
      <w:r w:rsidR="0002685C">
        <w:rPr>
          <w:bCs/>
          <w:sz w:val="28"/>
          <w:szCs w:val="28"/>
        </w:rPr>
        <w:t xml:space="preserve"> «</w:t>
      </w:r>
      <w:r w:rsidR="0002685C" w:rsidRPr="0002685C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2685C">
        <w:rPr>
          <w:bCs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Уставом Каменского </w:t>
      </w:r>
      <w:r w:rsidR="0002685C">
        <w:rPr>
          <w:rFonts w:ascii="Liberation Serif" w:hAnsi="Liberation Serif"/>
          <w:bCs/>
          <w:iCs/>
          <w:sz w:val="28"/>
          <w:szCs w:val="28"/>
        </w:rPr>
        <w:t>муниципального округа Свердловской области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C40E4C" w:rsidRPr="00C40E4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0D39B7" w:rsidRDefault="00DC1C91" w:rsidP="000D39B7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02685C">
        <w:rPr>
          <w:rFonts w:ascii="Liberation Serif" w:eastAsia="Calibri" w:hAnsi="Liberation Serif"/>
          <w:sz w:val="28"/>
          <w:szCs w:val="28"/>
          <w:lang w:eastAsia="en-US"/>
        </w:rPr>
        <w:t xml:space="preserve">Признать утратившими силу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4F57A8">
        <w:rPr>
          <w:rFonts w:ascii="Liberation Serif" w:eastAsia="Calibri" w:hAnsi="Liberation Serif"/>
          <w:sz w:val="28"/>
          <w:szCs w:val="28"/>
          <w:lang w:eastAsia="en-US"/>
        </w:rPr>
        <w:t>15.07.2025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>№</w:t>
      </w:r>
      <w:r w:rsidR="004F57A8">
        <w:rPr>
          <w:rFonts w:ascii="Liberation Serif" w:eastAsia="Calibri" w:hAnsi="Liberation Serif"/>
          <w:sz w:val="28"/>
          <w:szCs w:val="28"/>
          <w:lang w:eastAsia="en-US"/>
        </w:rPr>
        <w:t xml:space="preserve"> 1073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Об утверждении состава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 xml:space="preserve">коллегии при Главе </w:t>
      </w:r>
      <w:r w:rsidR="0002685C">
        <w:rPr>
          <w:rFonts w:ascii="Liberation Serif" w:eastAsia="Calibri" w:hAnsi="Liberation Serif"/>
          <w:sz w:val="28"/>
          <w:szCs w:val="28"/>
          <w:lang w:eastAsia="en-US"/>
        </w:rPr>
        <w:t>Каменского муниципального округа Свердловской области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0D39B7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02685C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="0002685C" w:rsidRPr="00902DF9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5C5E59" w:rsidRDefault="0002685C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>с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момента его приятия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9D4F61" w:rsidRDefault="0002685C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. Разместить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муниципальный округ Свердловской области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6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5C5E59" w:rsidRPr="00902DF9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902DF9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902DF9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902DF9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</w:t>
      </w:r>
      <w:r w:rsidR="0002685C">
        <w:rPr>
          <w:rFonts w:ascii="Liberation Serif" w:hAnsi="Liberation Serif"/>
          <w:sz w:val="28"/>
          <w:szCs w:val="28"/>
        </w:rPr>
        <w:t xml:space="preserve">муниципального </w:t>
      </w:r>
      <w:r w:rsidR="00BC55FA" w:rsidRPr="00902DF9">
        <w:rPr>
          <w:rFonts w:ascii="Liberation Serif" w:hAnsi="Liberation Serif"/>
          <w:sz w:val="28"/>
          <w:szCs w:val="28"/>
        </w:rPr>
        <w:t>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B53FB7" w:rsidRPr="00902DF9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</w:t>
      </w:r>
      <w:r w:rsidR="004C4455" w:rsidRPr="00902DF9">
        <w:rPr>
          <w:rFonts w:ascii="Liberation Serif" w:hAnsi="Liberation Serif"/>
          <w:sz w:val="24"/>
        </w:rPr>
        <w:t xml:space="preserve">                                                              </w:t>
      </w:r>
      <w:r w:rsidRPr="00902DF9">
        <w:rPr>
          <w:rFonts w:ascii="Liberation Serif" w:hAnsi="Liberation Serif"/>
          <w:sz w:val="24"/>
        </w:rPr>
        <w:t xml:space="preserve">                       </w:t>
      </w: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02685C" w:rsidRPr="00902DF9" w:rsidRDefault="0002685C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02685C" w:rsidP="006E289F">
      <w:pPr>
        <w:pStyle w:val="ConsPlusNormal"/>
        <w:ind w:firstLine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>2</w:t>
      </w:r>
    </w:p>
    <w:p w:rsidR="00A534DA" w:rsidRPr="00902DF9" w:rsidRDefault="00B53FB7" w:rsidP="00CB7F8D">
      <w:pPr>
        <w:pStyle w:val="ConsPlusNormal"/>
        <w:ind w:firstLine="0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                                               </w:t>
      </w:r>
      <w:r w:rsidR="00D32BFE" w:rsidRPr="00902DF9">
        <w:rPr>
          <w:rFonts w:ascii="Liberation Serif" w:hAnsi="Liberation Serif"/>
          <w:sz w:val="24"/>
        </w:rPr>
        <w:t xml:space="preserve">       </w:t>
      </w:r>
    </w:p>
    <w:p w:rsidR="0002685C" w:rsidRPr="003D715B" w:rsidRDefault="0002685C" w:rsidP="0002685C">
      <w:pPr>
        <w:widowControl w:val="0"/>
        <w:autoSpaceDE w:val="0"/>
        <w:autoSpaceDN w:val="0"/>
        <w:ind w:left="4820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</w:p>
    <w:p w:rsidR="0002685C" w:rsidRPr="003D715B" w:rsidRDefault="0002685C" w:rsidP="0002685C">
      <w:pPr>
        <w:widowControl w:val="0"/>
        <w:autoSpaceDE w:val="0"/>
        <w:autoSpaceDN w:val="0"/>
        <w:ind w:left="482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2685C" w:rsidRPr="00A6089C" w:rsidRDefault="0002685C" w:rsidP="0002685C">
      <w:pPr>
        <w:widowControl w:val="0"/>
        <w:autoSpaceDE w:val="0"/>
        <w:autoSpaceDN w:val="0"/>
        <w:ind w:left="4820"/>
        <w:rPr>
          <w:rFonts w:ascii="Liberation Serif" w:hAnsi="Liberation Serif" w:cs="Liberation Serif"/>
          <w:sz w:val="28"/>
          <w:szCs w:val="28"/>
          <w:u w:val="single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A6089C">
        <w:rPr>
          <w:rFonts w:ascii="Liberation Serif" w:hAnsi="Liberation Serif" w:cs="Liberation Serif"/>
          <w:sz w:val="28"/>
          <w:szCs w:val="28"/>
          <w:u w:val="single"/>
        </w:rPr>
        <w:t>11.12.2025</w:t>
      </w:r>
      <w:r w:rsidR="00A6089C">
        <w:rPr>
          <w:rFonts w:ascii="Liberation Serif" w:hAnsi="Liberation Serif" w:cs="Liberation Serif"/>
          <w:sz w:val="28"/>
          <w:szCs w:val="28"/>
        </w:rPr>
        <w:t xml:space="preserve"> № </w:t>
      </w:r>
      <w:r w:rsidR="00A6089C">
        <w:rPr>
          <w:rFonts w:ascii="Liberation Serif" w:hAnsi="Liberation Serif" w:cs="Liberation Serif"/>
          <w:sz w:val="28"/>
          <w:szCs w:val="28"/>
          <w:u w:val="single"/>
        </w:rPr>
        <w:t>2208</w:t>
      </w:r>
      <w:bookmarkStart w:id="0" w:name="_GoBack"/>
      <w:bookmarkEnd w:id="0"/>
    </w:p>
    <w:p w:rsidR="0002685C" w:rsidRPr="003D715B" w:rsidRDefault="0002685C" w:rsidP="0002685C">
      <w:pPr>
        <w:widowControl w:val="0"/>
        <w:autoSpaceDE w:val="0"/>
        <w:autoSpaceDN w:val="0"/>
        <w:ind w:left="482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02685C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Pr="0002685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2685C" w:rsidRDefault="0002685C" w:rsidP="0002685C">
      <w:pPr>
        <w:rPr>
          <w:rFonts w:ascii="Liberation Serif" w:hAnsi="Liberation Serif"/>
          <w:b/>
          <w:bCs/>
          <w:sz w:val="32"/>
          <w:szCs w:val="32"/>
        </w:rPr>
      </w:pPr>
    </w:p>
    <w:p w:rsidR="009D4F61" w:rsidRPr="00902DF9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E96A77" w:rsidRPr="009D4F61" w:rsidRDefault="000D39B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КОЛЛЕГИИ ПРИ ГЛАВЕ КАМЕНСКОГО МУНИЦИПАЛЬНОГО ОКРУГА СВЕРДЛОВСКОЙ ОБЛАСТИ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9D4F6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6430" w:type="dxa"/>
          </w:tcPr>
          <w:p w:rsidR="00CB675B" w:rsidRPr="009D4F61" w:rsidRDefault="00CB675B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 Глава Каменск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, председатель 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>коллегии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0D39B7" w:rsidRDefault="000D39B7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14A10" w:rsidRPr="009D4F61" w:rsidRDefault="00914A10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0D39B7" w:rsidRDefault="000D39B7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CB675B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>оллегии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0D39B7" w:rsidRDefault="000D39B7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D39B7" w:rsidRPr="0002685C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феевна    </w:t>
            </w: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9D4F61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613FC3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F57A8" w:rsidRPr="009D4F61" w:rsidRDefault="004F57A8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Степанова Юлия Сергеевна</w:t>
            </w:r>
          </w:p>
          <w:p w:rsidR="00A77D13" w:rsidRPr="009D4F61" w:rsidRDefault="00A77D13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D39B7" w:rsidRPr="009D4F61" w:rsidRDefault="000D39B7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 xml:space="preserve">ачальник Финансового Управления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Администрации;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экономике и финансам;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="0065458C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4F57A8" w:rsidRDefault="004F57A8" w:rsidP="004F57A8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F57A8" w:rsidRDefault="004F57A8" w:rsidP="004F57A8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F57A8" w:rsidRPr="009D4F61" w:rsidRDefault="004F57A8" w:rsidP="004F57A8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исполняющая обязанности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заместител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Главы</w:t>
            </w:r>
            <w:proofErr w:type="gram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 по вопросам ЖКХ, строительства, энергетики и связи;</w:t>
            </w:r>
          </w:p>
          <w:p w:rsidR="00A77D13" w:rsidRPr="009D4F61" w:rsidRDefault="00A77D13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4F57A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2685C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9B7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4F57A8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458C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9551B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089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0E4C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AD720"/>
  <w15:docId w15:val="{8FC8AA17-CE55-4795-AE36-479A99D4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mensk-ad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9C2C-DAE5-4B8A-B794-2A5EDE26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2025-12-11T07:24:00Z</cp:lastPrinted>
  <dcterms:created xsi:type="dcterms:W3CDTF">2025-12-11T05:32:00Z</dcterms:created>
  <dcterms:modified xsi:type="dcterms:W3CDTF">2025-12-11T07:24:00Z</dcterms:modified>
</cp:coreProperties>
</file>