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17614" w:rsidTr="00D93BC5">
        <w:tc>
          <w:tcPr>
            <w:tcW w:w="4960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CF1E53" w:rsidRDefault="00017614" w:rsidP="00017614">
      <w:pPr>
        <w:ind w:left="6096"/>
        <w:jc w:val="left"/>
        <w:rPr>
          <w:rFonts w:ascii="Liberation Serif" w:hAnsi="Liberation Serif"/>
          <w:sz w:val="28"/>
          <w:szCs w:val="28"/>
        </w:rPr>
      </w:pPr>
    </w:p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80277C" w:rsidRDefault="0080277C" w:rsidP="00802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45"/>
        </w:tabs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24.09.2025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</w:t>
      </w:r>
      <w:r w:rsidR="00017614" w:rsidRPr="008027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1695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A28BB" w:rsidRPr="00EA28BB" w:rsidRDefault="001C2DCE" w:rsidP="0088489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28.03.2025 № 463 «</w:t>
      </w:r>
      <w:r w:rsidR="00884899" w:rsidRPr="00884899">
        <w:rPr>
          <w:rFonts w:ascii="Liberation Serif" w:hAnsi="Liberation Serif" w:cs="Liberation Serif"/>
          <w:b/>
          <w:sz w:val="28"/>
          <w:szCs w:val="28"/>
        </w:rPr>
        <w:t>Об утверждении Плана мероприятий («дорожной карты»)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84899" w:rsidRPr="00884899">
        <w:rPr>
          <w:rFonts w:ascii="Liberation Serif" w:hAnsi="Liberation Serif" w:cs="Liberation Serif"/>
          <w:b/>
          <w:sz w:val="28"/>
          <w:szCs w:val="28"/>
        </w:rPr>
        <w:t xml:space="preserve">по противодействию нелегальной занятости на территории </w:t>
      </w:r>
      <w:r w:rsidR="00884899">
        <w:rPr>
          <w:rFonts w:ascii="Liberation Serif" w:hAnsi="Liberation Serif" w:cs="Liberation Serif"/>
          <w:b/>
          <w:sz w:val="28"/>
          <w:szCs w:val="28"/>
        </w:rPr>
        <w:t xml:space="preserve">Каменского муниципального округа </w:t>
      </w:r>
      <w:r w:rsidR="00EA28BB" w:rsidRPr="00EA28BB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="00141C1A">
        <w:rPr>
          <w:rFonts w:ascii="Liberation Serif" w:hAnsi="Liberation Serif" w:cs="Liberation Serif"/>
          <w:b/>
          <w:sz w:val="28"/>
          <w:szCs w:val="28"/>
        </w:rPr>
        <w:t xml:space="preserve"> на 2025-2027 годы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  <w:r w:rsidR="00EA28BB" w:rsidRPr="00EA28BB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bookmarkEnd w:id="0"/>
    <w:p w:rsidR="00017614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1C2DCE" w:rsidP="001C2DC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C2DCE">
        <w:rPr>
          <w:rFonts w:ascii="Liberation Serif" w:hAnsi="Liberation Serif" w:cs="Liberation Serif"/>
          <w:sz w:val="28"/>
          <w:szCs w:val="28"/>
        </w:rPr>
        <w:t>В соответствии со статьей 101 Областного закона от 10 марта 1999 года</w:t>
      </w:r>
      <w:r w:rsidR="00D523B6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1C2DCE">
        <w:rPr>
          <w:rFonts w:ascii="Liberation Serif" w:hAnsi="Liberation Serif" w:cs="Liberation Serif"/>
          <w:sz w:val="28"/>
          <w:szCs w:val="28"/>
        </w:rPr>
        <w:t xml:space="preserve"> 4-ОЗ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1C2DCE">
        <w:rPr>
          <w:rFonts w:ascii="Liberation Serif" w:hAnsi="Liberation Serif" w:cs="Liberation Serif"/>
          <w:sz w:val="28"/>
          <w:szCs w:val="28"/>
        </w:rPr>
        <w:t>О правовых актах в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», постановление</w:t>
      </w:r>
      <w:r w:rsidR="009021FC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14.08.2025 № 402-РП «</w:t>
      </w:r>
      <w:r w:rsidRPr="001C2DCE">
        <w:rPr>
          <w:rFonts w:ascii="Liberation Serif" w:hAnsi="Liberation Serif" w:cs="Liberation Serif"/>
          <w:sz w:val="28"/>
          <w:szCs w:val="28"/>
        </w:rPr>
        <w:t>О внесении изменений в Распоряжение Правительства Свердловской области от 10.02.2025</w:t>
      </w:r>
      <w:r w:rsidR="00D523B6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1C2DCE">
        <w:rPr>
          <w:rFonts w:ascii="Liberation Serif" w:hAnsi="Liberation Serif" w:cs="Liberation Serif"/>
          <w:sz w:val="28"/>
          <w:szCs w:val="28"/>
        </w:rPr>
        <w:t xml:space="preserve"> 53-РП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1C2DCE">
        <w:rPr>
          <w:rFonts w:ascii="Liberation Serif" w:hAnsi="Liberation Serif" w:cs="Liberation Serif"/>
          <w:sz w:val="28"/>
          <w:szCs w:val="28"/>
        </w:rPr>
        <w:t>Об утверждении плана мероприятий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1C2DCE">
        <w:rPr>
          <w:rFonts w:ascii="Liberation Serif" w:hAnsi="Liberation Serif" w:cs="Liberation Serif"/>
          <w:sz w:val="28"/>
          <w:szCs w:val="28"/>
        </w:rPr>
        <w:t>дорожной карты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C2DCE">
        <w:rPr>
          <w:rFonts w:ascii="Liberation Serif" w:hAnsi="Liberation Serif" w:cs="Liberation Serif"/>
          <w:sz w:val="28"/>
          <w:szCs w:val="28"/>
        </w:rPr>
        <w:t>)</w:t>
      </w:r>
      <w:r w:rsidR="00D523B6">
        <w:rPr>
          <w:rFonts w:ascii="Liberation Serif" w:hAnsi="Liberation Serif" w:cs="Liberation Serif"/>
          <w:sz w:val="28"/>
          <w:szCs w:val="28"/>
        </w:rPr>
        <w:br/>
      </w:r>
      <w:r w:rsidRPr="001C2DCE">
        <w:rPr>
          <w:rFonts w:ascii="Liberation Serif" w:hAnsi="Liberation Serif" w:cs="Liberation Serif"/>
          <w:sz w:val="28"/>
          <w:szCs w:val="28"/>
        </w:rPr>
        <w:t>по противодействию нелегальной занятости на территории Свердловской области на 2025 - 2027 годы</w:t>
      </w:r>
      <w:r>
        <w:rPr>
          <w:rFonts w:ascii="Liberation Serif" w:hAnsi="Liberation Serif" w:cs="Liberation Serif"/>
          <w:sz w:val="28"/>
          <w:szCs w:val="28"/>
        </w:rPr>
        <w:t>», постановлением Главы Каменского муниципального округа Свердловской области от 18.07.2025 № 1099 «</w:t>
      </w:r>
      <w:r w:rsidRPr="001C2DCE">
        <w:rPr>
          <w:rFonts w:ascii="Liberation Serif" w:hAnsi="Liberation Serif" w:cs="Liberation Serif"/>
          <w:sz w:val="28"/>
          <w:szCs w:val="28"/>
        </w:rPr>
        <w:t>О рабочей группе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C2DCE">
        <w:rPr>
          <w:rFonts w:ascii="Liberation Serif" w:hAnsi="Liberation Serif" w:cs="Liberation Serif"/>
          <w:sz w:val="28"/>
          <w:szCs w:val="28"/>
        </w:rPr>
        <w:t>Межведомственной комиссии по противодействию нелегальной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C2DCE">
        <w:rPr>
          <w:rFonts w:ascii="Liberation Serif" w:hAnsi="Liberation Serif" w:cs="Liberation Serif"/>
          <w:sz w:val="28"/>
          <w:szCs w:val="28"/>
        </w:rPr>
        <w:t>занятости</w:t>
      </w:r>
      <w:r w:rsidR="00D523B6">
        <w:rPr>
          <w:rFonts w:ascii="Liberation Serif" w:hAnsi="Liberation Serif" w:cs="Liberation Serif"/>
          <w:sz w:val="28"/>
          <w:szCs w:val="28"/>
        </w:rPr>
        <w:br/>
      </w:r>
      <w:r w:rsidRPr="001C2DCE"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C2DCE">
        <w:rPr>
          <w:rFonts w:ascii="Liberation Serif" w:hAnsi="Liberation Serif" w:cs="Liberation Serif"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, </w:t>
      </w:r>
      <w:r w:rsidR="00017614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="00017614"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3D715B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EA28BB" w:rsidRDefault="00141C1A" w:rsidP="00141C1A">
      <w:pPr>
        <w:pStyle w:val="ae"/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1C2DCE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1C2DCE" w:rsidRPr="001C2DCE">
        <w:rPr>
          <w:rFonts w:ascii="Liberation Serif" w:hAnsi="Liberation Serif" w:cs="Liberation Serif"/>
          <w:sz w:val="28"/>
          <w:szCs w:val="28"/>
        </w:rPr>
        <w:t>постановление Главы Каменского муниципального округа Свердловской области от 28.03.2025 № 463 «Об утверждении Плана мероприятий («дорожной карты») по противодействию нелегальной занятости на территории Каменского муниципального округа Свердловской области на 2025-2027 годы»</w:t>
      </w:r>
      <w:r w:rsidR="001C2DCE">
        <w:rPr>
          <w:rFonts w:ascii="Liberation Serif" w:hAnsi="Liberation Serif" w:cs="Liberation Serif"/>
          <w:sz w:val="28"/>
          <w:szCs w:val="28"/>
        </w:rPr>
        <w:t xml:space="preserve"> (далее – постановление</w:t>
      </w:r>
      <w:r w:rsidR="00D631AE">
        <w:rPr>
          <w:rFonts w:ascii="Liberation Serif" w:hAnsi="Liberation Serif" w:cs="Liberation Serif"/>
          <w:sz w:val="28"/>
          <w:szCs w:val="28"/>
        </w:rPr>
        <w:t>)</w:t>
      </w:r>
      <w:r w:rsidR="001C2DCE">
        <w:rPr>
          <w:rFonts w:ascii="Liberation Serif" w:hAnsi="Liberation Serif" w:cs="Liberation Serif"/>
          <w:sz w:val="28"/>
          <w:szCs w:val="28"/>
        </w:rPr>
        <w:t xml:space="preserve"> следующие изменения:</w:t>
      </w:r>
    </w:p>
    <w:p w:rsidR="001C2DCE" w:rsidRDefault="00D631AE" w:rsidP="0042306E">
      <w:pPr>
        <w:pStyle w:val="ae"/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1C2DCE">
        <w:rPr>
          <w:rFonts w:ascii="Liberation Serif" w:hAnsi="Liberation Serif" w:cs="Liberation Serif"/>
          <w:sz w:val="28"/>
          <w:szCs w:val="28"/>
        </w:rPr>
        <w:t>в преамбуле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постановления</w:t>
      </w:r>
      <w:r w:rsidR="001C2DCE">
        <w:rPr>
          <w:rFonts w:ascii="Liberation Serif" w:hAnsi="Liberation Serif" w:cs="Liberation Serif"/>
          <w:sz w:val="28"/>
          <w:szCs w:val="28"/>
        </w:rPr>
        <w:t xml:space="preserve"> слова «</w:t>
      </w:r>
      <w:r w:rsidR="0042306E" w:rsidRPr="0042306E">
        <w:rPr>
          <w:rFonts w:ascii="Liberation Serif" w:hAnsi="Liberation Serif" w:cs="Liberation Serif"/>
          <w:sz w:val="28"/>
          <w:szCs w:val="28"/>
        </w:rPr>
        <w:t xml:space="preserve">от 01.08.2024 N 488-ПП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42306E" w:rsidRPr="0042306E">
        <w:rPr>
          <w:rFonts w:ascii="Liberation Serif" w:hAnsi="Liberation Serif" w:cs="Liberation Serif"/>
          <w:sz w:val="28"/>
          <w:szCs w:val="28"/>
        </w:rPr>
        <w:t>О системе мониторинга ситуации с выплатой заработной платы в хозяйствующих субъектах, осуществляющих деятельность на территории Свердловской области,</w:t>
      </w:r>
      <w:r w:rsidR="00D523B6">
        <w:rPr>
          <w:rFonts w:ascii="Liberation Serif" w:hAnsi="Liberation Serif" w:cs="Liberation Serif"/>
          <w:sz w:val="28"/>
          <w:szCs w:val="28"/>
        </w:rPr>
        <w:br/>
      </w:r>
      <w:r w:rsidR="0042306E" w:rsidRPr="0042306E">
        <w:rPr>
          <w:rFonts w:ascii="Liberation Serif" w:hAnsi="Liberation Serif" w:cs="Liberation Serif"/>
          <w:sz w:val="28"/>
          <w:szCs w:val="28"/>
        </w:rPr>
        <w:t>и обеспечением занятости населения в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42306E" w:rsidRPr="0042306E">
        <w:rPr>
          <w:rFonts w:ascii="Liberation Serif" w:hAnsi="Liberation Serif" w:cs="Liberation Serif"/>
          <w:sz w:val="28"/>
          <w:szCs w:val="28"/>
        </w:rPr>
        <w:t xml:space="preserve"> заменить словами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42306E" w:rsidRPr="0042306E">
        <w:rPr>
          <w:rFonts w:ascii="Liberation Serif" w:hAnsi="Liberation Serif" w:cs="Liberation Serif"/>
          <w:sz w:val="28"/>
          <w:szCs w:val="28"/>
        </w:rPr>
        <w:t xml:space="preserve">от 26.06.2025 N 355-ПП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42306E" w:rsidRPr="0042306E">
        <w:rPr>
          <w:rFonts w:ascii="Liberation Serif" w:hAnsi="Liberation Serif" w:cs="Liberation Serif"/>
          <w:sz w:val="28"/>
          <w:szCs w:val="28"/>
        </w:rPr>
        <w:t>О Межведомственной комиссии по противодействию нелегальной занятости на территории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42306E" w:rsidRPr="0042306E">
        <w:rPr>
          <w:rFonts w:ascii="Liberation Serif" w:hAnsi="Liberation Serif" w:cs="Liberation Serif"/>
          <w:sz w:val="28"/>
          <w:szCs w:val="28"/>
        </w:rPr>
        <w:t>.</w:t>
      </w:r>
    </w:p>
    <w:p w:rsidR="0042306E" w:rsidRDefault="00141C1A" w:rsidP="00C05D6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</w:t>
      </w:r>
      <w:r w:rsidR="0042306E">
        <w:rPr>
          <w:rFonts w:ascii="Liberation Serif" w:hAnsi="Liberation Serif" w:cs="Liberation Serif"/>
          <w:sz w:val="28"/>
          <w:szCs w:val="28"/>
        </w:rPr>
        <w:t xml:space="preserve"> </w:t>
      </w:r>
      <w:r w:rsidR="00E513EA">
        <w:rPr>
          <w:rFonts w:ascii="Liberation Serif" w:hAnsi="Liberation Serif" w:cs="Liberation Serif"/>
          <w:sz w:val="28"/>
          <w:szCs w:val="28"/>
        </w:rPr>
        <w:t>П</w:t>
      </w:r>
      <w:r w:rsidR="0042306E">
        <w:rPr>
          <w:rFonts w:ascii="Liberation Serif" w:hAnsi="Liberation Serif" w:cs="Liberation Serif"/>
          <w:sz w:val="28"/>
          <w:szCs w:val="28"/>
        </w:rPr>
        <w:t>лан мероприятий («дорожную карту») по противодействию нелегальной занятости на территории Каменского муниципального округа Свердловской области на 2025 – 2027 годы, утвержденный постановлением Главы Каменского муниципального округа от 28.03.2025 №463</w:t>
      </w:r>
      <w:r w:rsidR="00E513EA">
        <w:rPr>
          <w:rFonts w:ascii="Liberation Serif" w:hAnsi="Liberation Serif" w:cs="Liberation Serif"/>
          <w:sz w:val="28"/>
          <w:szCs w:val="28"/>
        </w:rPr>
        <w:t xml:space="preserve"> и приложение к нему</w:t>
      </w:r>
      <w:r w:rsidR="0042306E">
        <w:rPr>
          <w:rFonts w:ascii="Liberation Serif" w:hAnsi="Liberation Serif" w:cs="Liberation Serif"/>
          <w:sz w:val="28"/>
          <w:szCs w:val="28"/>
        </w:rPr>
        <w:t xml:space="preserve">, </w:t>
      </w:r>
      <w:r w:rsidR="00E513EA">
        <w:rPr>
          <w:rFonts w:ascii="Liberation Serif" w:hAnsi="Liberation Serif" w:cs="Liberation Serif"/>
          <w:sz w:val="28"/>
          <w:szCs w:val="28"/>
        </w:rPr>
        <w:t>изложить</w:t>
      </w:r>
      <w:r w:rsidR="00D523B6">
        <w:rPr>
          <w:rFonts w:ascii="Liberation Serif" w:hAnsi="Liberation Serif" w:cs="Liberation Serif"/>
          <w:sz w:val="28"/>
          <w:szCs w:val="28"/>
        </w:rPr>
        <w:br/>
      </w:r>
      <w:r w:rsidR="00E513EA">
        <w:rPr>
          <w:rFonts w:ascii="Liberation Serif" w:hAnsi="Liberation Serif" w:cs="Liberation Serif"/>
          <w:sz w:val="28"/>
          <w:szCs w:val="28"/>
        </w:rPr>
        <w:t>в новой редакции (прилагается).</w:t>
      </w:r>
    </w:p>
    <w:p w:rsidR="00017614" w:rsidRPr="003D715B" w:rsidRDefault="008536CF" w:rsidP="00C05D6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141C1A" w:rsidRPr="00141C1A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</w:t>
      </w:r>
      <w:r w:rsidR="00141C1A">
        <w:rPr>
          <w:rFonts w:ascii="Liberation Serif" w:hAnsi="Liberation Serif" w:cs="Liberation Serif"/>
          <w:sz w:val="28"/>
          <w:szCs w:val="28"/>
        </w:rPr>
        <w:br/>
      </w:r>
      <w:r w:rsidR="00141C1A" w:rsidRPr="00141C1A">
        <w:rPr>
          <w:rFonts w:ascii="Liberation Serif" w:hAnsi="Liberation Serif" w:cs="Liberation Serif"/>
          <w:sz w:val="28"/>
          <w:szCs w:val="28"/>
        </w:rPr>
        <w:t>на заместителя Главы администрации по экономике и финансам Пичугина</w:t>
      </w:r>
      <w:r w:rsidR="00141C1A">
        <w:rPr>
          <w:rFonts w:ascii="Liberation Serif" w:hAnsi="Liberation Serif" w:cs="Liberation Serif"/>
          <w:sz w:val="28"/>
          <w:szCs w:val="28"/>
        </w:rPr>
        <w:t xml:space="preserve"> </w:t>
      </w:r>
      <w:r w:rsidR="00141C1A" w:rsidRPr="00141C1A">
        <w:rPr>
          <w:rFonts w:ascii="Liberation Serif" w:hAnsi="Liberation Serif" w:cs="Liberation Serif"/>
          <w:sz w:val="28"/>
          <w:szCs w:val="28"/>
        </w:rPr>
        <w:t>М.И.</w:t>
      </w:r>
    </w:p>
    <w:p w:rsidR="00017614" w:rsidRPr="003D715B" w:rsidRDefault="008536CF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141C1A" w:rsidRPr="00141C1A">
        <w:rPr>
          <w:rFonts w:ascii="Liberation Serif" w:hAnsi="Liberation Serif" w:cs="Liberation Serif"/>
          <w:sz w:val="28"/>
          <w:szCs w:val="28"/>
        </w:rPr>
        <w:t>Разместить настоящее постановление на официальном сайте Каменского муниципального округа Свердловской области (http://kamensk-adm.ru)</w:t>
      </w:r>
      <w:r w:rsidR="00017614" w:rsidRPr="00CF1E53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05D6A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05D6A" w:rsidRPr="00C05D6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C05D6A" w:rsidRPr="00C05D6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141C1A" w:rsidRDefault="00141C1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141C1A" w:rsidRDefault="00141C1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  <w:sectPr w:rsidR="00141C1A" w:rsidSect="00141C1A">
          <w:headerReference w:type="default" r:id="rId11"/>
          <w:pgSz w:w="11906" w:h="16838"/>
          <w:pgMar w:top="1134" w:right="567" w:bottom="1134" w:left="1418" w:header="709" w:footer="720" w:gutter="0"/>
          <w:cols w:space="720"/>
          <w:titlePg/>
          <w:docGrid w:linePitch="326"/>
        </w:sectPr>
      </w:pPr>
    </w:p>
    <w:p w:rsidR="00141C1A" w:rsidRDefault="00141C1A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141C1A">
      <w:pPr>
        <w:widowControl w:val="0"/>
        <w:autoSpaceDE w:val="0"/>
        <w:autoSpaceDN w:val="0"/>
        <w:ind w:left="9639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>ТВЕРЖДЕН</w:t>
      </w:r>
    </w:p>
    <w:p w:rsidR="00017614" w:rsidRPr="003D715B" w:rsidRDefault="00017614" w:rsidP="00141C1A">
      <w:pPr>
        <w:widowControl w:val="0"/>
        <w:autoSpaceDE w:val="0"/>
        <w:autoSpaceDN w:val="0"/>
        <w:ind w:left="9639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3D715B" w:rsidRDefault="00017614" w:rsidP="00141C1A">
      <w:pPr>
        <w:widowControl w:val="0"/>
        <w:autoSpaceDE w:val="0"/>
        <w:autoSpaceDN w:val="0"/>
        <w:ind w:left="9639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80277C">
        <w:rPr>
          <w:rFonts w:ascii="Liberation Serif" w:hAnsi="Liberation Serif" w:cs="Liberation Serif"/>
          <w:sz w:val="28"/>
          <w:szCs w:val="28"/>
          <w:u w:val="single"/>
        </w:rPr>
        <w:t>24.09.2025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80277C">
        <w:rPr>
          <w:rFonts w:ascii="Liberation Serif" w:hAnsi="Liberation Serif" w:cs="Liberation Serif"/>
          <w:sz w:val="28"/>
          <w:szCs w:val="28"/>
          <w:u w:val="single"/>
        </w:rPr>
        <w:t>1695</w:t>
      </w:r>
    </w:p>
    <w:p w:rsidR="00017614" w:rsidRPr="003D715B" w:rsidRDefault="00E513EA" w:rsidP="00141C1A">
      <w:pPr>
        <w:widowControl w:val="0"/>
        <w:autoSpaceDE w:val="0"/>
        <w:autoSpaceDN w:val="0"/>
        <w:ind w:left="9639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E513EA">
        <w:rPr>
          <w:rFonts w:ascii="Liberation Serif" w:hAnsi="Liberation Serif" w:cs="Liberation Serif"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28.03.2025 № 463 «Об утверждении Плана мероприятий («дорожной карты») по противодействию нелегальной занятости на территории Каменского муниципального округа Свердловской области на 2025-2027 годы»</w:t>
      </w:r>
    </w:p>
    <w:p w:rsidR="00141C1A" w:rsidRPr="00BF22BF" w:rsidRDefault="00141C1A" w:rsidP="00141C1A">
      <w:pPr>
        <w:pStyle w:val="ae"/>
        <w:tabs>
          <w:tab w:val="left" w:pos="993"/>
        </w:tabs>
        <w:autoSpaceDE w:val="0"/>
        <w:ind w:left="0" w:firstLine="9790"/>
        <w:jc w:val="right"/>
        <w:rPr>
          <w:rFonts w:ascii="Liberation Serif" w:hAnsi="Liberation Serif" w:cs="Liberation Serif"/>
          <w:color w:val="000000"/>
        </w:rPr>
      </w:pPr>
    </w:p>
    <w:p w:rsidR="00141C1A" w:rsidRPr="00BF22BF" w:rsidRDefault="00141C1A" w:rsidP="00141C1A">
      <w:pPr>
        <w:pStyle w:val="ae"/>
        <w:tabs>
          <w:tab w:val="left" w:pos="993"/>
        </w:tabs>
        <w:autoSpaceDE w:val="0"/>
        <w:ind w:left="0" w:firstLine="709"/>
        <w:rPr>
          <w:rFonts w:ascii="Liberation Serif" w:hAnsi="Liberation Serif" w:cs="Liberation Serif"/>
          <w:color w:val="000000"/>
        </w:rPr>
      </w:pPr>
    </w:p>
    <w:p w:rsidR="00141C1A" w:rsidRDefault="00141C1A" w:rsidP="00141C1A">
      <w:pPr>
        <w:pStyle w:val="ae"/>
        <w:tabs>
          <w:tab w:val="left" w:pos="993"/>
        </w:tabs>
        <w:autoSpaceDE w:val="0"/>
        <w:ind w:left="0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ПЛАН МЕРОПРИЯТИЙ</w:t>
      </w:r>
    </w:p>
    <w:p w:rsidR="00141C1A" w:rsidRDefault="00141C1A" w:rsidP="00141C1A">
      <w:pPr>
        <w:pStyle w:val="ae"/>
        <w:tabs>
          <w:tab w:val="left" w:pos="993"/>
        </w:tabs>
        <w:autoSpaceDE w:val="0"/>
        <w:ind w:left="0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(«дорожная карта») по противодействию нелегальной занятости</w:t>
      </w:r>
      <w:r w:rsidR="00E513E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br/>
      </w: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на территории </w:t>
      </w:r>
      <w:r w:rsidRPr="00141C1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Каменского муниципального округа Свердловской области на 2025-2027 годы</w:t>
      </w:r>
    </w:p>
    <w:p w:rsidR="00141C1A" w:rsidRDefault="00141C1A" w:rsidP="00141C1A">
      <w:pPr>
        <w:pStyle w:val="ae"/>
        <w:tabs>
          <w:tab w:val="left" w:pos="993"/>
        </w:tabs>
        <w:autoSpaceDE w:val="0"/>
        <w:ind w:left="0" w:firstLine="709"/>
        <w:rPr>
          <w:rFonts w:ascii="Liberation Serif" w:hAnsi="Liberation Serif" w:cs="Liberation Serif"/>
        </w:rPr>
      </w:pPr>
    </w:p>
    <w:p w:rsidR="00141C1A" w:rsidRPr="00787A42" w:rsidRDefault="00141C1A" w:rsidP="00141C1A">
      <w:pPr>
        <w:pStyle w:val="ae"/>
        <w:tabs>
          <w:tab w:val="left" w:pos="993"/>
        </w:tabs>
        <w:autoSpaceDE w:val="0"/>
        <w:ind w:left="0" w:firstLine="709"/>
        <w:rPr>
          <w:rFonts w:ascii="Liberation Serif" w:hAnsi="Liberation Serif" w:cs="Liberation Serif"/>
        </w:rPr>
      </w:pPr>
    </w:p>
    <w:tbl>
      <w:tblPr>
        <w:tblW w:w="143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5347"/>
        <w:gridCol w:w="3486"/>
        <w:gridCol w:w="1899"/>
        <w:gridCol w:w="2981"/>
      </w:tblGrid>
      <w:tr w:rsidR="00141C1A" w:rsidRPr="00787A42" w:rsidTr="003F268E">
        <w:trPr>
          <w:trHeight w:val="20"/>
          <w:tblHeader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1106"/>
              </w:tabs>
              <w:autoSpaceDE w:val="0"/>
              <w:ind w:left="113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№</w:t>
            </w:r>
          </w:p>
          <w:p w:rsidR="00141C1A" w:rsidRPr="00787A42" w:rsidRDefault="00141C1A" w:rsidP="003F268E">
            <w:pPr>
              <w:pStyle w:val="ae"/>
              <w:tabs>
                <w:tab w:val="left" w:pos="1106"/>
              </w:tabs>
              <w:autoSpaceDE w:val="0"/>
              <w:ind w:left="113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п/п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Наименование мероприятия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Ожидаемый результат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Срок исполнения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Ответственный исполнитель</w:t>
            </w:r>
          </w:p>
        </w:tc>
      </w:tr>
    </w:tbl>
    <w:p w:rsidR="00141C1A" w:rsidRPr="00787A42" w:rsidRDefault="00141C1A" w:rsidP="00141C1A">
      <w:pPr>
        <w:pStyle w:val="ae"/>
        <w:tabs>
          <w:tab w:val="left" w:pos="993"/>
        </w:tabs>
        <w:autoSpaceDE w:val="0"/>
        <w:ind w:left="0" w:firstLine="709"/>
        <w:rPr>
          <w:rFonts w:ascii="Liberation Serif" w:hAnsi="Liberation Serif" w:cs="Liberation Serif"/>
        </w:rPr>
      </w:pPr>
    </w:p>
    <w:tbl>
      <w:tblPr>
        <w:tblW w:w="143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5347"/>
        <w:gridCol w:w="3486"/>
        <w:gridCol w:w="1899"/>
        <w:gridCol w:w="2981"/>
      </w:tblGrid>
      <w:tr w:rsidR="00141C1A" w:rsidRPr="00787A42" w:rsidTr="00141C1A">
        <w:trPr>
          <w:trHeight w:val="20"/>
          <w:tblHeader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1106"/>
              </w:tabs>
              <w:autoSpaceDE w:val="0"/>
              <w:ind w:left="113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5</w:t>
            </w:r>
          </w:p>
        </w:tc>
      </w:tr>
      <w:tr w:rsidR="00141C1A" w:rsidRPr="00787A42" w:rsidTr="00141C1A">
        <w:trPr>
          <w:trHeight w:val="20"/>
          <w:jc w:val="center"/>
        </w:trPr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C1A" w:rsidRPr="00787A42" w:rsidRDefault="00141C1A" w:rsidP="003F268E">
            <w:pPr>
              <w:pStyle w:val="ae"/>
              <w:tabs>
                <w:tab w:val="left" w:pos="993"/>
              </w:tabs>
              <w:autoSpaceDE w:val="0"/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Раздел 1. Мероприятия организационного характера</w:t>
            </w:r>
          </w:p>
        </w:tc>
      </w:tr>
      <w:tr w:rsidR="00141C1A" w:rsidRPr="00787A42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ae"/>
              <w:tabs>
                <w:tab w:val="left" w:pos="1163"/>
              </w:tabs>
              <w:autoSpaceDE w:val="0"/>
              <w:ind w:left="17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E513E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>Организация и проведение заседаний рабочих групп Межведомственной комиссии по противодействию нелегальной занятости</w:t>
            </w:r>
            <w:r w:rsidR="00141C1A" w:rsidRPr="00787A42">
              <w:rPr>
                <w:rFonts w:ascii="Liberation Serif" w:hAnsi="Liberation Serif" w:cs="Liberation Serif"/>
              </w:rPr>
              <w:t xml:space="preserve"> </w:t>
            </w:r>
            <w:r w:rsidRPr="00787A42">
              <w:rPr>
                <w:rFonts w:ascii="Liberation Serif" w:hAnsi="Liberation Serif" w:cs="Liberation Serif"/>
              </w:rPr>
              <w:t>на территории Каменского муниципального округа Свердловской области</w:t>
            </w:r>
            <w:r w:rsidR="00141C1A" w:rsidRPr="00787A42">
              <w:rPr>
                <w:rFonts w:ascii="Liberation Serif" w:hAnsi="Liberation Serif" w:cs="Liberation Serif"/>
              </w:rPr>
              <w:t xml:space="preserve"> (далее – Рабочая группа)</w:t>
            </w:r>
            <w:r w:rsidR="003D4AB5" w:rsidRPr="00787A42">
              <w:rPr>
                <w:rFonts w:ascii="Liberation Serif" w:hAnsi="Liberation Serif" w:cs="Liberation Serif"/>
              </w:rPr>
              <w:t xml:space="preserve"> </w:t>
            </w:r>
            <w:r w:rsidR="003D4AB5" w:rsidRPr="00787A42">
              <w:rPr>
                <w:rFonts w:ascii="Liberation Serif" w:hAnsi="Liberation Serif" w:cs="Liberation Serif"/>
              </w:rPr>
              <w:lastRenderedPageBreak/>
              <w:t>созданной в соответствии с постановлением Главы Каменского муниципального округа Свердловской области от 18.07.2025 № 1099 «О рабочей группе Межведомственной комиссии по противодействию нелегальной занятости на территории Каменского муниципального округа Свердловской области»</w:t>
            </w:r>
          </w:p>
          <w:p w:rsidR="00141C1A" w:rsidRPr="00787A42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</w:p>
          <w:p w:rsidR="00141C1A" w:rsidRPr="00787A42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</w:p>
          <w:p w:rsidR="00141C1A" w:rsidRPr="00787A42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</w:p>
          <w:p w:rsidR="00141C1A" w:rsidRPr="00787A42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3D4AB5" w:rsidP="00011933">
            <w:pPr>
              <w:spacing w:line="228" w:lineRule="auto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lastRenderedPageBreak/>
              <w:t>снижение уровня нелегальной занятости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>ежемесячно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ae"/>
              <w:tabs>
                <w:tab w:val="left" w:pos="857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>Администрация Каменского муниципального округа</w:t>
            </w:r>
            <w:r w:rsidR="002A7F30" w:rsidRPr="00787A42">
              <w:rPr>
                <w:rFonts w:ascii="Liberation Serif" w:hAnsi="Liberation Serif" w:cs="Liberation Serif"/>
              </w:rPr>
              <w:t xml:space="preserve"> Свердловской области</w:t>
            </w:r>
          </w:p>
        </w:tc>
      </w:tr>
      <w:tr w:rsidR="00141C1A" w:rsidRPr="00787A42" w:rsidTr="00141C1A">
        <w:trPr>
          <w:trHeight w:val="20"/>
          <w:jc w:val="center"/>
        </w:trPr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Раздел 2. Мероприятия информационно-разъяснительного характера</w:t>
            </w:r>
          </w:p>
        </w:tc>
      </w:tr>
      <w:tr w:rsidR="00141C1A" w:rsidRPr="00787A42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в печатных средствах массовой информации, на телевидении и радио (баннеры, брошюры, листовки, сюжеты, ролики, бегущие строки, статьи и иные виды) и проведение разъяснительной кампании о негативных последствиях нелегальной занятости для экономически активного населения и работодателей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формирование негативного отношения к нелегальной занятости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2A7F30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Администрация Каменского муниципального округа Свердловской области; </w:t>
            </w:r>
            <w:r w:rsidR="00141C1A" w:rsidRPr="00787A42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Фонда пенсионного </w:t>
            </w:r>
            <w:r w:rsidR="00141C1A" w:rsidRPr="00787A42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социального страхования Российской Федерации </w:t>
            </w:r>
            <w:r w:rsidR="00141C1A" w:rsidRPr="00787A42">
              <w:rPr>
                <w:rFonts w:ascii="Liberation Serif" w:hAnsi="Liberation Serif" w:cs="Liberation Serif"/>
                <w:sz w:val="24"/>
                <w:szCs w:val="24"/>
              </w:rPr>
              <w:br/>
              <w:t>по Свердловской области;</w:t>
            </w:r>
          </w:p>
          <w:p w:rsidR="00141C1A" w:rsidRPr="00787A42" w:rsidRDefault="00141C1A" w:rsidP="00011933">
            <w:pPr>
              <w:pStyle w:val="ae"/>
              <w:tabs>
                <w:tab w:val="left" w:pos="857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 xml:space="preserve">Межрайонная ИФНС </w:t>
            </w:r>
            <w:r w:rsidRPr="00787A42">
              <w:rPr>
                <w:rFonts w:ascii="Liberation Serif" w:hAnsi="Liberation Serif" w:cs="Liberation Serif"/>
                <w:color w:val="000000"/>
              </w:rPr>
              <w:t>России</w:t>
            </w:r>
            <w:r w:rsidRPr="00787A42">
              <w:rPr>
                <w:rFonts w:ascii="Liberation Serif" w:hAnsi="Liberation Serif" w:cs="Liberation Serif"/>
              </w:rPr>
              <w:t xml:space="preserve"> № </w:t>
            </w:r>
            <w:r w:rsidR="002A7F30" w:rsidRPr="00787A42">
              <w:rPr>
                <w:rFonts w:ascii="Liberation Serif" w:hAnsi="Liberation Serif" w:cs="Liberation Serif"/>
              </w:rPr>
              <w:t>22</w:t>
            </w:r>
            <w:r w:rsidRPr="00787A42">
              <w:rPr>
                <w:rFonts w:ascii="Liberation Serif" w:hAnsi="Liberation Serif" w:cs="Liberation Serif"/>
              </w:rPr>
              <w:t xml:space="preserve"> по Свердловской области;</w:t>
            </w:r>
          </w:p>
          <w:p w:rsidR="00141C1A" w:rsidRPr="00787A42" w:rsidRDefault="002A7F30" w:rsidP="00011933">
            <w:pPr>
              <w:pStyle w:val="ae"/>
              <w:tabs>
                <w:tab w:val="left" w:pos="857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 xml:space="preserve">ГКУ </w:t>
            </w:r>
            <w:r w:rsidR="00011933" w:rsidRPr="00787A42">
              <w:rPr>
                <w:rFonts w:ascii="Liberation Serif" w:hAnsi="Liberation Serif" w:cs="Liberation Serif"/>
              </w:rPr>
              <w:t xml:space="preserve">Центр </w:t>
            </w:r>
            <w:r w:rsidRPr="00787A42">
              <w:rPr>
                <w:rFonts w:ascii="Liberation Serif" w:hAnsi="Liberation Serif" w:cs="Liberation Serif"/>
              </w:rPr>
              <w:t>занятости населения Свердловской области «Каменск-Уральский центр занятости»</w:t>
            </w:r>
          </w:p>
        </w:tc>
      </w:tr>
      <w:tr w:rsidR="00011933" w:rsidRPr="00787A42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33" w:rsidRPr="00787A42" w:rsidRDefault="00011933" w:rsidP="00011933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33" w:rsidRPr="00787A42" w:rsidRDefault="00011933" w:rsidP="00742C52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</w:t>
            </w:r>
            <w:r w:rsidR="00742C52" w:rsidRPr="00787A42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«</w:t>
            </w: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</w:t>
            </w:r>
            <w:r w:rsidR="00742C52" w:rsidRPr="00787A42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области»</w:t>
            </w: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proofErr w:type="spellStart"/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интернет-ресурсах</w:t>
            </w:r>
            <w:proofErr w:type="spellEnd"/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информации для </w:t>
            </w: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работодателей и экономически активного населения о необходимости соблюдения требований, установленных пунктом 6 части 1 статьи 53 Федерального закона от 12 декабря 2023 года № 565-ФЗ «О занятости населения в Российской Федерации»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33" w:rsidRPr="00787A42" w:rsidRDefault="00011933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формирование негативного отношения к нелегальной занятости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933" w:rsidRPr="00787A42" w:rsidRDefault="00011933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Администрация Каменского муниципального округа Свердловской области; 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Отделение Фонда пенсионного </w:t>
            </w:r>
          </w:p>
          <w:p w:rsidR="00F773A5" w:rsidRPr="00787A42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 социального страхования Российской Федерации </w:t>
            </w:r>
          </w:p>
          <w:p w:rsidR="00F773A5" w:rsidRPr="00787A42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Свердловской области;</w:t>
            </w:r>
          </w:p>
          <w:p w:rsidR="00F773A5" w:rsidRPr="00787A42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Межрайонная ИФНС России № 22 по Свердловской области;</w:t>
            </w:r>
          </w:p>
          <w:p w:rsidR="00011933" w:rsidRPr="00787A42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ГКУ Центр занятости населения Свердловской области «Каменск-Уральский центр занятости»</w:t>
            </w:r>
          </w:p>
        </w:tc>
      </w:tr>
      <w:tr w:rsidR="00F773A5" w:rsidRPr="00787A42" w:rsidTr="003F268E">
        <w:trPr>
          <w:trHeight w:val="2461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lastRenderedPageBreak/>
              <w:t>4.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3F268E">
            <w:pPr>
              <w:pStyle w:val="Standard"/>
              <w:widowControl w:val="0"/>
              <w:tabs>
                <w:tab w:val="left" w:pos="1134"/>
                <w:tab w:val="left" w:pos="1843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работы «почты доверия» </w:t>
            </w:r>
            <w:r w:rsidR="003D4AB5"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для выявления фактов нарушения трудовых прав граждан, связанных с несвоевременной выплатой заработной платы, приемом на работу без оформления трудовых отношений, выплатой "серой" заработной платы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3D4AB5" w:rsidP="003F268E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снижение уровня нелегальной занятости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3F268E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2025-2027 годы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Администрация Каменского муниципального округа Свердловской области; Отделение Фонда пенсионного </w:t>
            </w:r>
          </w:p>
          <w:p w:rsidR="00F773A5" w:rsidRPr="00787A42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 социального страхования Российской Федерации </w:t>
            </w:r>
          </w:p>
          <w:p w:rsidR="00F773A5" w:rsidRPr="00787A42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Свердловской области;</w:t>
            </w:r>
          </w:p>
          <w:p w:rsidR="00F773A5" w:rsidRPr="00787A42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Межрайонная ИФНС России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№ 22 по Свердловской области;</w:t>
            </w:r>
          </w:p>
          <w:p w:rsidR="00F773A5" w:rsidRPr="00787A42" w:rsidRDefault="00F773A5" w:rsidP="003F268E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ГКУ Центр занятости населения Свердловской области «Каменск-Уральский центр занятости»</w:t>
            </w:r>
          </w:p>
        </w:tc>
      </w:tr>
      <w:tr w:rsidR="00F773A5" w:rsidRPr="00787A42" w:rsidTr="003F268E">
        <w:trPr>
          <w:trHeight w:val="2461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lastRenderedPageBreak/>
              <w:t xml:space="preserve">5.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F773A5">
            <w:pPr>
              <w:pStyle w:val="Standard"/>
              <w:widowControl w:val="0"/>
              <w:tabs>
                <w:tab w:val="left" w:pos="1134"/>
                <w:tab w:val="left" w:pos="1843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на официальном сайте Каменского муниципального округа </w:t>
            </w:r>
            <w:r w:rsidR="00742C52"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Свердловской области 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информацию для граждан о возможности и порядке перехода на специальный налоговый режим «Налог на профессиональный доход» (далее – «</w:t>
            </w:r>
            <w:proofErr w:type="spellStart"/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самозанятые</w:t>
            </w:r>
            <w:proofErr w:type="spellEnd"/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9021FC" w:rsidP="009021FC">
            <w:pPr>
              <w:ind w:left="0"/>
              <w:jc w:val="left"/>
            </w:pPr>
            <w:r>
              <w:rPr>
                <w:rFonts w:ascii="Liberation Serif" w:hAnsi="Liberation Serif" w:cs="Liberation Serif"/>
              </w:rPr>
              <w:t>с</w:t>
            </w:r>
            <w:r w:rsidR="00F773A5" w:rsidRPr="00787A42">
              <w:rPr>
                <w:rFonts w:ascii="Liberation Serif" w:hAnsi="Liberation Serif" w:cs="Liberation Serif"/>
              </w:rPr>
              <w:t xml:space="preserve">нижение нелегальной занятости, увеличение численности </w:t>
            </w:r>
            <w:proofErr w:type="spellStart"/>
            <w:r w:rsidR="00F773A5" w:rsidRPr="00787A42">
              <w:rPr>
                <w:rFonts w:ascii="Liberation Serif" w:hAnsi="Liberation Serif" w:cs="Liberation Serif"/>
              </w:rPr>
              <w:t>самозанятых</w:t>
            </w:r>
            <w:proofErr w:type="spellEnd"/>
            <w:r w:rsidR="00F773A5" w:rsidRPr="00787A42">
              <w:rPr>
                <w:rFonts w:ascii="Liberation Serif" w:hAnsi="Liberation Serif" w:cs="Liberation Serif"/>
              </w:rPr>
              <w:t xml:space="preserve"> граждан, зафиксировавших свой статус как </w:t>
            </w:r>
            <w:proofErr w:type="spellStart"/>
            <w:r w:rsidR="00F773A5" w:rsidRPr="00787A42">
              <w:rPr>
                <w:rFonts w:ascii="Liberation Serif" w:hAnsi="Liberation Serif" w:cs="Liberation Serif"/>
              </w:rPr>
              <w:t>самозанятые</w:t>
            </w:r>
            <w:proofErr w:type="spellEnd"/>
            <w:r w:rsidR="00F773A5" w:rsidRPr="00787A42"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9021FC" w:rsidP="00F773A5">
            <w:r>
              <w:rPr>
                <w:rFonts w:ascii="Liberation Serif" w:hAnsi="Liberation Serif" w:cs="Liberation Serif"/>
              </w:rPr>
              <w:t>п</w:t>
            </w:r>
            <w:r w:rsidR="00F773A5" w:rsidRPr="00787A42">
              <w:rPr>
                <w:rFonts w:ascii="Liberation Serif" w:hAnsi="Liberation Serif" w:cs="Liberation Serif"/>
              </w:rPr>
              <w:t>остоянно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Каменского муниципального округа Свердловской области</w:t>
            </w:r>
          </w:p>
        </w:tc>
      </w:tr>
      <w:tr w:rsidR="00141C1A" w:rsidRPr="00787A42" w:rsidTr="00141C1A">
        <w:trPr>
          <w:trHeight w:val="417"/>
          <w:jc w:val="center"/>
        </w:trPr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3F268E">
            <w:pPr>
              <w:pStyle w:val="Standard"/>
              <w:widowControl w:val="0"/>
              <w:spacing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Раздел 3. Мероприятия межведомственного взаимодействия и мониторинг результатов работы по снижению нелегальной занятости</w:t>
            </w:r>
          </w:p>
        </w:tc>
      </w:tr>
      <w:tr w:rsidR="00141C1A" w:rsidRPr="00787A42" w:rsidTr="00141C1A">
        <w:trPr>
          <w:trHeight w:val="216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>6</w:t>
            </w:r>
            <w:r w:rsidR="00141C1A" w:rsidRPr="00787A4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AF2D0E" w:rsidP="002D438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предоставления в Администрацию Южного</w:t>
            </w:r>
            <w:r w:rsidR="002D43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управленческого округа Свердловской области отчета о проведении информационно-разъяснительной работы по вопросам снижения нелегальной занятости и легализации трудовых отношений, а также ответственности за нарушение трудового законодательства Российской Федерации с приложением аналитической информации о мероприятиях, проведенных в отчетном периоде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AF2D0E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снижение уровня нелегальной занятости, повышение правовой грамотности работников и работодателей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AF2D0E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ежеквартально до 3 числа месяца, следующего за отчетным кварталом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2A7F30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Каменского муниципального округа Свердловской области</w:t>
            </w:r>
          </w:p>
        </w:tc>
      </w:tr>
      <w:tr w:rsidR="00F773A5" w:rsidRPr="00787A42" w:rsidTr="00141C1A">
        <w:trPr>
          <w:trHeight w:val="216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C42287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Предоставление в ГКУ Центр занятости населения Свердловской области «Каменск-Уральский центр занятости» отчета о </w:t>
            </w:r>
            <w:r w:rsidR="00C42287"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мониторинге снижения уровня нелегальной занятости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C42287" w:rsidP="00C42287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F773A5" w:rsidRPr="00787A42">
              <w:rPr>
                <w:rFonts w:ascii="Liberation Serif" w:hAnsi="Liberation Serif" w:cs="Liberation Serif"/>
                <w:sz w:val="24"/>
                <w:szCs w:val="24"/>
              </w:rPr>
              <w:t>остижение установленного контрольного показателя по снижению численности экономически активных лиц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C42287" w:rsidP="00C42287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F773A5" w:rsidRPr="00787A42">
              <w:rPr>
                <w:rFonts w:ascii="Liberation Serif" w:hAnsi="Liberation Serif" w:cs="Liberation Serif"/>
                <w:sz w:val="24"/>
                <w:szCs w:val="24"/>
              </w:rPr>
              <w:t>жемесячно</w:t>
            </w: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 xml:space="preserve"> не позднее 3 числа месяца, следующего за отчетным месяцем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Каменского муниципального округа Свердловской области</w:t>
            </w:r>
          </w:p>
        </w:tc>
      </w:tr>
      <w:tr w:rsidR="00F773A5" w:rsidRPr="00787A42" w:rsidTr="00141C1A">
        <w:trPr>
          <w:trHeight w:val="216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</w:rPr>
            </w:pPr>
            <w:r w:rsidRPr="00787A42">
              <w:rPr>
                <w:rFonts w:ascii="Liberation Serif" w:hAnsi="Liberation Serif" w:cs="Liberation Serif"/>
              </w:rPr>
              <w:lastRenderedPageBreak/>
              <w:t>8.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D0E" w:rsidRPr="00787A42" w:rsidRDefault="00AF2D0E" w:rsidP="00F773A5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предоставления в Администрацию Южного управленческого округа Свердловской области информации о хозяйствующих субъектах, с которыми осуществлялось взаимодействи</w:t>
            </w:r>
            <w:r w:rsidR="002D43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 в рамках деятельности рабочей 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групп</w:t>
            </w:r>
            <w:r w:rsidR="002D43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Межведомственной комиссии, имеющих признаки нелегальной занятости, в том числе заключения гражданско-правовых договоров и осуществления предпринимательской деятельности или трудовой деятельности без соответствующего оформления, по форме согласно приложению</w:t>
            </w:r>
            <w:r w:rsidR="00C42287"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к настоящему плану мероприятий </w:t>
            </w:r>
          </w:p>
          <w:p w:rsidR="00F773A5" w:rsidRPr="00787A42" w:rsidRDefault="00F773A5" w:rsidP="00F773A5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AF2D0E" w:rsidP="00F773A5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оценка эффективности проводимых мероприятий в части анализа динамики поступлений по налогу на доходы физических лиц в консолидированный бюджет Свердловской области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AF2D0E" w:rsidP="00F773A5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ежеквартально до 5 числа месяца, следующего за отчетным кварталом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A5" w:rsidRPr="00787A42" w:rsidRDefault="00F773A5" w:rsidP="00F773A5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Каменского муниципального округа Свердловской области</w:t>
            </w:r>
          </w:p>
        </w:tc>
      </w:tr>
      <w:tr w:rsidR="00141C1A" w:rsidRPr="00787A42" w:rsidTr="00141C1A">
        <w:trPr>
          <w:trHeight w:val="20"/>
          <w:jc w:val="center"/>
        </w:trPr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3F268E">
            <w:pPr>
              <w:pStyle w:val="Standard"/>
              <w:widowControl w:val="0"/>
              <w:spacing w:line="228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Раздел 4. Мероприятия профилактического характера</w:t>
            </w:r>
          </w:p>
        </w:tc>
      </w:tr>
      <w:tr w:rsidR="00141C1A" w:rsidRPr="00787A42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7C225A" w:rsidP="00F773A5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9</w:t>
            </w:r>
            <w:r w:rsidR="00141C1A" w:rsidRPr="00787A42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F773A5" w:rsidP="00011933">
            <w:pPr>
              <w:pStyle w:val="af3"/>
              <w:tabs>
                <w:tab w:val="left" w:pos="4896"/>
              </w:tabs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Направление в Межведомственную комиссию по вопросам обеспечения занятости населения  информации о случаях осуществления трудовой деятельности в нарушение порядка оформления трудовых отношений, установленного законодательством Российской Федерации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выявление и пресечение нарушений трудового законодательства </w:t>
            </w: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Российской Федерации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011933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Каменского муниципального округа Свердловской области</w:t>
            </w:r>
          </w:p>
        </w:tc>
      </w:tr>
      <w:tr w:rsidR="00141C1A" w:rsidRPr="00787A42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F773A5" w:rsidP="007C225A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>1</w:t>
            </w:r>
            <w:r w:rsidR="007C225A" w:rsidRPr="00787A42">
              <w:rPr>
                <w:rFonts w:ascii="Liberation Serif" w:hAnsi="Liberation Serif" w:cs="Liberation Serif"/>
                <w:color w:val="000000"/>
              </w:rPr>
              <w:t>0</w:t>
            </w:r>
            <w:r w:rsidR="00141C1A" w:rsidRPr="00787A42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Направление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 контрольные (надзорные) органы </w:t>
            </w:r>
            <w:r w:rsidR="00011933"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Каменского 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 округа</w:t>
            </w: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631A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Свердловской области </w:t>
            </w: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информации </w:t>
            </w: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для принятия решений о проведении проверок </w:t>
            </w:r>
            <w:r w:rsidRPr="00787A4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соблюдения трудового законодательства Российской Федерации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принятие мер инспекторского реагирования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011933" w:rsidP="00011933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Администрация Каменского муниципального округа Свердловской области</w:t>
            </w:r>
          </w:p>
        </w:tc>
      </w:tr>
      <w:tr w:rsidR="00C42287" w:rsidRPr="00787A42" w:rsidTr="00141C1A">
        <w:trPr>
          <w:trHeight w:val="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287" w:rsidRPr="00787A42" w:rsidRDefault="00C42287" w:rsidP="007C225A">
            <w:pPr>
              <w:pStyle w:val="ae"/>
              <w:tabs>
                <w:tab w:val="left" w:pos="993"/>
              </w:tabs>
              <w:autoSpaceDE w:val="0"/>
              <w:ind w:left="0"/>
              <w:jc w:val="left"/>
              <w:rPr>
                <w:rFonts w:ascii="Liberation Serif" w:hAnsi="Liberation Serif" w:cs="Liberation Serif"/>
                <w:color w:val="000000"/>
              </w:rPr>
            </w:pPr>
            <w:r w:rsidRPr="00787A42">
              <w:rPr>
                <w:rFonts w:ascii="Liberation Serif" w:hAnsi="Liberation Serif" w:cs="Liberation Serif"/>
                <w:color w:val="000000"/>
              </w:rPr>
              <w:t xml:space="preserve">11.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287" w:rsidRPr="00787A42" w:rsidRDefault="00C42287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Проведение комплекса мероприятий, направленных на профилактику, выявление и пресечение фактов осуществления трудовой деятельности гражданами с нарушением порядка оформления трудовых отношений, установленного законодательством Российской Федерации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287" w:rsidRPr="00787A42" w:rsidRDefault="00C42287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повышение эффективности мер по противодействию привлечения иностранных граждан к трудовой деятельности с нарушением порядка, установленного законодательством Российской Федерации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287" w:rsidRPr="00787A42" w:rsidRDefault="00C42287" w:rsidP="00011933">
            <w:pPr>
              <w:pStyle w:val="Standard"/>
              <w:widowControl w:val="0"/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>до 15 июля 2025 года, далее - один раз в полгода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287" w:rsidRPr="00787A42" w:rsidRDefault="00C42287" w:rsidP="00C42287">
            <w:pPr>
              <w:pStyle w:val="Standard"/>
              <w:widowControl w:val="0"/>
              <w:tabs>
                <w:tab w:val="left" w:pos="530"/>
              </w:tabs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 Каменского муниципального округа Свердловской области, ГКУ Центр занятости населения Свердловской области «Каменск-Уральский центр </w:t>
            </w:r>
            <w:r w:rsidRPr="00787A4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занятости», Отделение Фонда пенсионного и социального страхования Российской Федерации по Свердловской области </w:t>
            </w:r>
          </w:p>
        </w:tc>
      </w:tr>
    </w:tbl>
    <w:p w:rsidR="00141C1A" w:rsidRDefault="00141C1A" w:rsidP="00141C1A">
      <w:pPr>
        <w:rPr>
          <w:rFonts w:ascii="Calibri" w:eastAsia="Calibri" w:hAnsi="Calibri" w:cs="Calibri"/>
          <w:vanish/>
          <w:sz w:val="22"/>
          <w:szCs w:val="22"/>
          <w:lang w:eastAsia="en-US"/>
        </w:rPr>
        <w:sectPr w:rsidR="00141C1A">
          <w:pgSz w:w="16838" w:h="11906" w:orient="landscape"/>
          <w:pgMar w:top="1418" w:right="964" w:bottom="720" w:left="1134" w:header="709" w:footer="720" w:gutter="0"/>
          <w:cols w:space="720"/>
        </w:sectPr>
      </w:pPr>
    </w:p>
    <w:tbl>
      <w:tblPr>
        <w:tblW w:w="15026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0"/>
        <w:gridCol w:w="4436"/>
      </w:tblGrid>
      <w:tr w:rsidR="00141C1A" w:rsidTr="00C0218A">
        <w:tc>
          <w:tcPr>
            <w:tcW w:w="10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Default="00141C1A" w:rsidP="003F268E">
            <w:pPr>
              <w:spacing w:after="20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F773A5">
            <w:pPr>
              <w:tabs>
                <w:tab w:val="left" w:pos="-108"/>
                <w:tab w:val="left" w:pos="4603"/>
              </w:tabs>
              <w:ind w:left="70"/>
              <w:jc w:val="left"/>
              <w:rPr>
                <w:sz w:val="28"/>
                <w:szCs w:val="28"/>
              </w:rPr>
            </w:pPr>
            <w:r w:rsidRPr="00787A42">
              <w:rPr>
                <w:rFonts w:ascii="Liberation Serif" w:hAnsi="Liberation Serif" w:cs="Liberation Serif"/>
                <w:sz w:val="28"/>
                <w:szCs w:val="28"/>
              </w:rPr>
              <w:t>Приложение</w:t>
            </w:r>
          </w:p>
          <w:p w:rsidR="00141C1A" w:rsidRPr="00787A42" w:rsidRDefault="00141C1A" w:rsidP="00787A42">
            <w:pPr>
              <w:tabs>
                <w:tab w:val="left" w:pos="-108"/>
                <w:tab w:val="left" w:pos="4603"/>
              </w:tabs>
              <w:ind w:left="70"/>
              <w:jc w:val="left"/>
              <w:rPr>
                <w:sz w:val="28"/>
                <w:szCs w:val="28"/>
              </w:rPr>
            </w:pPr>
            <w:r w:rsidRPr="00787A4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 Плану</w:t>
            </w:r>
            <w:r w:rsidRPr="00787A42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</w:t>
            </w:r>
            <w:r w:rsidRPr="00787A42">
              <w:rPr>
                <w:rFonts w:ascii="Liberation Serif" w:hAnsi="Liberation Serif" w:cs="Liberation Serif"/>
                <w:sz w:val="28"/>
                <w:szCs w:val="28"/>
              </w:rPr>
              <w:t xml:space="preserve">мероприятий </w:t>
            </w:r>
            <w:r w:rsidRPr="00787A42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787A42" w:rsidRPr="00787A42">
              <w:rPr>
                <w:rFonts w:ascii="Liberation Serif" w:hAnsi="Liberation Serif" w:cs="Liberation Serif"/>
                <w:sz w:val="28"/>
                <w:szCs w:val="28"/>
              </w:rPr>
              <w:t>(«дорожная карта») по противодействию нелегальной занятости</w:t>
            </w:r>
            <w:r w:rsidR="00787A4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87A42" w:rsidRPr="00787A42">
              <w:rPr>
                <w:rFonts w:ascii="Liberation Serif" w:hAnsi="Liberation Serif" w:cs="Liberation Serif"/>
                <w:sz w:val="28"/>
                <w:szCs w:val="28"/>
              </w:rPr>
              <w:t>на территории Каменского муниципального округа Свердловской области на 2025-2027 годы</w:t>
            </w:r>
          </w:p>
          <w:p w:rsidR="00141C1A" w:rsidRDefault="00141C1A" w:rsidP="00F773A5">
            <w:pPr>
              <w:tabs>
                <w:tab w:val="left" w:pos="-108"/>
                <w:tab w:val="left" w:pos="4603"/>
              </w:tabs>
              <w:ind w:left="7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41C1A" w:rsidTr="00C0218A">
        <w:tc>
          <w:tcPr>
            <w:tcW w:w="10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787A42" w:rsidRDefault="00141C1A" w:rsidP="00F773A5">
            <w:pPr>
              <w:spacing w:after="200"/>
              <w:ind w:left="-108"/>
              <w:jc w:val="both"/>
              <w:rPr>
                <w:sz w:val="28"/>
                <w:szCs w:val="28"/>
              </w:rPr>
            </w:pPr>
            <w:r w:rsidRPr="00787A42">
              <w:rPr>
                <w:rFonts w:ascii="Liberation Serif" w:hAnsi="Liberation Serif" w:cs="Liberation Serif"/>
                <w:sz w:val="28"/>
                <w:szCs w:val="28"/>
              </w:rPr>
              <w:t>Форма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Default="00141C1A" w:rsidP="00F773A5">
            <w:pPr>
              <w:spacing w:after="200"/>
              <w:ind w:left="70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141C1A" w:rsidRDefault="00141C1A" w:rsidP="00B97FCD">
      <w:pPr>
        <w:ind w:left="0"/>
      </w:pPr>
      <w:r>
        <w:rPr>
          <w:rFonts w:ascii="Liberation Serif" w:hAnsi="Liberation Serif" w:cs="Liberation Serif"/>
          <w:b/>
          <w:sz w:val="26"/>
          <w:szCs w:val="26"/>
        </w:rPr>
        <w:t>ИНФОРМАЦИЯ</w:t>
      </w:r>
    </w:p>
    <w:p w:rsidR="00141C1A" w:rsidRDefault="00C42287" w:rsidP="00B97FCD">
      <w:pPr>
        <w:ind w:left="0"/>
      </w:pPr>
      <w:r w:rsidRPr="00C42287">
        <w:rPr>
          <w:rFonts w:ascii="Liberation Serif" w:hAnsi="Liberation Serif" w:cs="Liberation Serif"/>
          <w:b/>
          <w:sz w:val="26"/>
          <w:szCs w:val="26"/>
        </w:rPr>
        <w:t>о хозяйствующих субъектах, с которыми осуществлялось взаимодействие в рамках деятельности рабоч</w:t>
      </w:r>
      <w:r>
        <w:rPr>
          <w:rFonts w:ascii="Liberation Serif" w:hAnsi="Liberation Serif" w:cs="Liberation Serif"/>
          <w:b/>
          <w:sz w:val="26"/>
          <w:szCs w:val="26"/>
        </w:rPr>
        <w:t>ей</w:t>
      </w:r>
      <w:r w:rsidRPr="00C42287">
        <w:rPr>
          <w:rFonts w:ascii="Liberation Serif" w:hAnsi="Liberation Serif" w:cs="Liberation Serif"/>
          <w:b/>
          <w:sz w:val="26"/>
          <w:szCs w:val="26"/>
        </w:rPr>
        <w:t xml:space="preserve"> групп</w:t>
      </w:r>
      <w:r>
        <w:rPr>
          <w:rFonts w:ascii="Liberation Serif" w:hAnsi="Liberation Serif" w:cs="Liberation Serif"/>
          <w:b/>
          <w:sz w:val="26"/>
          <w:szCs w:val="26"/>
        </w:rPr>
        <w:t>ы</w:t>
      </w:r>
      <w:r w:rsidRPr="00C42287">
        <w:rPr>
          <w:rFonts w:ascii="Liberation Serif" w:hAnsi="Liberation Serif" w:cs="Liberation Serif"/>
          <w:b/>
          <w:sz w:val="26"/>
          <w:szCs w:val="26"/>
        </w:rPr>
        <w:t xml:space="preserve"> Межведомственной комиссии по противодействию нелегальной занятости на территории Каменского муниципального округа Свердловской области, в том числе заключения гражданско-правовых договоров и осуществления предпринимательской деятельности или трудовой деятельности без соответствующего оформления</w:t>
      </w:r>
    </w:p>
    <w:p w:rsidR="00141C1A" w:rsidRDefault="00141C1A" w:rsidP="00141C1A">
      <w:pPr>
        <w:rPr>
          <w:rFonts w:ascii="Liberation Serif" w:hAnsi="Liberation Serif" w:cs="Liberation Serif"/>
          <w:sz w:val="26"/>
          <w:szCs w:val="26"/>
        </w:rPr>
      </w:pPr>
    </w:p>
    <w:tbl>
      <w:tblPr>
        <w:tblW w:w="503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"/>
        <w:gridCol w:w="1728"/>
        <w:gridCol w:w="1935"/>
        <w:gridCol w:w="2613"/>
        <w:gridCol w:w="1944"/>
        <w:gridCol w:w="3156"/>
        <w:gridCol w:w="2644"/>
      </w:tblGrid>
      <w:tr w:rsidR="00141C1A" w:rsidRPr="00AD07E0" w:rsidTr="00AD07E0">
        <w:trPr>
          <w:trHeight w:val="134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7C225A">
            <w:pPr>
              <w:spacing w:line="228" w:lineRule="auto"/>
              <w:ind w:left="-262"/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7C225A">
            <w:pPr>
              <w:spacing w:line="228" w:lineRule="auto"/>
              <w:ind w:left="49"/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Наименование муниципального образования, расположенного </w:t>
            </w: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br/>
              <w:t>на территории Свердловской области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7C225A">
            <w:pPr>
              <w:spacing w:line="228" w:lineRule="auto"/>
              <w:ind w:left="-72"/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Дата проведения заседания рабочей группы Межведомственной комиссии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C42287" w:rsidP="007C225A">
            <w:pPr>
              <w:spacing w:line="228" w:lineRule="auto"/>
              <w:ind w:left="-23" w:firstLine="23"/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хозяйствующего субъекта, представитель которого приглашен на заседание рабочей группы Межведомственной комиссии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787A42" w:rsidP="007C225A">
            <w:pPr>
              <w:spacing w:line="228" w:lineRule="auto"/>
              <w:ind w:left="-2" w:firstLine="2"/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ИНН хозяйствующего субъекта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787A42" w:rsidP="007C225A">
            <w:pPr>
              <w:spacing w:line="228" w:lineRule="auto"/>
              <w:ind w:left="0"/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Хозяйствующий субъект заслушан на заседании рабочей группы Межведомственной комиссии (да/нет)</w:t>
            </w:r>
          </w:p>
        </w:tc>
        <w:tc>
          <w:tcPr>
            <w:tcW w:w="2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787A42" w:rsidP="007C225A">
            <w:pPr>
              <w:spacing w:line="228" w:lineRule="auto"/>
              <w:ind w:left="0"/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Хозяйствующий субъект не заслушан на заседании рабочей группы Межведомственной комиссии, но были представлены письменные пояснения (да/нет)</w:t>
            </w:r>
          </w:p>
        </w:tc>
      </w:tr>
    </w:tbl>
    <w:p w:rsidR="00141C1A" w:rsidRDefault="00141C1A" w:rsidP="00141C1A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5025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5"/>
        <w:gridCol w:w="1655"/>
        <w:gridCol w:w="1954"/>
        <w:gridCol w:w="2574"/>
        <w:gridCol w:w="2014"/>
        <w:gridCol w:w="3184"/>
        <w:gridCol w:w="2614"/>
      </w:tblGrid>
      <w:tr w:rsidR="00AD07E0" w:rsidRPr="00AD07E0" w:rsidTr="00AD07E0">
        <w:trPr>
          <w:trHeight w:val="7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</w:tr>
      <w:tr w:rsidR="00AD07E0" w:rsidRPr="00AD07E0" w:rsidTr="00AD07E0">
        <w:trPr>
          <w:trHeight w:val="7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sz w:val="20"/>
                <w:szCs w:val="20"/>
              </w:rPr>
            </w:pPr>
            <w:r w:rsidRPr="00AD07E0">
              <w:rPr>
                <w:rFonts w:ascii="Liberation Serif" w:hAnsi="Liberation Serif" w:cs="Liberation Serif"/>
                <w:bCs/>
                <w:sz w:val="20"/>
                <w:szCs w:val="20"/>
              </w:rPr>
              <w:t>1.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C1A" w:rsidRPr="00AD07E0" w:rsidRDefault="00141C1A" w:rsidP="003F268E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</w:tbl>
    <w:p w:rsidR="00141C1A" w:rsidRDefault="00141C1A" w:rsidP="00141C1A">
      <w:pPr>
        <w:pStyle w:val="Standard"/>
        <w:tabs>
          <w:tab w:val="left" w:pos="4961"/>
          <w:tab w:val="left" w:pos="11220"/>
        </w:tabs>
        <w:ind w:left="5103" w:right="-1"/>
        <w:rPr>
          <w:rFonts w:ascii="Liberation Serif" w:hAnsi="Liberation Serif" w:cs="Liberation Serif"/>
          <w:b/>
          <w:bCs/>
          <w:iCs/>
          <w:color w:val="000000"/>
          <w:sz w:val="24"/>
          <w:szCs w:val="24"/>
        </w:rPr>
      </w:pPr>
    </w:p>
    <w:p w:rsidR="00787A42" w:rsidRPr="00787A42" w:rsidRDefault="00787A42" w:rsidP="00787A42">
      <w:pPr>
        <w:ind w:left="0"/>
        <w:jc w:val="left"/>
        <w:rPr>
          <w:rFonts w:ascii="Liberation Serif" w:hAnsi="Liberation Serif"/>
          <w:bCs/>
          <w:sz w:val="26"/>
          <w:szCs w:val="26"/>
        </w:rPr>
      </w:pPr>
      <w:r w:rsidRPr="00787A42">
        <w:rPr>
          <w:rFonts w:ascii="Liberation Serif" w:hAnsi="Liberation Serif"/>
          <w:bCs/>
          <w:sz w:val="26"/>
          <w:szCs w:val="26"/>
        </w:rPr>
        <w:t>Примечания:</w:t>
      </w:r>
    </w:p>
    <w:p w:rsidR="00787A42" w:rsidRPr="00787A42" w:rsidRDefault="00787A42" w:rsidP="00787A42">
      <w:pPr>
        <w:ind w:left="0"/>
        <w:jc w:val="left"/>
        <w:rPr>
          <w:rFonts w:ascii="Liberation Serif" w:hAnsi="Liberation Serif"/>
          <w:bCs/>
          <w:sz w:val="26"/>
          <w:szCs w:val="26"/>
        </w:rPr>
      </w:pPr>
      <w:r w:rsidRPr="00787A42">
        <w:rPr>
          <w:rFonts w:ascii="Liberation Serif" w:hAnsi="Liberation Serif"/>
          <w:bCs/>
          <w:sz w:val="26"/>
          <w:szCs w:val="26"/>
        </w:rPr>
        <w:t>1. Форма заполняется нара</w:t>
      </w:r>
      <w:r w:rsidR="008536CF">
        <w:rPr>
          <w:rFonts w:ascii="Liberation Serif" w:hAnsi="Liberation Serif"/>
          <w:bCs/>
          <w:sz w:val="26"/>
          <w:szCs w:val="26"/>
        </w:rPr>
        <w:t xml:space="preserve"> </w:t>
      </w:r>
      <w:r w:rsidRPr="00787A42">
        <w:rPr>
          <w:rFonts w:ascii="Liberation Serif" w:hAnsi="Liberation Serif"/>
          <w:bCs/>
          <w:sz w:val="26"/>
          <w:szCs w:val="26"/>
        </w:rPr>
        <w:t>стающим итогом с начала года.</w:t>
      </w:r>
    </w:p>
    <w:p w:rsidR="00017614" w:rsidRPr="00787A42" w:rsidRDefault="00787A42" w:rsidP="00787A42">
      <w:pPr>
        <w:ind w:left="0"/>
        <w:jc w:val="left"/>
        <w:rPr>
          <w:rFonts w:ascii="Liberation Serif" w:hAnsi="Liberation Serif"/>
          <w:bCs/>
          <w:sz w:val="26"/>
          <w:szCs w:val="26"/>
        </w:rPr>
      </w:pPr>
      <w:r w:rsidRPr="00787A42">
        <w:rPr>
          <w:rFonts w:ascii="Liberation Serif" w:hAnsi="Liberation Serif"/>
          <w:bCs/>
          <w:sz w:val="26"/>
          <w:szCs w:val="26"/>
        </w:rPr>
        <w:t>2. В графе 3 формы указываются даты проведения очных заседаний рабочей группы Межведомственной комиссии без учета информационных выездов.</w:t>
      </w:r>
    </w:p>
    <w:sectPr w:rsidR="00017614" w:rsidRPr="00787A42" w:rsidSect="00F773A5">
      <w:headerReference w:type="default" r:id="rId12"/>
      <w:headerReference w:type="first" r:id="rId13"/>
      <w:pgSz w:w="16838" w:h="11906" w:orient="landscape"/>
      <w:pgMar w:top="567" w:right="1134" w:bottom="1418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1D" w:rsidRDefault="00991B1D">
      <w:r>
        <w:separator/>
      </w:r>
    </w:p>
  </w:endnote>
  <w:endnote w:type="continuationSeparator" w:id="0">
    <w:p w:rsidR="00991B1D" w:rsidRDefault="0099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1D" w:rsidRDefault="00991B1D">
      <w:r>
        <w:separator/>
      </w:r>
    </w:p>
  </w:footnote>
  <w:footnote w:type="continuationSeparator" w:id="0">
    <w:p w:rsidR="00991B1D" w:rsidRDefault="00991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1A" w:rsidRDefault="00141C1A">
    <w:pPr>
      <w:pStyle w:val="ac"/>
      <w:ind w:left="227"/>
      <w:jc w:val="center"/>
    </w:pPr>
    <w:r>
      <w:rPr>
        <w:rFonts w:ascii="Liberation Serif" w:hAnsi="Liberation Serif" w:cs="Liberation Serif"/>
        <w:sz w:val="24"/>
      </w:rPr>
      <w:fldChar w:fldCharType="begin"/>
    </w:r>
    <w:r>
      <w:rPr>
        <w:rFonts w:ascii="Liberation Serif" w:hAnsi="Liberation Serif" w:cs="Liberation Serif"/>
        <w:sz w:val="24"/>
      </w:rPr>
      <w:instrText xml:space="preserve"> PAGE </w:instrText>
    </w:r>
    <w:r>
      <w:rPr>
        <w:rFonts w:ascii="Liberation Serif" w:hAnsi="Liberation Serif" w:cs="Liberation Serif"/>
        <w:sz w:val="24"/>
      </w:rPr>
      <w:fldChar w:fldCharType="separate"/>
    </w:r>
    <w:r w:rsidR="0080277C">
      <w:rPr>
        <w:rFonts w:ascii="Liberation Serif" w:hAnsi="Liberation Serif" w:cs="Liberation Serif"/>
        <w:noProof/>
        <w:sz w:val="24"/>
      </w:rPr>
      <w:t>2</w:t>
    </w:r>
    <w:r>
      <w:rPr>
        <w:rFonts w:ascii="Liberation Serif" w:hAnsi="Liberation Serif" w:cs="Liberation Serif"/>
        <w:sz w:val="24"/>
      </w:rPr>
      <w:fldChar w:fldCharType="end"/>
    </w:r>
  </w:p>
  <w:p w:rsidR="00141C1A" w:rsidRDefault="00141C1A">
    <w:pPr>
      <w:pStyle w:val="Standard"/>
      <w:ind w:left="2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557419"/>
      <w:docPartObj>
        <w:docPartGallery w:val="Page Numbers (Top of Page)"/>
        <w:docPartUnique/>
      </w:docPartObj>
    </w:sdtPr>
    <w:sdtEndPr/>
    <w:sdtContent>
      <w:p w:rsidR="00AE7626" w:rsidRDefault="00AE76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A42">
          <w:rPr>
            <w:noProof/>
          </w:rPr>
          <w:t>8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91B1D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6107DB2"/>
    <w:multiLevelType w:val="hybridMultilevel"/>
    <w:tmpl w:val="CCE63D4C"/>
    <w:lvl w:ilvl="0" w:tplc="01B6D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BB4400"/>
    <w:multiLevelType w:val="hybridMultilevel"/>
    <w:tmpl w:val="9F1A4FB2"/>
    <w:lvl w:ilvl="0" w:tplc="8DF436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20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1933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1AFF"/>
    <w:rsid w:val="000A2505"/>
    <w:rsid w:val="000A3547"/>
    <w:rsid w:val="000A3667"/>
    <w:rsid w:val="000A4EF6"/>
    <w:rsid w:val="000B1B5C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25A9"/>
    <w:rsid w:val="001345EF"/>
    <w:rsid w:val="00136288"/>
    <w:rsid w:val="001376C8"/>
    <w:rsid w:val="00141291"/>
    <w:rsid w:val="00141C1A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2DCE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512C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A7F30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383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3F1D"/>
    <w:rsid w:val="003C5511"/>
    <w:rsid w:val="003C5C8F"/>
    <w:rsid w:val="003D1D1E"/>
    <w:rsid w:val="003D2000"/>
    <w:rsid w:val="003D2A5B"/>
    <w:rsid w:val="003D4AB5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306E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45B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6943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A7EA3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2851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3F06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2C52"/>
    <w:rsid w:val="0074374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A42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225A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0277C"/>
    <w:rsid w:val="008103D4"/>
    <w:rsid w:val="00814DB7"/>
    <w:rsid w:val="008154A9"/>
    <w:rsid w:val="00816A89"/>
    <w:rsid w:val="0082380C"/>
    <w:rsid w:val="008339A6"/>
    <w:rsid w:val="00834AC1"/>
    <w:rsid w:val="00835034"/>
    <w:rsid w:val="00835CBE"/>
    <w:rsid w:val="00836A98"/>
    <w:rsid w:val="00836FD1"/>
    <w:rsid w:val="00852D9D"/>
    <w:rsid w:val="008536CF"/>
    <w:rsid w:val="008551CF"/>
    <w:rsid w:val="008558F1"/>
    <w:rsid w:val="00856589"/>
    <w:rsid w:val="008571F5"/>
    <w:rsid w:val="00860438"/>
    <w:rsid w:val="00861628"/>
    <w:rsid w:val="00861812"/>
    <w:rsid w:val="00861C43"/>
    <w:rsid w:val="00861D0A"/>
    <w:rsid w:val="00862813"/>
    <w:rsid w:val="00863529"/>
    <w:rsid w:val="0086722A"/>
    <w:rsid w:val="00867626"/>
    <w:rsid w:val="0087330D"/>
    <w:rsid w:val="00874C30"/>
    <w:rsid w:val="008822E2"/>
    <w:rsid w:val="00883175"/>
    <w:rsid w:val="00884899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005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21FC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1B1D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0CA"/>
    <w:rsid w:val="00A128BF"/>
    <w:rsid w:val="00A12D96"/>
    <w:rsid w:val="00A13154"/>
    <w:rsid w:val="00A148AB"/>
    <w:rsid w:val="00A15194"/>
    <w:rsid w:val="00A166C8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33A7"/>
    <w:rsid w:val="00A457B4"/>
    <w:rsid w:val="00A5009D"/>
    <w:rsid w:val="00A54347"/>
    <w:rsid w:val="00A63260"/>
    <w:rsid w:val="00A63AD4"/>
    <w:rsid w:val="00A70CB6"/>
    <w:rsid w:val="00A71E98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195C"/>
    <w:rsid w:val="00AC2416"/>
    <w:rsid w:val="00AC29A4"/>
    <w:rsid w:val="00AC5F8D"/>
    <w:rsid w:val="00AC61CB"/>
    <w:rsid w:val="00AD07E0"/>
    <w:rsid w:val="00AD0C79"/>
    <w:rsid w:val="00AD16CE"/>
    <w:rsid w:val="00AD22B3"/>
    <w:rsid w:val="00AD256F"/>
    <w:rsid w:val="00AD439A"/>
    <w:rsid w:val="00AD6818"/>
    <w:rsid w:val="00AD7480"/>
    <w:rsid w:val="00AE06E0"/>
    <w:rsid w:val="00AE38C6"/>
    <w:rsid w:val="00AE39FA"/>
    <w:rsid w:val="00AE7626"/>
    <w:rsid w:val="00AE7A68"/>
    <w:rsid w:val="00AF2D0E"/>
    <w:rsid w:val="00AF3CA3"/>
    <w:rsid w:val="00AF40E5"/>
    <w:rsid w:val="00AF55F6"/>
    <w:rsid w:val="00B00A0E"/>
    <w:rsid w:val="00B0213F"/>
    <w:rsid w:val="00B02C27"/>
    <w:rsid w:val="00B048F6"/>
    <w:rsid w:val="00B111B7"/>
    <w:rsid w:val="00B127F3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97FCD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18A"/>
    <w:rsid w:val="00C024C5"/>
    <w:rsid w:val="00C03B5A"/>
    <w:rsid w:val="00C05897"/>
    <w:rsid w:val="00C05D6A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287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5749"/>
    <w:rsid w:val="00D31186"/>
    <w:rsid w:val="00D3205B"/>
    <w:rsid w:val="00D35AC1"/>
    <w:rsid w:val="00D36500"/>
    <w:rsid w:val="00D3672E"/>
    <w:rsid w:val="00D36F6F"/>
    <w:rsid w:val="00D43F7C"/>
    <w:rsid w:val="00D44600"/>
    <w:rsid w:val="00D4629F"/>
    <w:rsid w:val="00D523B6"/>
    <w:rsid w:val="00D543EC"/>
    <w:rsid w:val="00D555C8"/>
    <w:rsid w:val="00D564B6"/>
    <w:rsid w:val="00D60BB0"/>
    <w:rsid w:val="00D631AE"/>
    <w:rsid w:val="00D63523"/>
    <w:rsid w:val="00D63637"/>
    <w:rsid w:val="00D6420D"/>
    <w:rsid w:val="00D67D58"/>
    <w:rsid w:val="00D713B6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3BC5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13EA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5087"/>
    <w:rsid w:val="00EA1C41"/>
    <w:rsid w:val="00EA28BB"/>
    <w:rsid w:val="00EA2967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57D8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3A5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5CC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AD22B3"/>
    <w:rPr>
      <w:spacing w:val="6"/>
      <w:shd w:val="clear" w:color="auto" w:fill="FFFFFF"/>
    </w:rPr>
  </w:style>
  <w:style w:type="character" w:customStyle="1" w:styleId="25">
    <w:name w:val="Основной текст2"/>
    <w:rsid w:val="00AD2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rsid w:val="00AD2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link w:val="af2"/>
    <w:rsid w:val="00AD22B3"/>
    <w:pPr>
      <w:widowControl w:val="0"/>
      <w:shd w:val="clear" w:color="auto" w:fill="FFFFFF"/>
      <w:spacing w:line="317" w:lineRule="exact"/>
      <w:ind w:left="0"/>
    </w:pPr>
    <w:rPr>
      <w:spacing w:val="6"/>
      <w:sz w:val="20"/>
      <w:szCs w:val="20"/>
    </w:rPr>
  </w:style>
  <w:style w:type="paragraph" w:customStyle="1" w:styleId="Standard">
    <w:name w:val="Standard"/>
    <w:rsid w:val="00141C1A"/>
    <w:pPr>
      <w:suppressAutoHyphens/>
      <w:autoSpaceDN w:val="0"/>
      <w:ind w:left="0"/>
      <w:jc w:val="left"/>
      <w:textAlignment w:val="baseline"/>
    </w:pPr>
  </w:style>
  <w:style w:type="paragraph" w:customStyle="1" w:styleId="af3">
    <w:name w:val="Другое"/>
    <w:basedOn w:val="Standard"/>
    <w:rsid w:val="00141C1A"/>
    <w:pPr>
      <w:widowControl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AD22B3"/>
    <w:rPr>
      <w:spacing w:val="6"/>
      <w:shd w:val="clear" w:color="auto" w:fill="FFFFFF"/>
    </w:rPr>
  </w:style>
  <w:style w:type="character" w:customStyle="1" w:styleId="25">
    <w:name w:val="Основной текст2"/>
    <w:rsid w:val="00AD2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rsid w:val="00AD2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link w:val="af2"/>
    <w:rsid w:val="00AD22B3"/>
    <w:pPr>
      <w:widowControl w:val="0"/>
      <w:shd w:val="clear" w:color="auto" w:fill="FFFFFF"/>
      <w:spacing w:line="317" w:lineRule="exact"/>
      <w:ind w:left="0"/>
    </w:pPr>
    <w:rPr>
      <w:spacing w:val="6"/>
      <w:sz w:val="20"/>
      <w:szCs w:val="20"/>
    </w:rPr>
  </w:style>
  <w:style w:type="paragraph" w:customStyle="1" w:styleId="Standard">
    <w:name w:val="Standard"/>
    <w:rsid w:val="00141C1A"/>
    <w:pPr>
      <w:suppressAutoHyphens/>
      <w:autoSpaceDN w:val="0"/>
      <w:ind w:left="0"/>
      <w:jc w:val="left"/>
      <w:textAlignment w:val="baseline"/>
    </w:pPr>
  </w:style>
  <w:style w:type="paragraph" w:customStyle="1" w:styleId="af3">
    <w:name w:val="Другое"/>
    <w:basedOn w:val="Standard"/>
    <w:rsid w:val="00141C1A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1BF7-D2F7-4CB2-A7E7-B843BB69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11596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10</cp:revision>
  <cp:lastPrinted>2025-09-24T08:42:00Z</cp:lastPrinted>
  <dcterms:created xsi:type="dcterms:W3CDTF">2025-09-18T11:43:00Z</dcterms:created>
  <dcterms:modified xsi:type="dcterms:W3CDTF">2025-09-24T08:43:00Z</dcterms:modified>
</cp:coreProperties>
</file>