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F4" w:rsidRPr="00ED286B" w:rsidRDefault="004071F4" w:rsidP="004071F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54336677" wp14:editId="52EED8CB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F4" w:rsidRPr="00ED286B" w:rsidRDefault="004071F4" w:rsidP="004071F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4071F4" w:rsidRPr="00ED286B" w:rsidRDefault="004071F4" w:rsidP="004071F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«КАМЕНСКИЙ ГОРОДСКОЙ ОКРУГ»</w:t>
      </w:r>
    </w:p>
    <w:p w:rsidR="004071F4" w:rsidRPr="00ED286B" w:rsidRDefault="004071F4" w:rsidP="004071F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П О С Т А Н О В Л Е Н И Е</w:t>
      </w:r>
    </w:p>
    <w:p w:rsidR="005C1D91" w:rsidRDefault="005C1D91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071F4" w:rsidRPr="00ED286B" w:rsidRDefault="005C1D91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07.06.2024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>№ 1144</w:t>
      </w:r>
    </w:p>
    <w:p w:rsidR="004071F4" w:rsidRPr="00ED286B" w:rsidRDefault="004071F4" w:rsidP="004071F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п. </w:t>
      </w:r>
      <w:proofErr w:type="spellStart"/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Мартюш</w:t>
      </w:r>
      <w:proofErr w:type="spellEnd"/>
    </w:p>
    <w:p w:rsidR="004071F4" w:rsidRPr="00234909" w:rsidRDefault="004071F4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6441D6" w:rsidRPr="00234909" w:rsidRDefault="006441D6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303DAF" w:rsidRDefault="004071F4" w:rsidP="00303DAF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</w:pPr>
      <w:r w:rsidRPr="00303DAF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О подготовке </w:t>
      </w:r>
      <w:r w:rsidR="0087195C" w:rsidRPr="00303DAF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>проекта планировки</w:t>
      </w:r>
      <w:r w:rsidRPr="00303DAF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 и </w:t>
      </w:r>
      <w:r w:rsidR="0087195C" w:rsidRPr="00303DAF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проекта </w:t>
      </w:r>
      <w:r w:rsidR="00B900FD" w:rsidRPr="00303DAF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межевания территории, </w:t>
      </w:r>
    </w:p>
    <w:p w:rsidR="003173F5" w:rsidRDefault="003173F5" w:rsidP="003173F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расположенной </w:t>
      </w:r>
      <w:r w:rsidR="00303DAF" w:rsidRPr="00303DAF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в северо-восточной части с. </w:t>
      </w:r>
      <w:proofErr w:type="spellStart"/>
      <w:r w:rsidR="00303DAF" w:rsidRPr="00303DAF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>Рыбниковское</w:t>
      </w:r>
      <w:proofErr w:type="spellEnd"/>
      <w:r w:rsidR="00303DAF" w:rsidRPr="00303DAF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  </w:t>
      </w:r>
    </w:p>
    <w:p w:rsidR="00303DAF" w:rsidRPr="00303DAF" w:rsidRDefault="00303DAF" w:rsidP="003173F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</w:pPr>
      <w:r w:rsidRPr="00303DAF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Каменского городского </w:t>
      </w:r>
      <w:proofErr w:type="gramStart"/>
      <w:r w:rsidRPr="00303DAF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>округа  Свердловской</w:t>
      </w:r>
      <w:proofErr w:type="gramEnd"/>
      <w:r w:rsidRPr="00303DAF">
        <w:rPr>
          <w:rFonts w:ascii="Liberation Serif" w:eastAsia="Times New Roman" w:hAnsi="Liberation Serif" w:cs="Liberation Serif"/>
          <w:b/>
          <w:bCs/>
          <w:i/>
          <w:sz w:val="28"/>
          <w:szCs w:val="28"/>
        </w:rPr>
        <w:t xml:space="preserve"> области</w:t>
      </w:r>
    </w:p>
    <w:p w:rsidR="00B900FD" w:rsidRPr="00234909" w:rsidRDefault="00B900FD" w:rsidP="00303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i/>
          <w:iCs/>
          <w:lang w:eastAsia="ru-RU"/>
        </w:rPr>
      </w:pPr>
    </w:p>
    <w:p w:rsidR="006441D6" w:rsidRPr="00234909" w:rsidRDefault="006441D6" w:rsidP="00B900FD">
      <w:pPr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</w:p>
    <w:p w:rsidR="00DE6234" w:rsidRPr="00ED286B" w:rsidRDefault="004071F4" w:rsidP="00407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Руководствуясь ст. </w:t>
      </w:r>
      <w:r w:rsidR="00FF5E82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45 </w:t>
      </w: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Градостроительного кодекса Российской Федерации, Федеральным Законом от 06.10.2003 года 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№ 131-ФЗ </w:t>
      </w: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</w:t>
      </w:r>
      <w:r w:rsidR="00D75396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</w:t>
      </w:r>
      <w:r w:rsidR="00D75396" w:rsidRPr="00ED286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 xml:space="preserve">в редакции от </w:t>
      </w:r>
      <w:r w:rsidR="00303DAF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>05.10</w:t>
      </w:r>
      <w:r w:rsidR="005C7FAE" w:rsidRPr="00ED286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>.2023</w:t>
      </w:r>
      <w:r w:rsidR="00D75396" w:rsidRPr="00ED286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 xml:space="preserve"> года № </w:t>
      </w:r>
      <w:r w:rsidR="00303DAF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>274</w:t>
      </w:r>
      <w:r w:rsidR="00D75396" w:rsidRPr="00ED286B">
        <w:rPr>
          <w:rStyle w:val="a7"/>
          <w:rFonts w:ascii="Liberation Serif" w:hAnsi="Liberation Serif" w:cs="Liberation Serif"/>
          <w:b w:val="0"/>
          <w:iCs/>
          <w:color w:val="000000"/>
          <w:sz w:val="28"/>
          <w:szCs w:val="28"/>
          <w:shd w:val="clear" w:color="auto" w:fill="FFFFFF"/>
        </w:rPr>
        <w:t>)</w:t>
      </w:r>
      <w:r w:rsidRPr="00ED286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, </w:t>
      </w: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Уставом муниципального образования «Каменский городской округ»</w:t>
      </w:r>
      <w:r w:rsidR="00AE530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DE623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целях обеспечения устойчивого развития территории</w:t>
      </w:r>
    </w:p>
    <w:p w:rsidR="004071F4" w:rsidRPr="00ED286B" w:rsidRDefault="004071F4" w:rsidP="004071F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ПОСТАНОВЛЯЮ:</w:t>
      </w:r>
    </w:p>
    <w:p w:rsidR="004071F4" w:rsidRPr="00ED286B" w:rsidRDefault="004071F4" w:rsidP="00B9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</w:t>
      </w: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  <w:t xml:space="preserve">1. Принять решение о подготовке проекта </w:t>
      </w: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планировки </w:t>
      </w:r>
      <w:r w:rsidR="0087195C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и проекта межевания территории</w:t>
      </w:r>
      <w:r w:rsidR="00B900FD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,</w:t>
      </w:r>
      <w:r w:rsidR="0087195C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</w:t>
      </w:r>
      <w:r w:rsidR="00B900FD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расположенной</w:t>
      </w:r>
      <w:r w:rsidR="00D652BB" w:rsidRPr="00ED286B"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ru-RU"/>
        </w:rPr>
        <w:t xml:space="preserve"> </w:t>
      </w:r>
      <w:r w:rsidR="00D652BB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в </w:t>
      </w:r>
      <w:r w:rsidR="00303DAF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северо-восточной части </w:t>
      </w:r>
      <w:proofErr w:type="spellStart"/>
      <w:r w:rsidR="00303DAF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с.Рыбниковское</w:t>
      </w:r>
      <w:proofErr w:type="spellEnd"/>
      <w:r w:rsidR="00D652BB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Каменского городско</w:t>
      </w:r>
      <w:r w:rsidR="009340D7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го округа Свердловской области</w:t>
      </w:r>
      <w:r w:rsid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</w:t>
      </w: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(далее по тексту </w:t>
      </w:r>
      <w:r w:rsidR="00DC5FF3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–</w:t>
      </w: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</w:t>
      </w:r>
      <w:r w:rsidR="00FF5E82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документация по планировке территории</w:t>
      </w:r>
      <w:r w:rsidR="00DC5FF3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)</w:t>
      </w: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.</w:t>
      </w:r>
    </w:p>
    <w:p w:rsidR="004071F4" w:rsidRPr="00ED286B" w:rsidRDefault="004071F4" w:rsidP="00B900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ab/>
        <w:t>2. Рекомендовать заинтересованным лицам в десятидневный срок со дня опубликования настоящего постановления представить свои предложения в письменной форме о сроках</w:t>
      </w:r>
      <w:r w:rsidR="00DC5FF3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подготовки и содержании </w:t>
      </w:r>
      <w:r w:rsidR="00FF5E82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документации по планировке территории</w:t>
      </w: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в Комитет по архитектуре и градостроительству Администрации муниципального образования «Каменский городской округ» по адресу: Свердловская область, г.</w:t>
      </w:r>
      <w:r w:rsidR="00FF5E82"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 </w:t>
      </w:r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 xml:space="preserve">Каменск-Уральский, проспект Победы, 97а, </w:t>
      </w:r>
      <w:proofErr w:type="spellStart"/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каб</w:t>
      </w:r>
      <w:proofErr w:type="spellEnd"/>
      <w:r w:rsidRPr="00ED286B"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. 118.</w:t>
      </w:r>
    </w:p>
    <w:p w:rsidR="004071F4" w:rsidRPr="006606BA" w:rsidRDefault="004071F4" w:rsidP="006606B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</w:t>
      </w:r>
      <w:r w:rsidR="006606BA" w:rsidRPr="00DC5FF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Опубликовать настоящее постановление в газете «Пламя» и</w:t>
      </w:r>
      <w:r w:rsidR="006606BA" w:rsidRPr="00DC5F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6606BA" w:rsidRPr="00DC5FF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>муниципального образования «Каменский городской округ»</w:t>
      </w:r>
      <w:r w:rsidR="006606BA" w:rsidRPr="00DC5FF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6606BA" w:rsidRPr="00DC5FF3">
        <w:rPr>
          <w:rFonts w:ascii="Liberation Serif" w:eastAsia="Times New Roman" w:hAnsi="Liberation Serif" w:cs="Times New Roman CYR"/>
          <w:sz w:val="28"/>
          <w:szCs w:val="28"/>
          <w:lang w:eastAsia="ru-RU"/>
        </w:rPr>
        <w:t xml:space="preserve">  </w:t>
      </w:r>
    </w:p>
    <w:p w:rsidR="00A04975" w:rsidRPr="00ED286B" w:rsidRDefault="004071F4" w:rsidP="00A04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4. 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Контроль исполнения настоящего постановления возложить на председателя </w:t>
      </w:r>
      <w:r w:rsidR="00FF5E82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отраслевого органа - Комитет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архитектуре и градостроительству Администрации муниципального образования «Каменский городской округ» </w:t>
      </w:r>
      <w:r w:rsidR="00DC5FF3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Е.А. Чистякову</w:t>
      </w:r>
      <w:r w:rsidR="00A04975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071F4" w:rsidRPr="00ED286B" w:rsidRDefault="004071F4" w:rsidP="00A049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ED4561" w:rsidRDefault="00ED4561" w:rsidP="00A04975">
      <w:pPr>
        <w:spacing w:after="0" w:line="240" w:lineRule="auto"/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</w:pPr>
    </w:p>
    <w:p w:rsidR="00862DA0" w:rsidRPr="00ED286B" w:rsidRDefault="00234909" w:rsidP="00A04975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Глава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городского округа       </w:t>
      </w:r>
      <w:r w:rsid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</w:t>
      </w:r>
      <w:r w:rsidR="004071F4" w:rsidRP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</w:t>
      </w:r>
      <w:r w:rsid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А.Ю. </w:t>
      </w:r>
      <w:proofErr w:type="spellStart"/>
      <w:r w:rsidR="00ED286B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Кошкаров</w:t>
      </w:r>
      <w:bookmarkStart w:id="0" w:name="_GoBack"/>
      <w:bookmarkEnd w:id="0"/>
      <w:proofErr w:type="spellEnd"/>
    </w:p>
    <w:sectPr w:rsidR="00862DA0" w:rsidRPr="00ED286B" w:rsidSect="00ED286B">
      <w:headerReference w:type="default" r:id="rId7"/>
      <w:pgSz w:w="11906" w:h="16838"/>
      <w:pgMar w:top="709" w:right="849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9F" w:rsidRDefault="002B5D9F">
      <w:pPr>
        <w:spacing w:after="0" w:line="240" w:lineRule="auto"/>
      </w:pPr>
      <w:r>
        <w:separator/>
      </w:r>
    </w:p>
  </w:endnote>
  <w:endnote w:type="continuationSeparator" w:id="0">
    <w:p w:rsidR="002B5D9F" w:rsidRDefault="002B5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9F" w:rsidRDefault="002B5D9F">
      <w:pPr>
        <w:spacing w:after="0" w:line="240" w:lineRule="auto"/>
      </w:pPr>
      <w:r>
        <w:separator/>
      </w:r>
    </w:p>
  </w:footnote>
  <w:footnote w:type="continuationSeparator" w:id="0">
    <w:p w:rsidR="002B5D9F" w:rsidRDefault="002B5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961861"/>
      <w:docPartObj>
        <w:docPartGallery w:val="Page Numbers (Top of Page)"/>
        <w:docPartUnique/>
      </w:docPartObj>
    </w:sdtPr>
    <w:sdtEndPr/>
    <w:sdtContent>
      <w:p w:rsidR="003639F4" w:rsidRDefault="00A049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91">
          <w:rPr>
            <w:noProof/>
          </w:rPr>
          <w:t>2</w:t>
        </w:r>
        <w:r>
          <w:fldChar w:fldCharType="end"/>
        </w:r>
      </w:p>
    </w:sdtContent>
  </w:sdt>
  <w:p w:rsidR="003639F4" w:rsidRDefault="002B5D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73"/>
    <w:rsid w:val="000052BA"/>
    <w:rsid w:val="000D635E"/>
    <w:rsid w:val="00142DE9"/>
    <w:rsid w:val="00222327"/>
    <w:rsid w:val="00234909"/>
    <w:rsid w:val="002B5D9F"/>
    <w:rsid w:val="00303DAF"/>
    <w:rsid w:val="003173F5"/>
    <w:rsid w:val="00356846"/>
    <w:rsid w:val="004071F4"/>
    <w:rsid w:val="0052613F"/>
    <w:rsid w:val="00533D84"/>
    <w:rsid w:val="00546792"/>
    <w:rsid w:val="005C1D91"/>
    <w:rsid w:val="005C7FAE"/>
    <w:rsid w:val="006441D6"/>
    <w:rsid w:val="006606BA"/>
    <w:rsid w:val="006B459A"/>
    <w:rsid w:val="0073604A"/>
    <w:rsid w:val="00763180"/>
    <w:rsid w:val="007B19B3"/>
    <w:rsid w:val="007E151B"/>
    <w:rsid w:val="00862DA0"/>
    <w:rsid w:val="0087195C"/>
    <w:rsid w:val="008A7CF7"/>
    <w:rsid w:val="008F0B2A"/>
    <w:rsid w:val="009340D7"/>
    <w:rsid w:val="009731BE"/>
    <w:rsid w:val="00A037D2"/>
    <w:rsid w:val="00A04975"/>
    <w:rsid w:val="00A52173"/>
    <w:rsid w:val="00A54DB4"/>
    <w:rsid w:val="00AE5305"/>
    <w:rsid w:val="00B26656"/>
    <w:rsid w:val="00B900FD"/>
    <w:rsid w:val="00C24ACA"/>
    <w:rsid w:val="00CA53E9"/>
    <w:rsid w:val="00D0544C"/>
    <w:rsid w:val="00D25A6E"/>
    <w:rsid w:val="00D55E8A"/>
    <w:rsid w:val="00D652BB"/>
    <w:rsid w:val="00D75396"/>
    <w:rsid w:val="00DC5FF3"/>
    <w:rsid w:val="00DE6234"/>
    <w:rsid w:val="00DE77F3"/>
    <w:rsid w:val="00E05100"/>
    <w:rsid w:val="00E06CE9"/>
    <w:rsid w:val="00ED286B"/>
    <w:rsid w:val="00ED4561"/>
    <w:rsid w:val="00F55180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D3E5"/>
  <w15:docId w15:val="{BD3FB0A2-2BC8-4649-B467-0573EA94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1F4"/>
  </w:style>
  <w:style w:type="paragraph" w:styleId="a5">
    <w:name w:val="Balloon Text"/>
    <w:basedOn w:val="a"/>
    <w:link w:val="a6"/>
    <w:uiPriority w:val="99"/>
    <w:semiHidden/>
    <w:unhideWhenUsed/>
    <w:rsid w:val="0040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1F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5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Злата Прошкина</cp:lastModifiedBy>
  <cp:revision>32</cp:revision>
  <cp:lastPrinted>2024-06-07T05:50:00Z</cp:lastPrinted>
  <dcterms:created xsi:type="dcterms:W3CDTF">2018-08-06T06:53:00Z</dcterms:created>
  <dcterms:modified xsi:type="dcterms:W3CDTF">2024-06-07T05:50:00Z</dcterms:modified>
</cp:coreProperties>
</file>