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1" w:rsidRPr="00F10B07" w:rsidRDefault="008D0C81" w:rsidP="00F10B0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DBF3038" wp14:editId="4AA99D8C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81" w:rsidRPr="00F10B07" w:rsidRDefault="008D0C81" w:rsidP="00F10B0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D0C81" w:rsidRPr="00F10B07" w:rsidRDefault="00A053D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П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О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СТ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А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Н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О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Л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Е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Н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A053D1">
        <w:rPr>
          <w:rFonts w:ascii="Liberation Serif" w:eastAsia="Times New Roman" w:hAnsi="Liberation Serif" w:cs="Times New Roman"/>
          <w:b/>
          <w:bCs/>
          <w:sz w:val="28"/>
          <w:szCs w:val="28"/>
        </w:rPr>
        <w:t>И</w:t>
      </w:r>
      <w:r w:rsidR="0061758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Е</w:t>
      </w:r>
    </w:p>
    <w:p w:rsidR="008D0C81" w:rsidRPr="00F10B07" w:rsidRDefault="00D621B5" w:rsidP="00D621B5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BB5FE5">
        <w:rPr>
          <w:rFonts w:ascii="Liberation Serif" w:hAnsi="Liberation Serif" w:cs="Times New Roman"/>
          <w:sz w:val="28"/>
          <w:szCs w:val="28"/>
        </w:rPr>
        <w:t>20.03.2024</w:t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 w:rsidR="008E1779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4C0311">
        <w:rPr>
          <w:rFonts w:ascii="Liberation Serif" w:hAnsi="Liberation Serif" w:cs="Times New Roman"/>
          <w:sz w:val="28"/>
          <w:szCs w:val="28"/>
        </w:rPr>
        <w:tab/>
      </w:r>
      <w:r w:rsidR="00BB5FE5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8D0C81" w:rsidRPr="00F10B07">
        <w:rPr>
          <w:rFonts w:ascii="Liberation Serif" w:hAnsi="Liberation Serif" w:cs="Times New Roman"/>
          <w:sz w:val="28"/>
          <w:szCs w:val="28"/>
        </w:rPr>
        <w:t>№</w:t>
      </w:r>
      <w:r w:rsidR="00BB5FE5">
        <w:rPr>
          <w:rFonts w:ascii="Liberation Serif" w:hAnsi="Liberation Serif" w:cs="Times New Roman"/>
          <w:sz w:val="28"/>
          <w:szCs w:val="28"/>
        </w:rPr>
        <w:t xml:space="preserve"> 501</w:t>
      </w:r>
    </w:p>
    <w:p w:rsidR="008D0C81" w:rsidRPr="00F10B07" w:rsidRDefault="008D0C81" w:rsidP="00F10B0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п. Мартюш</w:t>
      </w:r>
    </w:p>
    <w:p w:rsidR="008D0C81" w:rsidRPr="001465E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8D0C81" w:rsidRPr="00E149DA" w:rsidRDefault="008D0C81" w:rsidP="0014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D22083" w:rsidRDefault="00D22083" w:rsidP="00D22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r w:rsidRPr="00F10B07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предоставлении 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>разрешения на условно разрешенный вид использования земельн</w:t>
      </w:r>
      <w:r>
        <w:rPr>
          <w:rFonts w:ascii="Liberation Serif" w:hAnsi="Liberation Serif" w:cs="Times New Roman"/>
          <w:b/>
          <w:i/>
          <w:sz w:val="28"/>
          <w:szCs w:val="28"/>
        </w:rPr>
        <w:t>ому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участк</w:t>
      </w:r>
      <w:r>
        <w:rPr>
          <w:rFonts w:ascii="Liberation Serif" w:hAnsi="Liberation Serif" w:cs="Times New Roman"/>
          <w:b/>
          <w:i/>
          <w:sz w:val="28"/>
          <w:szCs w:val="28"/>
        </w:rPr>
        <w:t>у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в </w:t>
      </w:r>
      <w:r>
        <w:rPr>
          <w:rFonts w:ascii="Liberation Serif" w:hAnsi="Liberation Serif" w:cs="Times New Roman"/>
          <w:b/>
          <w:i/>
          <w:sz w:val="28"/>
          <w:szCs w:val="28"/>
        </w:rPr>
        <w:t>пгт. Мартюш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D22083" w:rsidRPr="00F10B07" w:rsidRDefault="00D22083" w:rsidP="00D22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Каменского 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городского округа 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>Свердловской области</w:t>
      </w:r>
    </w:p>
    <w:p w:rsidR="007B2D5E" w:rsidRPr="00F10B07" w:rsidRDefault="007B2D5E" w:rsidP="007B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bookmarkEnd w:id="0"/>
    <w:p w:rsidR="007B2D5E" w:rsidRPr="00F10B07" w:rsidRDefault="007B2D5E" w:rsidP="007B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D22083" w:rsidRPr="00D22083" w:rsidRDefault="00D22083" w:rsidP="007C5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D22083">
        <w:rPr>
          <w:rFonts w:ascii="Liberation Serif" w:eastAsia="Times New Roman" w:hAnsi="Liberation Serif" w:cs="Times New Roman"/>
          <w:sz w:val="28"/>
          <w:szCs w:val="28"/>
        </w:rPr>
        <w:t xml:space="preserve"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39 Градостроительного кодекса РФ, </w:t>
      </w:r>
      <w:r w:rsidRPr="00D22083">
        <w:rPr>
          <w:rFonts w:ascii="Liberation Serif" w:eastAsia="Times New Roman" w:hAnsi="Liberation Serif" w:cs="Times New Roman CYR"/>
          <w:sz w:val="28"/>
          <w:szCs w:val="28"/>
        </w:rPr>
        <w:t>Решением Думы Каменского городского округа № 612 от 16.09.2021 года «Об утверждении Положения об организации и проведении публичных слушаний по вопросам градостроительной деятельности на территории Каменского городского округа»</w:t>
      </w:r>
      <w:r w:rsidRPr="00D22083">
        <w:rPr>
          <w:rFonts w:ascii="Liberation Serif" w:eastAsia="Times New Roman" w:hAnsi="Liberation Serif" w:cs="Times New Roman"/>
          <w:sz w:val="28"/>
          <w:szCs w:val="28"/>
        </w:rPr>
        <w:t>, Правилами землепользования и застройки муниципального образования «Каменский городской округ», утвержденными</w:t>
      </w:r>
      <w:proofErr w:type="gramEnd"/>
      <w:r w:rsidRPr="00D22083">
        <w:rPr>
          <w:rFonts w:ascii="Liberation Serif" w:eastAsia="Times New Roman" w:hAnsi="Liberation Serif" w:cs="Times New Roman"/>
          <w:sz w:val="28"/>
          <w:szCs w:val="28"/>
        </w:rPr>
        <w:t xml:space="preserve"> Решением Думы Каменского городского округа от 27.06.2013 года №125 (в редакции от 05.10.2023 года №274), Уставом МО «Каменский городской округ», протоколом публичных слушаний </w:t>
      </w:r>
      <w:r>
        <w:rPr>
          <w:rFonts w:ascii="Liberation Serif" w:eastAsia="Times New Roman" w:hAnsi="Liberation Serif" w:cs="Times New Roman"/>
          <w:sz w:val="28"/>
          <w:szCs w:val="28"/>
        </w:rPr>
        <w:t>13</w:t>
      </w:r>
      <w:r w:rsidRPr="00D22083">
        <w:rPr>
          <w:rFonts w:ascii="Liberation Serif" w:eastAsia="Times New Roman" w:hAnsi="Liberation Serif" w:cs="Times New Roman"/>
          <w:sz w:val="28"/>
          <w:szCs w:val="28"/>
        </w:rPr>
        <w:t xml:space="preserve">.02.2024г., </w:t>
      </w:r>
      <w:r w:rsidRPr="00D22083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заключением о результатах публичных слушаний от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Pr="00D22083">
        <w:rPr>
          <w:rFonts w:ascii="Liberation Serif" w:eastAsia="Times New Roman" w:hAnsi="Liberation Serif" w:cs="Times New Roman"/>
          <w:color w:val="000000"/>
          <w:sz w:val="28"/>
          <w:szCs w:val="28"/>
        </w:rPr>
        <w:t>6.02.2024г.</w:t>
      </w:r>
    </w:p>
    <w:p w:rsidR="00D22083" w:rsidRPr="00D22083" w:rsidRDefault="00D22083" w:rsidP="00D2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D22083">
        <w:rPr>
          <w:rFonts w:ascii="Liberation Serif" w:eastAsia="Times New Roman" w:hAnsi="Liberation Serif" w:cs="Times New Roman"/>
          <w:b/>
          <w:bCs/>
          <w:sz w:val="28"/>
          <w:szCs w:val="28"/>
        </w:rPr>
        <w:t>ПОСТАНОВЛЯЮ:</w:t>
      </w:r>
    </w:p>
    <w:p w:rsidR="00D22083" w:rsidRPr="00D22083" w:rsidRDefault="00D22083" w:rsidP="00D220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2083">
        <w:rPr>
          <w:rFonts w:ascii="Liberation Serif" w:eastAsia="Times New Roman" w:hAnsi="Liberation Serif" w:cs="Times New Roman"/>
          <w:sz w:val="28"/>
          <w:szCs w:val="28"/>
        </w:rPr>
        <w:t xml:space="preserve">Предоставить разрешение на условно разрешенный вид использования «для ведения личного подсобного хозяйства (приусадебный земельный участок)» в отношении образуемого земельного участка, </w:t>
      </w:r>
      <w:r w:rsidRPr="00D22083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площадью 823 кв.м., расположенного по адресу:</w:t>
      </w:r>
      <w:r w:rsidRPr="00D22083">
        <w:rPr>
          <w:rFonts w:ascii="Liberation Serif" w:eastAsia="Times New Roman" w:hAnsi="Liberation Serif" w:cs="Times New Roman"/>
          <w:sz w:val="28"/>
          <w:szCs w:val="28"/>
        </w:rPr>
        <w:t xml:space="preserve"> Свердловская область, Каменский район, пгт.Мартюш, ул. Рябиновая, находящегося в территориальной зоне ОЖ (Зона общественно-жилая), по обращению Журавлева Сергея Владимировича.</w:t>
      </w:r>
    </w:p>
    <w:p w:rsidR="00D22083" w:rsidRPr="00D22083" w:rsidRDefault="00D22083" w:rsidP="00D2208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D22083">
        <w:rPr>
          <w:rFonts w:ascii="Liberation Serif" w:eastAsia="Times New Roman" w:hAnsi="Liberation Serif" w:cs="Times New Roman"/>
          <w:color w:val="000000"/>
          <w:sz w:val="28"/>
          <w:szCs w:val="28"/>
        </w:rPr>
        <w:t>2. Заявителю (Журавлеву Сергею Владимировичу):</w:t>
      </w:r>
    </w:p>
    <w:p w:rsidR="00D22083" w:rsidRPr="00D22083" w:rsidRDefault="00D22083" w:rsidP="00D2208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D22083">
        <w:rPr>
          <w:rFonts w:ascii="Liberation Serif" w:eastAsia="Times New Roman" w:hAnsi="Liberation Serif" w:cs="Times New Roman"/>
          <w:color w:val="000000"/>
          <w:sz w:val="28"/>
          <w:szCs w:val="28"/>
        </w:rPr>
        <w:t>2.1. Обеспечить использование земельного участка в соответствии с условно разрешенным видом использования, указанным в пункте 1 настоящего постановления.</w:t>
      </w:r>
    </w:p>
    <w:p w:rsidR="00D22083" w:rsidRPr="00D22083" w:rsidRDefault="00D22083" w:rsidP="00D220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D22083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Pr="00D22083">
        <w:rPr>
          <w:rFonts w:ascii="Liberation Serif" w:eastAsia="Times New Roman" w:hAnsi="Liberation Serif" w:cs="Times New Roman"/>
          <w:sz w:val="28"/>
          <w:szCs w:val="28"/>
        </w:rPr>
        <w:tab/>
        <w:t xml:space="preserve">3. </w:t>
      </w:r>
      <w:r w:rsidRPr="00D22083">
        <w:rPr>
          <w:rFonts w:ascii="Liberation Serif" w:eastAsia="Times New Roman" w:hAnsi="Liberation Serif" w:cs="Times New Roman"/>
          <w:color w:val="000000"/>
          <w:sz w:val="28"/>
          <w:szCs w:val="28"/>
        </w:rPr>
        <w:t>Комитету по архитектуре и градостроительству Администрации муниципального образования «Каменский городской округ» (Чистякова Е.А.) направить настоящее постановление в Каменск-Уральский отдел Росреестра по Свердловской области для внесения соответствующих изменений в государственный кадастр недвижимости.</w:t>
      </w:r>
    </w:p>
    <w:p w:rsidR="00D22083" w:rsidRPr="00D22083" w:rsidRDefault="00D22083" w:rsidP="00D2208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2083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4. 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D22083" w:rsidRPr="00D22083" w:rsidRDefault="00D22083" w:rsidP="00D220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2083">
        <w:rPr>
          <w:rFonts w:ascii="Liberation Serif" w:eastAsia="Times New Roman" w:hAnsi="Liberation Serif" w:cs="Times New Roman"/>
          <w:sz w:val="28"/>
          <w:szCs w:val="28"/>
        </w:rPr>
        <w:t>5.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D22083" w:rsidRPr="00D22083" w:rsidRDefault="00D22083" w:rsidP="00D220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22083" w:rsidRPr="00D22083" w:rsidRDefault="00D22083" w:rsidP="00D220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22083" w:rsidRDefault="00D22083" w:rsidP="00D220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E27F5" w:rsidRPr="00D22083" w:rsidRDefault="007E27F5" w:rsidP="00D220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22083" w:rsidRPr="00D22083" w:rsidRDefault="00D22083" w:rsidP="00D220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2083">
        <w:rPr>
          <w:rFonts w:ascii="Liberation Serif" w:eastAsia="Times New Roman" w:hAnsi="Liberation Serif" w:cs="Times New Roman"/>
          <w:sz w:val="28"/>
          <w:szCs w:val="28"/>
        </w:rPr>
        <w:t>Глава городского округа                                                                   А.Ю. Кошкаров</w:t>
      </w:r>
    </w:p>
    <w:p w:rsidR="00D22083" w:rsidRPr="00D22083" w:rsidRDefault="00D22083" w:rsidP="00D2208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EF07BF" w:rsidRPr="00F10B07" w:rsidRDefault="00EF07BF" w:rsidP="00D2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EF07BF" w:rsidRPr="00F10B07" w:rsidSect="008D0C81">
      <w:headerReference w:type="even" r:id="rId9"/>
      <w:headerReference w:type="default" r:id="rId10"/>
      <w:pgSz w:w="11906" w:h="16838"/>
      <w:pgMar w:top="993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AF" w:rsidRDefault="00EF7DAF" w:rsidP="00EF07BF">
      <w:pPr>
        <w:spacing w:after="0" w:line="240" w:lineRule="auto"/>
      </w:pPr>
      <w:r>
        <w:separator/>
      </w:r>
    </w:p>
  </w:endnote>
  <w:endnote w:type="continuationSeparator" w:id="0">
    <w:p w:rsidR="00EF7DAF" w:rsidRDefault="00EF7DAF" w:rsidP="00E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AF" w:rsidRDefault="00EF7DAF" w:rsidP="00EF07BF">
      <w:pPr>
        <w:spacing w:after="0" w:line="240" w:lineRule="auto"/>
      </w:pPr>
      <w:r>
        <w:separator/>
      </w:r>
    </w:p>
  </w:footnote>
  <w:footnote w:type="continuationSeparator" w:id="0">
    <w:p w:rsidR="00EF7DAF" w:rsidRDefault="00EF7DAF" w:rsidP="00E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EF7D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7F5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EF7DAF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EF7DAF" w:rsidP="00F211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0F0"/>
    <w:multiLevelType w:val="hybridMultilevel"/>
    <w:tmpl w:val="2C54F9A2"/>
    <w:lvl w:ilvl="0" w:tplc="805CBE1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1"/>
    <w:rsid w:val="000107D9"/>
    <w:rsid w:val="00010FB6"/>
    <w:rsid w:val="00043606"/>
    <w:rsid w:val="000827C4"/>
    <w:rsid w:val="000A1205"/>
    <w:rsid w:val="000A20A0"/>
    <w:rsid w:val="000D79A7"/>
    <w:rsid w:val="000E03C9"/>
    <w:rsid w:val="000F3BB4"/>
    <w:rsid w:val="000F4B3E"/>
    <w:rsid w:val="001324E4"/>
    <w:rsid w:val="001465E7"/>
    <w:rsid w:val="00182160"/>
    <w:rsid w:val="001C3CFC"/>
    <w:rsid w:val="00227906"/>
    <w:rsid w:val="002A0887"/>
    <w:rsid w:val="002E4A41"/>
    <w:rsid w:val="002F55C9"/>
    <w:rsid w:val="003029BC"/>
    <w:rsid w:val="003E3FEE"/>
    <w:rsid w:val="004104E0"/>
    <w:rsid w:val="00416521"/>
    <w:rsid w:val="00433324"/>
    <w:rsid w:val="004544CF"/>
    <w:rsid w:val="00456B58"/>
    <w:rsid w:val="004A0D6B"/>
    <w:rsid w:val="004A44BC"/>
    <w:rsid w:val="004B34F1"/>
    <w:rsid w:val="004C0311"/>
    <w:rsid w:val="004C070F"/>
    <w:rsid w:val="005A0775"/>
    <w:rsid w:val="005F486C"/>
    <w:rsid w:val="005F6039"/>
    <w:rsid w:val="00617584"/>
    <w:rsid w:val="0066619B"/>
    <w:rsid w:val="006E0371"/>
    <w:rsid w:val="006E5436"/>
    <w:rsid w:val="007005F6"/>
    <w:rsid w:val="00715EB2"/>
    <w:rsid w:val="00726F53"/>
    <w:rsid w:val="007B2D5E"/>
    <w:rsid w:val="007C52E0"/>
    <w:rsid w:val="007E27F5"/>
    <w:rsid w:val="007E424C"/>
    <w:rsid w:val="00814FCE"/>
    <w:rsid w:val="008718E0"/>
    <w:rsid w:val="00874B48"/>
    <w:rsid w:val="00895515"/>
    <w:rsid w:val="008A6AFB"/>
    <w:rsid w:val="008A7A5F"/>
    <w:rsid w:val="008D0C81"/>
    <w:rsid w:val="008E1779"/>
    <w:rsid w:val="00964F39"/>
    <w:rsid w:val="00972B60"/>
    <w:rsid w:val="00A053D1"/>
    <w:rsid w:val="00A36B13"/>
    <w:rsid w:val="00A67446"/>
    <w:rsid w:val="00AA2F3A"/>
    <w:rsid w:val="00AD2E39"/>
    <w:rsid w:val="00AD400B"/>
    <w:rsid w:val="00B126B4"/>
    <w:rsid w:val="00B53598"/>
    <w:rsid w:val="00B61C3D"/>
    <w:rsid w:val="00BB5FE5"/>
    <w:rsid w:val="00BB7FB9"/>
    <w:rsid w:val="00BC0AB9"/>
    <w:rsid w:val="00BF15E4"/>
    <w:rsid w:val="00C26662"/>
    <w:rsid w:val="00C60DFE"/>
    <w:rsid w:val="00CD1764"/>
    <w:rsid w:val="00CE2651"/>
    <w:rsid w:val="00CE3994"/>
    <w:rsid w:val="00CF77C4"/>
    <w:rsid w:val="00D22083"/>
    <w:rsid w:val="00D256DC"/>
    <w:rsid w:val="00D4319D"/>
    <w:rsid w:val="00D453A8"/>
    <w:rsid w:val="00D621B5"/>
    <w:rsid w:val="00DA1736"/>
    <w:rsid w:val="00E149DA"/>
    <w:rsid w:val="00E628EE"/>
    <w:rsid w:val="00EA3413"/>
    <w:rsid w:val="00ED4BFC"/>
    <w:rsid w:val="00EE1116"/>
    <w:rsid w:val="00EF07BF"/>
    <w:rsid w:val="00EF7DAF"/>
    <w:rsid w:val="00F06DE1"/>
    <w:rsid w:val="00F10B07"/>
    <w:rsid w:val="00F2728A"/>
    <w:rsid w:val="00F72062"/>
    <w:rsid w:val="00F72C68"/>
    <w:rsid w:val="00F94694"/>
    <w:rsid w:val="00FA60A8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Настя</cp:lastModifiedBy>
  <cp:revision>31</cp:revision>
  <cp:lastPrinted>2024-03-20T06:00:00Z</cp:lastPrinted>
  <dcterms:created xsi:type="dcterms:W3CDTF">2024-03-15T03:44:00Z</dcterms:created>
  <dcterms:modified xsi:type="dcterms:W3CDTF">2024-03-20T06:00:00Z</dcterms:modified>
</cp:coreProperties>
</file>