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A6" w:rsidRPr="00B05097" w:rsidRDefault="00923BA6" w:rsidP="00923B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BA6" w:rsidRPr="00B05097" w:rsidRDefault="00923BA6" w:rsidP="00923BA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B05097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923BA6" w:rsidRPr="00B05097" w:rsidRDefault="00923BA6" w:rsidP="00923BA6">
      <w:pPr>
        <w:jc w:val="center"/>
        <w:rPr>
          <w:rFonts w:ascii="Liberation Serif" w:hAnsi="Liberation Serif"/>
          <w:b/>
          <w:sz w:val="28"/>
          <w:szCs w:val="28"/>
        </w:rPr>
      </w:pPr>
      <w:r w:rsidRPr="00B05097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923BA6" w:rsidRPr="00B05097" w:rsidRDefault="00923BA6" w:rsidP="00923BA6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 w:rsidRPr="00B05097"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923BA6" w:rsidRPr="00B05097" w:rsidRDefault="00923BA6" w:rsidP="00923BA6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 </w:t>
      </w:r>
    </w:p>
    <w:p w:rsidR="00923BA6" w:rsidRPr="00B1006E" w:rsidRDefault="00B1006E" w:rsidP="00923BA6">
      <w:pPr>
        <w:keepNext/>
        <w:outlineLvl w:val="6"/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06.12.2024</w:t>
      </w:r>
      <w:r w:rsidR="005C2B66">
        <w:rPr>
          <w:rFonts w:ascii="Liberation Serif" w:hAnsi="Liberation Serif"/>
          <w:sz w:val="28"/>
        </w:rPr>
        <w:t xml:space="preserve"> </w:t>
      </w:r>
      <w:r w:rsidR="005C2B66">
        <w:rPr>
          <w:rFonts w:ascii="Liberation Serif" w:hAnsi="Liberation Serif"/>
          <w:sz w:val="28"/>
        </w:rPr>
        <w:tab/>
      </w:r>
      <w:r w:rsidR="005C2B66">
        <w:rPr>
          <w:rFonts w:ascii="Liberation Serif" w:hAnsi="Liberation Serif"/>
          <w:sz w:val="28"/>
        </w:rPr>
        <w:tab/>
      </w:r>
      <w:r w:rsidR="005C2B66">
        <w:rPr>
          <w:rFonts w:ascii="Liberation Serif" w:hAnsi="Liberation Serif"/>
          <w:sz w:val="28"/>
        </w:rPr>
        <w:tab/>
      </w:r>
      <w:r w:rsidR="005C2B66">
        <w:rPr>
          <w:rFonts w:ascii="Liberation Serif" w:hAnsi="Liberation Serif"/>
          <w:sz w:val="28"/>
        </w:rPr>
        <w:tab/>
      </w:r>
      <w:r w:rsidR="005C2B66">
        <w:rPr>
          <w:rFonts w:ascii="Liberation Serif" w:hAnsi="Liberation Serif"/>
          <w:sz w:val="28"/>
        </w:rPr>
        <w:tab/>
      </w:r>
      <w:r w:rsidR="005C2B66">
        <w:rPr>
          <w:rFonts w:ascii="Liberation Serif" w:hAnsi="Liberation Serif"/>
          <w:sz w:val="28"/>
        </w:rPr>
        <w:tab/>
        <w:t xml:space="preserve">                 </w:t>
      </w:r>
      <w:r w:rsidR="005C2B66">
        <w:rPr>
          <w:rFonts w:ascii="Liberation Serif" w:hAnsi="Liberation Serif"/>
          <w:sz w:val="28"/>
        </w:rPr>
        <w:tab/>
        <w:t xml:space="preserve">  </w:t>
      </w:r>
      <w:r>
        <w:rPr>
          <w:rFonts w:ascii="Liberation Serif" w:hAnsi="Liberation Serif"/>
          <w:sz w:val="28"/>
        </w:rPr>
        <w:t xml:space="preserve">                           </w:t>
      </w:r>
      <w:r w:rsidR="00923BA6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  <w:u w:val="single"/>
        </w:rPr>
        <w:t>2643</w:t>
      </w:r>
    </w:p>
    <w:p w:rsidR="00923BA6" w:rsidRPr="00B05097" w:rsidRDefault="00923BA6" w:rsidP="00923BA6">
      <w:pPr>
        <w:jc w:val="center"/>
        <w:rPr>
          <w:rFonts w:ascii="Liberation Serif" w:hAnsi="Liberation Serif"/>
          <w:sz w:val="28"/>
          <w:szCs w:val="28"/>
        </w:rPr>
      </w:pPr>
      <w:r w:rsidRPr="00B0509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B0509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23BA6" w:rsidRDefault="00923BA6" w:rsidP="00923BA6">
      <w:pPr>
        <w:widowControl w:val="0"/>
        <w:autoSpaceDE w:val="0"/>
        <w:autoSpaceDN w:val="0"/>
        <w:adjustRightInd w:val="0"/>
        <w:ind w:left="4956" w:firstLine="708"/>
        <w:jc w:val="both"/>
        <w:outlineLvl w:val="0"/>
        <w:rPr>
          <w:rFonts w:ascii="Liberation Serif" w:hAnsi="Liberation Serif" w:cs="Liberation Serif"/>
        </w:rPr>
      </w:pPr>
    </w:p>
    <w:p w:rsidR="005C2B66" w:rsidRDefault="005C2B66" w:rsidP="005C2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i/>
          <w:sz w:val="28"/>
          <w:szCs w:val="28"/>
        </w:rPr>
        <w:t>О внесении изменений в постановление Главы муниципального образования «Каменский городской округ» от 12.11.2021 № 1903 «</w:t>
      </w:r>
      <w:r w:rsidRPr="00B05097">
        <w:rPr>
          <w:rFonts w:ascii="Liberation Serif" w:hAnsi="Liberation Serif" w:cs="Liberation Serif"/>
          <w:b/>
          <w:i/>
          <w:sz w:val="28"/>
          <w:szCs w:val="28"/>
        </w:rPr>
        <w:t>Об утверждении</w:t>
      </w:r>
      <w:r w:rsidRPr="00B05097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B05097">
        <w:rPr>
          <w:rFonts w:ascii="Liberation Serif" w:hAnsi="Liberation Serif" w:cs="Liberation Serif"/>
          <w:b/>
          <w:bCs/>
          <w:i/>
          <w:sz w:val="28"/>
          <w:szCs w:val="28"/>
        </w:rPr>
        <w:t>Порядка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B05097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проведения Финансовым управлением </w:t>
      </w:r>
      <w:proofErr w:type="gramStart"/>
      <w:r w:rsidRPr="00B05097">
        <w:rPr>
          <w:rFonts w:ascii="Liberation Serif" w:hAnsi="Liberation Serif" w:cs="Liberation Serif"/>
          <w:b/>
          <w:bCs/>
          <w:i/>
          <w:sz w:val="28"/>
          <w:szCs w:val="28"/>
        </w:rPr>
        <w:t>Администрации Каменского городского округа анализа финансового состояния принципалов</w:t>
      </w:r>
      <w:proofErr w:type="gramEnd"/>
      <w:r w:rsidRPr="00B05097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в целях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</w:t>
      </w:r>
      <w:r w:rsidRPr="00B05097">
        <w:rPr>
          <w:rFonts w:ascii="Liberation Serif" w:hAnsi="Liberation Serif" w:cs="Liberation Serif"/>
          <w:b/>
          <w:bCs/>
          <w:i/>
          <w:sz w:val="28"/>
          <w:szCs w:val="28"/>
        </w:rPr>
        <w:t>предоставления муниципальных гарантий муниципального образования «Каменский городской округ», а также мониторинга финансового состояния принципала после предоставления муниципальной гарантии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» </w:t>
      </w:r>
    </w:p>
    <w:p w:rsidR="005C2B66" w:rsidRPr="00B05097" w:rsidRDefault="005C2B66" w:rsidP="005C2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sz w:val="28"/>
          <w:szCs w:val="28"/>
        </w:rPr>
        <w:t>(</w:t>
      </w:r>
      <w:r w:rsidR="0062318B">
        <w:rPr>
          <w:rFonts w:ascii="Liberation Serif" w:hAnsi="Liberation Serif" w:cs="Liberation Serif"/>
          <w:b/>
          <w:bCs/>
          <w:i/>
          <w:sz w:val="28"/>
          <w:szCs w:val="28"/>
        </w:rPr>
        <w:t>с изменениями, внесенными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постановлени</w:t>
      </w:r>
      <w:r w:rsidR="0062318B">
        <w:rPr>
          <w:rFonts w:ascii="Liberation Serif" w:hAnsi="Liberation Serif" w:cs="Liberation Serif"/>
          <w:b/>
          <w:bCs/>
          <w:i/>
          <w:sz w:val="28"/>
          <w:szCs w:val="28"/>
        </w:rPr>
        <w:t>ем</w:t>
      </w:r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 Главы </w:t>
      </w:r>
      <w:r>
        <w:rPr>
          <w:rFonts w:ascii="Liberation Serif" w:hAnsi="Liberation Serif" w:cs="Liberation Serif"/>
          <w:b/>
          <w:i/>
          <w:sz w:val="28"/>
          <w:szCs w:val="28"/>
        </w:rPr>
        <w:t>Каменск</w:t>
      </w:r>
      <w:r w:rsidR="0062318B">
        <w:rPr>
          <w:rFonts w:ascii="Liberation Serif" w:hAnsi="Liberation Serif" w:cs="Liberation Serif"/>
          <w:b/>
          <w:i/>
          <w:sz w:val="28"/>
          <w:szCs w:val="28"/>
        </w:rPr>
        <w:t>ого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городско</w:t>
      </w:r>
      <w:r w:rsidR="0062318B">
        <w:rPr>
          <w:rFonts w:ascii="Liberation Serif" w:hAnsi="Liberation Serif" w:cs="Liberation Serif"/>
          <w:b/>
          <w:i/>
          <w:sz w:val="28"/>
          <w:szCs w:val="28"/>
        </w:rPr>
        <w:t>го округа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от 14.01.2022</w:t>
      </w:r>
      <w:r w:rsidR="000D5AFB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i/>
          <w:sz w:val="28"/>
          <w:szCs w:val="28"/>
        </w:rPr>
        <w:t>№ 22)</w:t>
      </w:r>
    </w:p>
    <w:bookmarkEnd w:id="0"/>
    <w:p w:rsidR="00923BA6" w:rsidRPr="00B05097" w:rsidRDefault="00923BA6" w:rsidP="00923BA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923BA6" w:rsidRPr="00B05097" w:rsidRDefault="00923BA6" w:rsidP="00923BA6">
      <w:pPr>
        <w:widowControl w:val="0"/>
        <w:autoSpaceDE w:val="0"/>
        <w:autoSpaceDN w:val="0"/>
        <w:adjustRightInd w:val="0"/>
        <w:ind w:left="4956" w:firstLine="708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C2B66" w:rsidRPr="00284379" w:rsidRDefault="005C2B66" w:rsidP="005C2B66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87809">
        <w:rPr>
          <w:rFonts w:ascii="Liberation Serif" w:hAnsi="Liberation Serif"/>
          <w:sz w:val="28"/>
          <w:szCs w:val="28"/>
        </w:rPr>
        <w:t>В связи с приняти</w:t>
      </w:r>
      <w:r w:rsidR="005D56C6">
        <w:rPr>
          <w:rFonts w:ascii="Liberation Serif" w:hAnsi="Liberation Serif"/>
          <w:sz w:val="28"/>
          <w:szCs w:val="28"/>
        </w:rPr>
        <w:t xml:space="preserve">ем Федерального закона от 01 мая </w:t>
      </w:r>
      <w:r w:rsidRPr="00987809">
        <w:rPr>
          <w:rFonts w:ascii="Liberation Serif" w:hAnsi="Liberation Serif"/>
          <w:sz w:val="28"/>
          <w:szCs w:val="28"/>
        </w:rPr>
        <w:t>2019 года № 87-ФЗ «О</w:t>
      </w:r>
      <w:r>
        <w:rPr>
          <w:rFonts w:ascii="Liberation Serif" w:hAnsi="Liberation Serif"/>
          <w:sz w:val="28"/>
          <w:szCs w:val="28"/>
        </w:rPr>
        <w:t> </w:t>
      </w:r>
      <w:r w:rsidRPr="00987809">
        <w:rPr>
          <w:rFonts w:ascii="Liberation Serif" w:hAnsi="Liberation Serif"/>
          <w:sz w:val="28"/>
          <w:szCs w:val="28"/>
        </w:rPr>
        <w:t>внесении изменений в Федеральный закон «Об общих принципах организации местного самоуправления в Российской Федерации», Зако</w:t>
      </w:r>
      <w:r w:rsidR="005D56C6">
        <w:rPr>
          <w:rFonts w:ascii="Liberation Serif" w:hAnsi="Liberation Serif"/>
          <w:sz w:val="28"/>
          <w:szCs w:val="28"/>
        </w:rPr>
        <w:t xml:space="preserve">на Свердловской области от 26 марта </w:t>
      </w:r>
      <w:r w:rsidRPr="00987809">
        <w:rPr>
          <w:rFonts w:ascii="Liberation Serif" w:hAnsi="Liberation Serif"/>
          <w:sz w:val="28"/>
          <w:szCs w:val="28"/>
        </w:rPr>
        <w:t>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</w:t>
      </w:r>
      <w:proofErr w:type="gramEnd"/>
      <w:r w:rsidRPr="00987809">
        <w:rPr>
          <w:rFonts w:ascii="Liberation Serif" w:hAnsi="Liberation Serif"/>
          <w:sz w:val="28"/>
          <w:szCs w:val="28"/>
        </w:rPr>
        <w:t xml:space="preserve"> изменений и дополнений в Устав муниципального образования «Каменский городской округ»</w:t>
      </w:r>
      <w:r w:rsidRPr="00284379">
        <w:rPr>
          <w:rFonts w:ascii="Liberation Serif" w:hAnsi="Liberation Serif" w:cs="Liberation Serif"/>
          <w:sz w:val="28"/>
          <w:szCs w:val="28"/>
        </w:rPr>
        <w:t xml:space="preserve">, руководствуясь Уставом </w:t>
      </w:r>
      <w:r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</w:p>
    <w:p w:rsidR="00923BA6" w:rsidRDefault="00923BA6" w:rsidP="00923BA6">
      <w:pPr>
        <w:pStyle w:val="ConsPlusNormal"/>
        <w:jc w:val="both"/>
        <w:rPr>
          <w:rFonts w:ascii="Liberation Serif" w:hAnsi="Liberation Serif"/>
          <w:b/>
          <w:sz w:val="28"/>
          <w:szCs w:val="28"/>
        </w:rPr>
      </w:pPr>
      <w:r w:rsidRPr="00D84A35">
        <w:rPr>
          <w:rFonts w:ascii="Liberation Serif" w:hAnsi="Liberation Serif"/>
          <w:b/>
          <w:sz w:val="28"/>
          <w:szCs w:val="28"/>
        </w:rPr>
        <w:t>ПОСТАНОВЛЯЮ:</w:t>
      </w:r>
    </w:p>
    <w:p w:rsidR="002B21FA" w:rsidRPr="00D7055C" w:rsidRDefault="002B21FA" w:rsidP="00D7055C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600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 w:rsidRPr="00D7055C">
        <w:rPr>
          <w:rFonts w:ascii="Liberation Serif" w:hAnsi="Liberation Serif" w:cs="Liberation Serif"/>
          <w:sz w:val="28"/>
          <w:szCs w:val="28"/>
        </w:rPr>
        <w:t xml:space="preserve">Внести в постановление Главы муниципального образования «Каменский городской округ» от 12.11.2021 № 1903 «Об утверждении </w:t>
      </w:r>
      <w:r w:rsidRPr="00D7055C">
        <w:rPr>
          <w:rFonts w:ascii="Liberation Serif" w:hAnsi="Liberation Serif" w:cs="Liberation Serif"/>
          <w:bCs/>
          <w:sz w:val="28"/>
          <w:szCs w:val="28"/>
        </w:rPr>
        <w:t>Порядка проведения Финансовым управлением Администрации Каменского городского округа анализа финансового состояния принципалов в целях предоставления муниципальных гарантий муниципального образования «Каменский городской округ», а также мониторинга финансового состояния принципала после предоставления муниципальной гарантии» (</w:t>
      </w:r>
      <w:r w:rsidR="005D56C6" w:rsidRPr="00D7055C">
        <w:rPr>
          <w:rFonts w:ascii="Liberation Serif" w:hAnsi="Liberation Serif" w:cs="Liberation Serif"/>
          <w:bCs/>
          <w:sz w:val="28"/>
          <w:szCs w:val="28"/>
        </w:rPr>
        <w:t>с изменениями, внесенными</w:t>
      </w:r>
      <w:r w:rsidRPr="00D7055C">
        <w:rPr>
          <w:rFonts w:ascii="Liberation Serif" w:hAnsi="Liberation Serif" w:cs="Liberation Serif"/>
          <w:bCs/>
          <w:sz w:val="28"/>
          <w:szCs w:val="28"/>
        </w:rPr>
        <w:t xml:space="preserve"> постановлени</w:t>
      </w:r>
      <w:r w:rsidR="005D56C6" w:rsidRPr="00D7055C">
        <w:rPr>
          <w:rFonts w:ascii="Liberation Serif" w:hAnsi="Liberation Serif" w:cs="Liberation Serif"/>
          <w:bCs/>
          <w:sz w:val="28"/>
          <w:szCs w:val="28"/>
        </w:rPr>
        <w:t>ем</w:t>
      </w:r>
      <w:r w:rsidRPr="00D7055C">
        <w:rPr>
          <w:rFonts w:ascii="Liberation Serif" w:hAnsi="Liberation Serif" w:cs="Liberation Serif"/>
          <w:bCs/>
          <w:sz w:val="28"/>
          <w:szCs w:val="28"/>
        </w:rPr>
        <w:t xml:space="preserve"> Главы </w:t>
      </w:r>
      <w:r w:rsidRPr="00D7055C">
        <w:rPr>
          <w:rFonts w:ascii="Liberation Serif" w:hAnsi="Liberation Serif" w:cs="Liberation Serif"/>
          <w:sz w:val="28"/>
          <w:szCs w:val="28"/>
        </w:rPr>
        <w:t>Каменск</w:t>
      </w:r>
      <w:r w:rsidR="005D56C6" w:rsidRPr="00D7055C">
        <w:rPr>
          <w:rFonts w:ascii="Liberation Serif" w:hAnsi="Liberation Serif" w:cs="Liberation Serif"/>
          <w:sz w:val="28"/>
          <w:szCs w:val="28"/>
        </w:rPr>
        <w:t>ого</w:t>
      </w:r>
      <w:r w:rsidRPr="00D7055C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5D56C6" w:rsidRPr="00D7055C">
        <w:rPr>
          <w:rFonts w:ascii="Liberation Serif" w:hAnsi="Liberation Serif" w:cs="Liberation Serif"/>
          <w:sz w:val="28"/>
          <w:szCs w:val="28"/>
        </w:rPr>
        <w:t>го</w:t>
      </w:r>
      <w:r w:rsidRPr="00D7055C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D56C6" w:rsidRPr="00D7055C">
        <w:rPr>
          <w:rFonts w:ascii="Liberation Serif" w:hAnsi="Liberation Serif" w:cs="Liberation Serif"/>
          <w:sz w:val="28"/>
          <w:szCs w:val="28"/>
        </w:rPr>
        <w:t>а</w:t>
      </w:r>
      <w:r w:rsidRPr="00D7055C">
        <w:rPr>
          <w:rFonts w:ascii="Liberation Serif" w:hAnsi="Liberation Serif" w:cs="Liberation Serif"/>
          <w:sz w:val="28"/>
          <w:szCs w:val="28"/>
        </w:rPr>
        <w:t xml:space="preserve"> от 14.01.2022 № 22) </w:t>
      </w:r>
      <w:r w:rsidR="00493A61" w:rsidRPr="00D7055C">
        <w:rPr>
          <w:rFonts w:ascii="Liberation Serif" w:hAnsi="Liberation Serif" w:cs="Liberation Serif"/>
          <w:sz w:val="28"/>
          <w:szCs w:val="28"/>
        </w:rPr>
        <w:t xml:space="preserve">(далее – постановление) </w:t>
      </w:r>
      <w:r w:rsidRPr="00D7055C">
        <w:rPr>
          <w:rFonts w:ascii="Liberation Serif" w:hAnsi="Liberation Serif" w:cs="Liberation Serif"/>
          <w:sz w:val="28"/>
          <w:szCs w:val="28"/>
        </w:rPr>
        <w:t>следующие</w:t>
      </w:r>
      <w:proofErr w:type="gramEnd"/>
      <w:r w:rsidRPr="00D7055C">
        <w:rPr>
          <w:rFonts w:ascii="Liberation Serif" w:hAnsi="Liberation Serif" w:cs="Liberation Serif"/>
          <w:sz w:val="28"/>
          <w:szCs w:val="28"/>
        </w:rPr>
        <w:t xml:space="preserve"> изменения:</w:t>
      </w:r>
    </w:p>
    <w:p w:rsidR="002B21FA" w:rsidRPr="005D56C6" w:rsidRDefault="00845DBC" w:rsidP="005D56C6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D56C6">
        <w:rPr>
          <w:rFonts w:ascii="Liberation Serif" w:hAnsi="Liberation Serif" w:cs="Liberation Serif"/>
          <w:bCs/>
          <w:sz w:val="28"/>
          <w:szCs w:val="28"/>
        </w:rPr>
        <w:t>наименование постановления изложить следующей редакции:</w:t>
      </w:r>
    </w:p>
    <w:p w:rsidR="00DB17CC" w:rsidRDefault="00845DBC" w:rsidP="00DB17CC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2B21FA">
        <w:rPr>
          <w:rFonts w:ascii="Liberation Serif" w:hAnsi="Liberation Serif" w:cs="Liberation Serif"/>
          <w:sz w:val="28"/>
          <w:szCs w:val="28"/>
        </w:rPr>
        <w:t xml:space="preserve">«Об утверждении </w:t>
      </w:r>
      <w:r w:rsidRPr="002B21FA">
        <w:rPr>
          <w:rFonts w:ascii="Liberation Serif" w:hAnsi="Liberation Serif" w:cs="Liberation Serif"/>
          <w:bCs/>
          <w:sz w:val="28"/>
          <w:szCs w:val="28"/>
        </w:rPr>
        <w:t xml:space="preserve">Порядка проведения Финансовым управлением </w:t>
      </w:r>
      <w:proofErr w:type="gramStart"/>
      <w:r w:rsidRPr="002B21FA">
        <w:rPr>
          <w:rFonts w:ascii="Liberation Serif" w:hAnsi="Liberation Serif" w:cs="Liberation Serif"/>
          <w:bCs/>
          <w:sz w:val="28"/>
          <w:szCs w:val="28"/>
        </w:rPr>
        <w:t xml:space="preserve">Администрации Каменского </w:t>
      </w:r>
      <w:r w:rsidR="00493A61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Pr="002B21FA">
        <w:rPr>
          <w:rFonts w:ascii="Liberation Serif" w:hAnsi="Liberation Serif" w:cs="Liberation Serif"/>
          <w:bCs/>
          <w:sz w:val="28"/>
          <w:szCs w:val="28"/>
        </w:rPr>
        <w:t xml:space="preserve"> округа </w:t>
      </w:r>
      <w:r w:rsidR="00493A61">
        <w:rPr>
          <w:rFonts w:ascii="Liberation Serif" w:hAnsi="Liberation Serif" w:cs="Liberation Serif"/>
          <w:bCs/>
          <w:sz w:val="28"/>
          <w:szCs w:val="28"/>
        </w:rPr>
        <w:t xml:space="preserve">Свердловской области </w:t>
      </w:r>
      <w:r w:rsidRPr="002B21FA">
        <w:rPr>
          <w:rFonts w:ascii="Liberation Serif" w:hAnsi="Liberation Serif" w:cs="Liberation Serif"/>
          <w:bCs/>
          <w:sz w:val="28"/>
          <w:szCs w:val="28"/>
        </w:rPr>
        <w:lastRenderedPageBreak/>
        <w:t>анализа финансового состояния принципалов</w:t>
      </w:r>
      <w:proofErr w:type="gramEnd"/>
      <w:r w:rsidRPr="002B21FA">
        <w:rPr>
          <w:rFonts w:ascii="Liberation Serif" w:hAnsi="Liberation Serif" w:cs="Liberation Serif"/>
          <w:bCs/>
          <w:sz w:val="28"/>
          <w:szCs w:val="28"/>
        </w:rPr>
        <w:t xml:space="preserve"> в целях предоставления муниципальных гарантий </w:t>
      </w:r>
      <w:r w:rsidR="00493A61">
        <w:rPr>
          <w:rFonts w:ascii="Liberation Serif" w:hAnsi="Liberation Serif" w:cs="Liberation Serif"/>
          <w:bCs/>
          <w:sz w:val="28"/>
          <w:szCs w:val="28"/>
        </w:rPr>
        <w:t xml:space="preserve">Каменского </w:t>
      </w:r>
      <w:r w:rsidR="00C81993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493A61">
        <w:rPr>
          <w:rFonts w:ascii="Liberation Serif" w:hAnsi="Liberation Serif" w:cs="Liberation Serif"/>
          <w:bCs/>
          <w:sz w:val="28"/>
          <w:szCs w:val="28"/>
        </w:rPr>
        <w:t xml:space="preserve"> округа Свердловской области</w:t>
      </w:r>
      <w:r w:rsidRPr="002B21FA">
        <w:rPr>
          <w:rFonts w:ascii="Liberation Serif" w:hAnsi="Liberation Serif" w:cs="Liberation Serif"/>
          <w:bCs/>
          <w:sz w:val="28"/>
          <w:szCs w:val="28"/>
        </w:rPr>
        <w:t>, а также мониторинга финансового состояния принципала после предоставления муниципальной гарантии»</w:t>
      </w:r>
      <w:r w:rsidR="00493A61">
        <w:rPr>
          <w:rFonts w:ascii="Liberation Serif" w:hAnsi="Liberation Serif" w:cs="Liberation Serif"/>
          <w:bCs/>
          <w:sz w:val="28"/>
          <w:szCs w:val="28"/>
        </w:rPr>
        <w:t>;</w:t>
      </w:r>
      <w:r w:rsidR="00DB17CC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81269A" w:rsidRPr="00C861E8" w:rsidRDefault="00493A61" w:rsidP="00C861E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861E8">
        <w:rPr>
          <w:rFonts w:ascii="Liberation Serif" w:hAnsi="Liberation Serif" w:cs="Liberation Serif"/>
          <w:bCs/>
          <w:sz w:val="28"/>
          <w:szCs w:val="28"/>
        </w:rPr>
        <w:t>в преамбуле постановления сл</w:t>
      </w:r>
      <w:r w:rsidR="00D7055C" w:rsidRPr="00C861E8">
        <w:rPr>
          <w:rFonts w:ascii="Liberation Serif" w:hAnsi="Liberation Serif" w:cs="Liberation Serif"/>
          <w:bCs/>
          <w:sz w:val="28"/>
          <w:szCs w:val="28"/>
        </w:rPr>
        <w:t xml:space="preserve">ова «муниципального образовании </w:t>
      </w:r>
      <w:r w:rsidRPr="00C861E8">
        <w:rPr>
          <w:rFonts w:ascii="Liberation Serif" w:hAnsi="Liberation Serif" w:cs="Liberation Serif"/>
          <w:bCs/>
          <w:sz w:val="28"/>
          <w:szCs w:val="28"/>
        </w:rPr>
        <w:t>«Каменский городской округ»» заменить словами «Каменского муниципального округа Свердловской области»;</w:t>
      </w:r>
      <w:r w:rsidR="0081269A" w:rsidRPr="00C861E8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493A61" w:rsidRPr="0081269A" w:rsidRDefault="00221612" w:rsidP="0081269A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1269A">
        <w:rPr>
          <w:rFonts w:ascii="Liberation Serif" w:hAnsi="Liberation Serif" w:cs="Liberation Serif"/>
          <w:bCs/>
          <w:sz w:val="28"/>
          <w:szCs w:val="28"/>
        </w:rPr>
        <w:t>пункт 1 постановления изложить в новой редакции:</w:t>
      </w:r>
    </w:p>
    <w:p w:rsidR="00221612" w:rsidRDefault="00221612" w:rsidP="00BD2CA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«1.</w:t>
      </w:r>
      <w:r w:rsidR="00C861E8">
        <w:rPr>
          <w:rFonts w:ascii="Liberation Serif" w:hAnsi="Liberation Serif" w:cs="Liberation Serif"/>
          <w:sz w:val="28"/>
          <w:szCs w:val="28"/>
        </w:rPr>
        <w:t> </w:t>
      </w:r>
      <w:r w:rsidRPr="00221612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Pr="00221612">
        <w:rPr>
          <w:rFonts w:ascii="Liberation Serif" w:hAnsi="Liberation Serif" w:cs="Liberation Serif"/>
          <w:bCs/>
          <w:sz w:val="28"/>
          <w:szCs w:val="28"/>
        </w:rPr>
        <w:t xml:space="preserve">Порядок проведения Финансовым управлением </w:t>
      </w:r>
      <w:proofErr w:type="gramStart"/>
      <w:r w:rsidRPr="00221612">
        <w:rPr>
          <w:rFonts w:ascii="Liberation Serif" w:hAnsi="Liberation Serif" w:cs="Liberation Serif"/>
          <w:bCs/>
          <w:sz w:val="28"/>
          <w:szCs w:val="28"/>
        </w:rPr>
        <w:t xml:space="preserve">Администрации Каменского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Pr="00221612">
        <w:rPr>
          <w:rFonts w:ascii="Liberation Serif" w:hAnsi="Liberation Serif" w:cs="Liberation Serif"/>
          <w:bCs/>
          <w:sz w:val="28"/>
          <w:szCs w:val="28"/>
        </w:rPr>
        <w:t xml:space="preserve"> округа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Свердловской области </w:t>
      </w:r>
      <w:r w:rsidRPr="00221612">
        <w:rPr>
          <w:rFonts w:ascii="Liberation Serif" w:hAnsi="Liberation Serif" w:cs="Liberation Serif"/>
          <w:bCs/>
          <w:sz w:val="28"/>
          <w:szCs w:val="28"/>
        </w:rPr>
        <w:t>анализа финансового состояния принципалов</w:t>
      </w:r>
      <w:proofErr w:type="gramEnd"/>
      <w:r w:rsidRPr="00221612">
        <w:rPr>
          <w:rFonts w:ascii="Liberation Serif" w:hAnsi="Liberation Serif" w:cs="Liberation Serif"/>
          <w:bCs/>
          <w:sz w:val="28"/>
          <w:szCs w:val="28"/>
        </w:rPr>
        <w:t xml:space="preserve"> в целях предоставления муниципальных гарантий </w:t>
      </w:r>
      <w:r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 Свердловской области</w:t>
      </w:r>
      <w:r w:rsidRPr="00221612">
        <w:rPr>
          <w:rFonts w:ascii="Liberation Serif" w:hAnsi="Liberation Serif" w:cs="Liberation Serif"/>
          <w:bCs/>
          <w:sz w:val="28"/>
          <w:szCs w:val="28"/>
        </w:rPr>
        <w:t>, а также мониторинга финансового состояния принципала после предоставления муниципальной гарантии (прилагается)</w:t>
      </w:r>
      <w:r w:rsidR="00623D42">
        <w:rPr>
          <w:rFonts w:ascii="Liberation Serif" w:hAnsi="Liberation Serif" w:cs="Liberation Serif"/>
          <w:bCs/>
          <w:sz w:val="28"/>
          <w:szCs w:val="28"/>
        </w:rPr>
        <w:t>»</w:t>
      </w:r>
      <w:r w:rsidR="00555C7A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555C7A" w:rsidRPr="00BD2CA8" w:rsidRDefault="00555C7A" w:rsidP="00BD2CA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D2CA8">
        <w:rPr>
          <w:rFonts w:ascii="Liberation Serif" w:hAnsi="Liberation Serif" w:cs="Liberation Serif"/>
          <w:bCs/>
          <w:sz w:val="28"/>
          <w:szCs w:val="28"/>
        </w:rPr>
        <w:t>в пункте 2 постановления слова «муниципального образования «Каменский городской округ»» заменить словами «Каменского муниципального округа Свердловской области».</w:t>
      </w:r>
    </w:p>
    <w:p w:rsidR="00DD74EA" w:rsidRPr="00C861E8" w:rsidRDefault="00DD74EA" w:rsidP="00C861E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6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861E8">
        <w:rPr>
          <w:rFonts w:ascii="Liberation Serif" w:hAnsi="Liberation Serif" w:cs="Liberation Serif"/>
          <w:sz w:val="28"/>
          <w:szCs w:val="28"/>
        </w:rPr>
        <w:t xml:space="preserve">Внести </w:t>
      </w:r>
      <w:r w:rsidRPr="00BD2CA8">
        <w:rPr>
          <w:rFonts w:ascii="Liberation Serif" w:hAnsi="Liberation Serif" w:cs="Liberation Serif"/>
          <w:sz w:val="28"/>
          <w:szCs w:val="28"/>
        </w:rPr>
        <w:t xml:space="preserve">в </w:t>
      </w:r>
      <w:r w:rsidRPr="00C861E8">
        <w:rPr>
          <w:rFonts w:ascii="Liberation Serif" w:hAnsi="Liberation Serif" w:cs="Liberation Serif"/>
          <w:sz w:val="28"/>
          <w:szCs w:val="28"/>
        </w:rPr>
        <w:t xml:space="preserve">Порядок проведения Финансовым управлением Администрации Каменского городского округа анализа финансового состояния принципалов в целях предоставления муниципальных гарантий муниципального образования «Каменский городской округ», а также мониторинга финансового состояния принципала после предоставления муниципальной гарантии, утвержденный </w:t>
      </w:r>
      <w:r w:rsidRPr="00BD2CA8">
        <w:rPr>
          <w:rFonts w:ascii="Liberation Serif" w:hAnsi="Liberation Serif" w:cs="Liberation Serif"/>
          <w:sz w:val="28"/>
          <w:szCs w:val="28"/>
        </w:rPr>
        <w:t xml:space="preserve">постановлением Главы муниципального образования «Каменский городской округ» от 12.11.2021 № 1903 </w:t>
      </w:r>
      <w:r w:rsidRPr="00C861E8">
        <w:rPr>
          <w:rFonts w:ascii="Liberation Serif" w:hAnsi="Liberation Serif" w:cs="Liberation Serif"/>
          <w:sz w:val="28"/>
          <w:szCs w:val="28"/>
        </w:rPr>
        <w:t xml:space="preserve"> (</w:t>
      </w:r>
      <w:r w:rsidR="00D5714E" w:rsidRPr="00C861E8">
        <w:rPr>
          <w:rFonts w:ascii="Liberation Serif" w:hAnsi="Liberation Serif" w:cs="Liberation Serif"/>
          <w:sz w:val="28"/>
          <w:szCs w:val="28"/>
        </w:rPr>
        <w:t xml:space="preserve">с изменениями, внесенными </w:t>
      </w:r>
      <w:r w:rsidRPr="00C861E8">
        <w:rPr>
          <w:rFonts w:ascii="Liberation Serif" w:hAnsi="Liberation Serif" w:cs="Liberation Serif"/>
          <w:sz w:val="28"/>
          <w:szCs w:val="28"/>
        </w:rPr>
        <w:t>постановлени</w:t>
      </w:r>
      <w:r w:rsidR="00D5714E" w:rsidRPr="00C861E8">
        <w:rPr>
          <w:rFonts w:ascii="Liberation Serif" w:hAnsi="Liberation Serif" w:cs="Liberation Serif"/>
          <w:sz w:val="28"/>
          <w:szCs w:val="28"/>
        </w:rPr>
        <w:t>ем</w:t>
      </w:r>
      <w:r w:rsidRPr="00C861E8">
        <w:rPr>
          <w:rFonts w:ascii="Liberation Serif" w:hAnsi="Liberation Serif" w:cs="Liberation Serif"/>
          <w:sz w:val="28"/>
          <w:szCs w:val="28"/>
        </w:rPr>
        <w:t xml:space="preserve"> Главы </w:t>
      </w:r>
      <w:r w:rsidRPr="00BD2CA8">
        <w:rPr>
          <w:rFonts w:ascii="Liberation Serif" w:hAnsi="Liberation Serif" w:cs="Liberation Serif"/>
          <w:sz w:val="28"/>
          <w:szCs w:val="28"/>
        </w:rPr>
        <w:t>Каменск</w:t>
      </w:r>
      <w:r w:rsidR="00D5714E">
        <w:rPr>
          <w:rFonts w:ascii="Liberation Serif" w:hAnsi="Liberation Serif" w:cs="Liberation Serif"/>
          <w:sz w:val="28"/>
          <w:szCs w:val="28"/>
        </w:rPr>
        <w:t>ого</w:t>
      </w:r>
      <w:r w:rsidRPr="00BD2CA8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D5714E">
        <w:rPr>
          <w:rFonts w:ascii="Liberation Serif" w:hAnsi="Liberation Serif" w:cs="Liberation Serif"/>
          <w:sz w:val="28"/>
          <w:szCs w:val="28"/>
        </w:rPr>
        <w:t>го округа</w:t>
      </w:r>
      <w:r w:rsidRPr="00BD2CA8">
        <w:rPr>
          <w:rFonts w:ascii="Liberation Serif" w:hAnsi="Liberation Serif" w:cs="Liberation Serif"/>
          <w:sz w:val="28"/>
          <w:szCs w:val="28"/>
        </w:rPr>
        <w:t xml:space="preserve"> от 14.01.2022 № 22) (далее – Порядок)</w:t>
      </w:r>
      <w:r w:rsidR="006D47D7" w:rsidRPr="00BD2CA8">
        <w:rPr>
          <w:rFonts w:ascii="Liberation Serif" w:hAnsi="Liberation Serif" w:cs="Liberation Serif"/>
          <w:sz w:val="28"/>
          <w:szCs w:val="28"/>
        </w:rPr>
        <w:t>,</w:t>
      </w:r>
      <w:r w:rsidRPr="00BD2CA8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  <w:proofErr w:type="gramEnd"/>
    </w:p>
    <w:p w:rsidR="00DD74EA" w:rsidRPr="00D5714E" w:rsidRDefault="00DD74EA" w:rsidP="009C2F1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5714E">
        <w:rPr>
          <w:rFonts w:ascii="Liberation Serif" w:hAnsi="Liberation Serif" w:cs="Liberation Serif"/>
          <w:bCs/>
          <w:sz w:val="28"/>
          <w:szCs w:val="28"/>
        </w:rPr>
        <w:t>наименование Порядка изложить в следующей редакции:</w:t>
      </w:r>
    </w:p>
    <w:p w:rsidR="00DD74EA" w:rsidRDefault="00DD74EA" w:rsidP="00DD74EA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«</w:t>
      </w:r>
      <w:r w:rsidRPr="00DD74EA">
        <w:rPr>
          <w:rFonts w:ascii="Liberation Serif" w:hAnsi="Liberation Serif" w:cs="Liberation Serif"/>
          <w:bCs/>
          <w:sz w:val="28"/>
          <w:szCs w:val="28"/>
        </w:rPr>
        <w:t xml:space="preserve">Порядок проведения Финансовым управлением </w:t>
      </w:r>
      <w:proofErr w:type="gramStart"/>
      <w:r w:rsidRPr="00DD74EA">
        <w:rPr>
          <w:rFonts w:ascii="Liberation Serif" w:hAnsi="Liberation Serif" w:cs="Liberation Serif"/>
          <w:bCs/>
          <w:sz w:val="28"/>
          <w:szCs w:val="28"/>
        </w:rPr>
        <w:t xml:space="preserve">Администрации Каменского </w:t>
      </w:r>
      <w:r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Pr="00DD74EA">
        <w:rPr>
          <w:rFonts w:ascii="Liberation Serif" w:hAnsi="Liberation Serif" w:cs="Liberation Serif"/>
          <w:bCs/>
          <w:sz w:val="28"/>
          <w:szCs w:val="28"/>
        </w:rPr>
        <w:t xml:space="preserve"> округа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Свердловской области </w:t>
      </w:r>
      <w:r w:rsidRPr="00DD74EA">
        <w:rPr>
          <w:rFonts w:ascii="Liberation Serif" w:hAnsi="Liberation Serif" w:cs="Liberation Serif"/>
          <w:bCs/>
          <w:sz w:val="28"/>
          <w:szCs w:val="28"/>
        </w:rPr>
        <w:t>анализа финансового состояния принципалов</w:t>
      </w:r>
      <w:proofErr w:type="gramEnd"/>
      <w:r w:rsidRPr="00DD74EA">
        <w:rPr>
          <w:rFonts w:ascii="Liberation Serif" w:hAnsi="Liberation Serif" w:cs="Liberation Serif"/>
          <w:bCs/>
          <w:sz w:val="28"/>
          <w:szCs w:val="28"/>
        </w:rPr>
        <w:t xml:space="preserve"> в целях предоставления муниципальных гарантий </w:t>
      </w:r>
      <w:r>
        <w:rPr>
          <w:rFonts w:ascii="Liberation Serif" w:hAnsi="Liberation Serif" w:cs="Liberation Serif"/>
          <w:bCs/>
          <w:sz w:val="28"/>
          <w:szCs w:val="28"/>
        </w:rPr>
        <w:t>Каменского муниципального округа Свердловской области</w:t>
      </w:r>
      <w:r w:rsidRPr="00DD74EA">
        <w:rPr>
          <w:rFonts w:ascii="Liberation Serif" w:hAnsi="Liberation Serif" w:cs="Liberation Serif"/>
          <w:bCs/>
          <w:sz w:val="28"/>
          <w:szCs w:val="28"/>
        </w:rPr>
        <w:t>, а также мониторинга финансового состояния принципала после предоставления муниципальной гарантии</w:t>
      </w:r>
      <w:r>
        <w:rPr>
          <w:rFonts w:ascii="Liberation Serif" w:hAnsi="Liberation Serif" w:cs="Liberation Serif"/>
          <w:bCs/>
          <w:sz w:val="28"/>
          <w:szCs w:val="28"/>
        </w:rPr>
        <w:t>»;</w:t>
      </w:r>
    </w:p>
    <w:p w:rsidR="00DD74EA" w:rsidRPr="00994013" w:rsidRDefault="006E58FD" w:rsidP="009C2F1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94013">
        <w:rPr>
          <w:rFonts w:ascii="Liberation Serif" w:hAnsi="Liberation Serif" w:cs="Liberation Serif"/>
          <w:bCs/>
          <w:sz w:val="28"/>
          <w:szCs w:val="28"/>
        </w:rPr>
        <w:t>пункт 1 Порядка изложить в следующей редакции:</w:t>
      </w:r>
    </w:p>
    <w:p w:rsidR="006E58FD" w:rsidRDefault="006E58FD" w:rsidP="006E58F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6E58FD"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 w:rsidRPr="006E58FD">
        <w:rPr>
          <w:rFonts w:ascii="Liberation Serif" w:hAnsi="Liberation Serif" w:cs="Liberation Serif"/>
          <w:sz w:val="28"/>
          <w:szCs w:val="28"/>
        </w:rPr>
        <w:t xml:space="preserve">Настоящий Порядок регламентирует проведение Финансовым управлением Администрации 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6E58FD">
        <w:rPr>
          <w:rFonts w:ascii="Liberation Serif" w:hAnsi="Liberation Serif" w:cs="Liberation Serif"/>
          <w:sz w:val="28"/>
          <w:szCs w:val="28"/>
        </w:rPr>
        <w:t xml:space="preserve"> округа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6E58FD">
        <w:rPr>
          <w:rFonts w:ascii="Liberation Serif" w:hAnsi="Liberation Serif" w:cs="Liberation Serif"/>
          <w:sz w:val="28"/>
          <w:szCs w:val="28"/>
        </w:rPr>
        <w:t xml:space="preserve">(далее – Финансовое управление) анализа финансового состояния принципалов в целях предоставления муниципальных гарантий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81993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Свердловской области</w:t>
      </w:r>
      <w:r w:rsidRPr="006E58FD">
        <w:rPr>
          <w:rFonts w:ascii="Liberation Serif" w:hAnsi="Liberation Serif" w:cs="Liberation Serif"/>
          <w:sz w:val="28"/>
          <w:szCs w:val="28"/>
        </w:rPr>
        <w:t xml:space="preserve"> для получения объективной оценки их способности исполнить обязательство, обеспеченное гарантией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81993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Свердловской области</w:t>
      </w:r>
      <w:r w:rsidRPr="006E58FD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Pr="006E58FD">
        <w:rPr>
          <w:rFonts w:ascii="Liberation Serif" w:hAnsi="Liberation Serif" w:cs="Liberation Serif"/>
          <w:bCs/>
          <w:sz w:val="28"/>
          <w:szCs w:val="28"/>
        </w:rPr>
        <w:t>мониторинга финансового состояния принципала после предоставления муниципальной гарантии.</w:t>
      </w:r>
      <w:r w:rsidR="001C370A">
        <w:rPr>
          <w:rFonts w:ascii="Liberation Serif" w:hAnsi="Liberation Serif" w:cs="Liberation Serif"/>
          <w:bCs/>
          <w:sz w:val="28"/>
          <w:szCs w:val="28"/>
        </w:rPr>
        <w:t>»;</w:t>
      </w:r>
      <w:proofErr w:type="gramEnd"/>
    </w:p>
    <w:p w:rsidR="001C370A" w:rsidRPr="009C2F19" w:rsidRDefault="001C370A" w:rsidP="009C2F1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C2F19">
        <w:rPr>
          <w:rFonts w:ascii="Liberation Serif" w:hAnsi="Liberation Serif" w:cs="Liberation Serif"/>
          <w:bCs/>
          <w:sz w:val="28"/>
          <w:szCs w:val="28"/>
        </w:rPr>
        <w:lastRenderedPageBreak/>
        <w:t>в пункте 2, абзаце седьмом пункта 9, пункте 11 Порядка слова «городского округа» заменить словами «муниципального округа Свердловской области»;</w:t>
      </w:r>
    </w:p>
    <w:p w:rsidR="001C370A" w:rsidRPr="009C2F19" w:rsidRDefault="006F176D" w:rsidP="009C2F1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C2F19">
        <w:rPr>
          <w:rFonts w:ascii="Liberation Serif" w:hAnsi="Liberation Serif" w:cs="Liberation Serif"/>
          <w:bCs/>
          <w:sz w:val="28"/>
          <w:szCs w:val="28"/>
        </w:rPr>
        <w:t xml:space="preserve">в абзаце восьмом пункта 3, абзаце восьмом пункта 6, пункте 8, абзацах первом, третьем и шестом пункта 9 Порядка слова </w:t>
      </w:r>
      <w:r w:rsidRPr="009D507A">
        <w:rPr>
          <w:rFonts w:ascii="Liberation Serif" w:hAnsi="Liberation Serif" w:cs="Liberation Serif"/>
          <w:bCs/>
          <w:sz w:val="28"/>
          <w:szCs w:val="28"/>
        </w:rPr>
        <w:t>«муниципального образования «Каменский городской округ»» заменить словами «Каменского муниципального округа Свердловской области»</w:t>
      </w:r>
      <w:r w:rsidR="002637E5" w:rsidRPr="009D507A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6E58FD" w:rsidRPr="00C861E8" w:rsidRDefault="002637E5" w:rsidP="00C861E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600"/>
        <w:jc w:val="both"/>
        <w:rPr>
          <w:rFonts w:ascii="Liberation Serif" w:hAnsi="Liberation Serif" w:cs="Liberation Serif"/>
          <w:sz w:val="28"/>
          <w:szCs w:val="28"/>
        </w:rPr>
      </w:pPr>
      <w:r w:rsidRPr="00C861E8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 01 января 2025 года.</w:t>
      </w:r>
    </w:p>
    <w:p w:rsidR="00923BA6" w:rsidRPr="009A2E1E" w:rsidRDefault="00923BA6" w:rsidP="00C861E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600"/>
        <w:jc w:val="both"/>
        <w:rPr>
          <w:rFonts w:ascii="Liberation Serif" w:hAnsi="Liberation Serif"/>
          <w:sz w:val="28"/>
          <w:szCs w:val="28"/>
        </w:rPr>
      </w:pPr>
      <w:r w:rsidRPr="00C861E8">
        <w:rPr>
          <w:rFonts w:ascii="Liberation Serif" w:hAnsi="Liberation Serif" w:cs="Liberation Serif"/>
          <w:sz w:val="28"/>
          <w:szCs w:val="28"/>
        </w:rPr>
        <w:t>Настоящее постановление разместить на официальном сайте</w:t>
      </w:r>
      <w:r w:rsidRPr="009A2E1E">
        <w:rPr>
          <w:rFonts w:ascii="Liberation Serif" w:hAnsi="Liberation Serif"/>
          <w:sz w:val="28"/>
          <w:szCs w:val="28"/>
        </w:rPr>
        <w:t xml:space="preserve"> Администра</w:t>
      </w:r>
      <w:r>
        <w:rPr>
          <w:rFonts w:ascii="Liberation Serif" w:hAnsi="Liberation Serif"/>
          <w:sz w:val="28"/>
          <w:szCs w:val="28"/>
        </w:rPr>
        <w:t>ции муниципального образования «Каменский городской округ»</w:t>
      </w:r>
      <w:r w:rsidR="001C0A16">
        <w:rPr>
          <w:rFonts w:ascii="Liberation Serif" w:hAnsi="Liberation Serif"/>
          <w:sz w:val="28"/>
          <w:szCs w:val="28"/>
        </w:rPr>
        <w:t xml:space="preserve"> (</w:t>
      </w:r>
      <w:r w:rsidR="001C0A16" w:rsidRPr="001C0A16">
        <w:rPr>
          <w:rFonts w:ascii="Liberation Serif" w:hAnsi="Liberation Serif"/>
          <w:sz w:val="28"/>
          <w:szCs w:val="28"/>
          <w:u w:val="single"/>
          <w:lang w:val="en-US"/>
        </w:rPr>
        <w:t>http</w:t>
      </w:r>
      <w:r w:rsidR="001C0A16" w:rsidRPr="001C0A16">
        <w:rPr>
          <w:rFonts w:ascii="Liberation Serif" w:hAnsi="Liberation Serif"/>
          <w:sz w:val="28"/>
          <w:szCs w:val="28"/>
          <w:u w:val="single"/>
        </w:rPr>
        <w:t>://</w:t>
      </w:r>
      <w:proofErr w:type="spellStart"/>
      <w:r w:rsidR="001C0A16" w:rsidRPr="001C0A16">
        <w:rPr>
          <w:rFonts w:ascii="Liberation Serif" w:hAnsi="Liberation Serif"/>
          <w:sz w:val="28"/>
          <w:szCs w:val="28"/>
          <w:u w:val="single"/>
          <w:lang w:val="en-US"/>
        </w:rPr>
        <w:t>kamensk</w:t>
      </w:r>
      <w:proofErr w:type="spellEnd"/>
      <w:r w:rsidR="001C0A16" w:rsidRPr="001C0A16">
        <w:rPr>
          <w:rFonts w:ascii="Liberation Serif" w:hAnsi="Liberation Serif"/>
          <w:sz w:val="28"/>
          <w:szCs w:val="28"/>
          <w:u w:val="single"/>
        </w:rPr>
        <w:t>-</w:t>
      </w:r>
      <w:proofErr w:type="spellStart"/>
      <w:r w:rsidR="001C0A16" w:rsidRPr="001C0A16">
        <w:rPr>
          <w:rFonts w:ascii="Liberation Serif" w:hAnsi="Liberation Serif"/>
          <w:sz w:val="28"/>
          <w:szCs w:val="28"/>
          <w:u w:val="single"/>
          <w:lang w:val="en-US"/>
        </w:rPr>
        <w:t>adm</w:t>
      </w:r>
      <w:proofErr w:type="spellEnd"/>
      <w:r w:rsidR="001C0A16" w:rsidRPr="001C0A16">
        <w:rPr>
          <w:rFonts w:ascii="Liberation Serif" w:hAnsi="Liberation Serif"/>
          <w:sz w:val="28"/>
          <w:szCs w:val="28"/>
          <w:u w:val="single"/>
        </w:rPr>
        <w:t>.</w:t>
      </w:r>
      <w:proofErr w:type="spellStart"/>
      <w:r w:rsidR="001C0A16" w:rsidRPr="001C0A16">
        <w:rPr>
          <w:rFonts w:ascii="Liberation Serif" w:hAnsi="Liberation Serif"/>
          <w:sz w:val="28"/>
          <w:szCs w:val="28"/>
          <w:u w:val="single"/>
          <w:lang w:val="en-US"/>
        </w:rPr>
        <w:t>ru</w:t>
      </w:r>
      <w:proofErr w:type="spellEnd"/>
      <w:r w:rsidR="001C0A16" w:rsidRPr="001C0A16">
        <w:rPr>
          <w:rFonts w:ascii="Liberation Serif" w:hAnsi="Liberation Serif"/>
          <w:sz w:val="28"/>
          <w:szCs w:val="28"/>
        </w:rPr>
        <w:t>)</w:t>
      </w:r>
      <w:r w:rsidRPr="009A2E1E">
        <w:rPr>
          <w:rFonts w:ascii="Liberation Serif" w:hAnsi="Liberation Serif"/>
          <w:sz w:val="28"/>
          <w:szCs w:val="28"/>
        </w:rPr>
        <w:t>.</w:t>
      </w:r>
    </w:p>
    <w:p w:rsidR="00923BA6" w:rsidRPr="00C861E8" w:rsidRDefault="00923BA6" w:rsidP="00C861E8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60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C861E8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C861E8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на</w:t>
      </w:r>
      <w:r w:rsidR="00E23AF7" w:rsidRPr="00C861E8">
        <w:rPr>
          <w:rFonts w:ascii="Liberation Serif" w:hAnsi="Liberation Serif" w:cs="Liberation Serif"/>
          <w:sz w:val="28"/>
          <w:szCs w:val="28"/>
        </w:rPr>
        <w:t> </w:t>
      </w:r>
      <w:r w:rsidRPr="00C861E8">
        <w:rPr>
          <w:rFonts w:ascii="Liberation Serif" w:hAnsi="Liberation Serif" w:cs="Liberation Serif"/>
          <w:sz w:val="28"/>
          <w:szCs w:val="28"/>
        </w:rPr>
        <w:t xml:space="preserve">заместителя Главы </w:t>
      </w:r>
      <w:r w:rsidR="009D507A" w:rsidRPr="00C861E8">
        <w:rPr>
          <w:rFonts w:ascii="Liberation Serif" w:hAnsi="Liberation Serif" w:cs="Liberation Serif"/>
          <w:sz w:val="28"/>
          <w:szCs w:val="28"/>
        </w:rPr>
        <w:t>а</w:t>
      </w:r>
      <w:r w:rsidRPr="00C861E8">
        <w:rPr>
          <w:rFonts w:ascii="Liberation Serif" w:hAnsi="Liberation Serif" w:cs="Liberation Serif"/>
          <w:sz w:val="28"/>
          <w:szCs w:val="28"/>
        </w:rPr>
        <w:t xml:space="preserve">дминистрации по экономике и финансам </w:t>
      </w:r>
      <w:r w:rsidR="00FF0987" w:rsidRPr="00C861E8">
        <w:rPr>
          <w:rFonts w:ascii="Liberation Serif" w:hAnsi="Liberation Serif" w:cs="Liberation Serif"/>
          <w:sz w:val="28"/>
          <w:szCs w:val="28"/>
        </w:rPr>
        <w:t>М.И.</w:t>
      </w:r>
      <w:r w:rsidR="008371C0" w:rsidRPr="00C861E8">
        <w:rPr>
          <w:rFonts w:ascii="Liberation Serif" w:hAnsi="Liberation Serif" w:cs="Liberation Serif"/>
          <w:sz w:val="28"/>
          <w:szCs w:val="28"/>
        </w:rPr>
        <w:t> </w:t>
      </w:r>
      <w:r w:rsidR="00FF0987" w:rsidRPr="00C861E8">
        <w:rPr>
          <w:rFonts w:ascii="Liberation Serif" w:hAnsi="Liberation Serif" w:cs="Liberation Serif"/>
          <w:sz w:val="28"/>
          <w:szCs w:val="28"/>
        </w:rPr>
        <w:t>Пичугина</w:t>
      </w:r>
      <w:r w:rsidRPr="00C861E8">
        <w:rPr>
          <w:rFonts w:ascii="Liberation Serif" w:hAnsi="Liberation Serif" w:cs="Liberation Serif"/>
          <w:sz w:val="28"/>
          <w:szCs w:val="28"/>
        </w:rPr>
        <w:t>.</w:t>
      </w:r>
    </w:p>
    <w:p w:rsidR="00C6761C" w:rsidRPr="00B1006E" w:rsidRDefault="00C6761C" w:rsidP="00923BA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C6761C" w:rsidRPr="00B1006E" w:rsidRDefault="00C6761C" w:rsidP="00923BA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9F6709" w:rsidRDefault="009F6709" w:rsidP="00923BA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обязанности</w:t>
      </w:r>
    </w:p>
    <w:p w:rsidR="00923BA6" w:rsidRPr="00DE45B6" w:rsidRDefault="00923BA6" w:rsidP="00923BA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</w:t>
      </w:r>
      <w:r w:rsidR="009F6709">
        <w:rPr>
          <w:rFonts w:ascii="Liberation Serif" w:hAnsi="Liberation Serif"/>
          <w:sz w:val="28"/>
          <w:szCs w:val="28"/>
        </w:rPr>
        <w:t>ы</w:t>
      </w:r>
      <w:r>
        <w:rPr>
          <w:rFonts w:ascii="Liberation Serif" w:hAnsi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 w:rsidR="002771DA">
        <w:rPr>
          <w:rFonts w:ascii="Liberation Serif" w:hAnsi="Liberation Serif"/>
          <w:sz w:val="28"/>
          <w:szCs w:val="28"/>
        </w:rPr>
        <w:tab/>
      </w:r>
      <w:r w:rsidR="009F6709">
        <w:rPr>
          <w:rFonts w:ascii="Liberation Serif" w:hAnsi="Liberation Serif"/>
          <w:sz w:val="28"/>
          <w:szCs w:val="28"/>
        </w:rPr>
        <w:tab/>
        <w:t>М.И. Пичугин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923BA6" w:rsidRPr="00B05097" w:rsidRDefault="00923BA6" w:rsidP="00923BA6">
      <w:pPr>
        <w:widowControl w:val="0"/>
        <w:autoSpaceDE w:val="0"/>
        <w:autoSpaceDN w:val="0"/>
        <w:adjustRightInd w:val="0"/>
        <w:ind w:left="1065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923BA6" w:rsidRDefault="00923BA6" w:rsidP="00923BA6">
      <w:pPr>
        <w:widowControl w:val="0"/>
        <w:autoSpaceDE w:val="0"/>
        <w:autoSpaceDN w:val="0"/>
        <w:adjustRightInd w:val="0"/>
        <w:ind w:left="4956" w:firstLine="708"/>
        <w:jc w:val="both"/>
        <w:outlineLvl w:val="0"/>
        <w:rPr>
          <w:rFonts w:ascii="Liberation Serif" w:hAnsi="Liberation Serif" w:cs="Liberation Serif"/>
        </w:rPr>
      </w:pPr>
    </w:p>
    <w:p w:rsidR="00923BA6" w:rsidRDefault="00923BA6" w:rsidP="00923BA6">
      <w:pPr>
        <w:widowControl w:val="0"/>
        <w:autoSpaceDE w:val="0"/>
        <w:autoSpaceDN w:val="0"/>
        <w:adjustRightInd w:val="0"/>
        <w:ind w:left="4956" w:firstLine="708"/>
        <w:jc w:val="both"/>
        <w:outlineLvl w:val="0"/>
        <w:rPr>
          <w:rFonts w:ascii="Liberation Serif" w:hAnsi="Liberation Serif" w:cs="Liberation Serif"/>
        </w:rPr>
      </w:pPr>
    </w:p>
    <w:p w:rsidR="00923BA6" w:rsidRDefault="00923BA6" w:rsidP="00923BA6">
      <w:pPr>
        <w:widowControl w:val="0"/>
        <w:autoSpaceDE w:val="0"/>
        <w:autoSpaceDN w:val="0"/>
        <w:adjustRightInd w:val="0"/>
        <w:ind w:left="4956" w:firstLine="708"/>
        <w:jc w:val="both"/>
        <w:outlineLvl w:val="0"/>
        <w:rPr>
          <w:rFonts w:ascii="Liberation Serif" w:hAnsi="Liberation Serif" w:cs="Liberation Serif"/>
        </w:rPr>
      </w:pPr>
    </w:p>
    <w:p w:rsidR="00891163" w:rsidRPr="007A0F96" w:rsidRDefault="00891163" w:rsidP="00FD780C">
      <w:pPr>
        <w:spacing w:line="360" w:lineRule="auto"/>
        <w:rPr>
          <w:rFonts w:ascii="Liberation Serif" w:hAnsi="Liberation Serif"/>
          <w:sz w:val="28"/>
          <w:szCs w:val="28"/>
        </w:rPr>
      </w:pPr>
    </w:p>
    <w:sectPr w:rsidR="00891163" w:rsidRPr="007A0F96" w:rsidSect="00BC6B1F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72" w:rsidRDefault="00097472" w:rsidP="00BC6B1F">
      <w:r>
        <w:separator/>
      </w:r>
    </w:p>
  </w:endnote>
  <w:endnote w:type="continuationSeparator" w:id="0">
    <w:p w:rsidR="00097472" w:rsidRDefault="00097472" w:rsidP="00BC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72" w:rsidRDefault="00097472" w:rsidP="00BC6B1F">
      <w:r>
        <w:separator/>
      </w:r>
    </w:p>
  </w:footnote>
  <w:footnote w:type="continuationSeparator" w:id="0">
    <w:p w:rsidR="00097472" w:rsidRDefault="00097472" w:rsidP="00BC6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182240"/>
      <w:docPartObj>
        <w:docPartGallery w:val="Page Numbers (Top of Page)"/>
        <w:docPartUnique/>
      </w:docPartObj>
    </w:sdtPr>
    <w:sdtEndPr/>
    <w:sdtContent>
      <w:p w:rsidR="00BC6B1F" w:rsidRDefault="00BC6B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06E">
          <w:rPr>
            <w:noProof/>
          </w:rPr>
          <w:t>2</w:t>
        </w:r>
        <w:r>
          <w:fldChar w:fldCharType="end"/>
        </w:r>
      </w:p>
    </w:sdtContent>
  </w:sdt>
  <w:p w:rsidR="00BC6B1F" w:rsidRDefault="00BC6B1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B4BF9"/>
    <w:multiLevelType w:val="hybridMultilevel"/>
    <w:tmpl w:val="1B90EA02"/>
    <w:lvl w:ilvl="0" w:tplc="A3B86E40">
      <w:start w:val="1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977AB8"/>
    <w:multiLevelType w:val="hybridMultilevel"/>
    <w:tmpl w:val="28C4662A"/>
    <w:lvl w:ilvl="0" w:tplc="9AD2D57A">
      <w:start w:val="1"/>
      <w:numFmt w:val="decimal"/>
      <w:suff w:val="space"/>
      <w:lvlText w:val="%1)"/>
      <w:lvlJc w:val="left"/>
      <w:pPr>
        <w:ind w:left="851" w:hanging="14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D77BE8"/>
    <w:multiLevelType w:val="hybridMultilevel"/>
    <w:tmpl w:val="670EDFC6"/>
    <w:lvl w:ilvl="0" w:tplc="BC4EA32E">
      <w:start w:val="1"/>
      <w:numFmt w:val="decimal"/>
      <w:suff w:val="space"/>
      <w:lvlText w:val="%1)"/>
      <w:lvlJc w:val="left"/>
      <w:pPr>
        <w:ind w:left="851" w:hanging="1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C1F92"/>
    <w:multiLevelType w:val="hybridMultilevel"/>
    <w:tmpl w:val="410E36DA"/>
    <w:lvl w:ilvl="0" w:tplc="1110DA6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08D17A7"/>
    <w:multiLevelType w:val="multilevel"/>
    <w:tmpl w:val="56207664"/>
    <w:lvl w:ilvl="0">
      <w:start w:val="2"/>
      <w:numFmt w:val="decimal"/>
      <w:lvlText w:val="%1."/>
      <w:lvlJc w:val="left"/>
      <w:pPr>
        <w:ind w:left="1068" w:hanging="360"/>
      </w:pPr>
      <w:rPr>
        <w:rFonts w:ascii="Liberation Serif" w:eastAsia="Times New Roman" w:hAnsi="Liberation Serif"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A6"/>
    <w:rsid w:val="00043A85"/>
    <w:rsid w:val="00097472"/>
    <w:rsid w:val="000C6F0D"/>
    <w:rsid w:val="000D5AFB"/>
    <w:rsid w:val="000F05E2"/>
    <w:rsid w:val="001C0A16"/>
    <w:rsid w:val="001C370A"/>
    <w:rsid w:val="001E2E03"/>
    <w:rsid w:val="00221612"/>
    <w:rsid w:val="002637E5"/>
    <w:rsid w:val="002771DA"/>
    <w:rsid w:val="002B21FA"/>
    <w:rsid w:val="002E3A12"/>
    <w:rsid w:val="00493A61"/>
    <w:rsid w:val="00555C7A"/>
    <w:rsid w:val="005C2B66"/>
    <w:rsid w:val="005D56C6"/>
    <w:rsid w:val="00616284"/>
    <w:rsid w:val="0062318B"/>
    <w:rsid w:val="00623D42"/>
    <w:rsid w:val="00677EAB"/>
    <w:rsid w:val="006D47D7"/>
    <w:rsid w:val="006E58FD"/>
    <w:rsid w:val="006F176D"/>
    <w:rsid w:val="007101C9"/>
    <w:rsid w:val="007A0F96"/>
    <w:rsid w:val="0081269A"/>
    <w:rsid w:val="008371C0"/>
    <w:rsid w:val="00845DBC"/>
    <w:rsid w:val="00891163"/>
    <w:rsid w:val="00923BA6"/>
    <w:rsid w:val="0095050C"/>
    <w:rsid w:val="00994013"/>
    <w:rsid w:val="009C2F19"/>
    <w:rsid w:val="009D507A"/>
    <w:rsid w:val="009F6709"/>
    <w:rsid w:val="00AB2160"/>
    <w:rsid w:val="00B1006E"/>
    <w:rsid w:val="00BB56AC"/>
    <w:rsid w:val="00BC6B1F"/>
    <w:rsid w:val="00BD2CA8"/>
    <w:rsid w:val="00C12906"/>
    <w:rsid w:val="00C6761C"/>
    <w:rsid w:val="00C81993"/>
    <w:rsid w:val="00C861E8"/>
    <w:rsid w:val="00CA2229"/>
    <w:rsid w:val="00D5714E"/>
    <w:rsid w:val="00D7055C"/>
    <w:rsid w:val="00DB17CC"/>
    <w:rsid w:val="00DD74EA"/>
    <w:rsid w:val="00E23AF7"/>
    <w:rsid w:val="00FD780C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B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B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B21F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B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B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B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B21F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C6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6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C6B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6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47</cp:revision>
  <cp:lastPrinted>2024-12-06T08:24:00Z</cp:lastPrinted>
  <dcterms:created xsi:type="dcterms:W3CDTF">2024-11-26T04:17:00Z</dcterms:created>
  <dcterms:modified xsi:type="dcterms:W3CDTF">2024-12-06T08:24:00Z</dcterms:modified>
</cp:coreProperties>
</file>