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33245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3381E251" wp14:editId="18D409A1">
            <wp:extent cx="723900" cy="904875"/>
            <wp:effectExtent l="1905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1430" t="6985" r="13335" b="1206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245" w:rsidRDefault="00F33245" w:rsidP="00F3324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F33245" w:rsidRDefault="00F33245" w:rsidP="00F3324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1430" t="6985" r="13335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245" w:rsidRDefault="00F33245" w:rsidP="00F332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F33245" w:rsidRDefault="00F33245" w:rsidP="00F33245"/>
                  </w:txbxContent>
                </v:textbox>
              </v:shape>
            </w:pict>
          </mc:Fallback>
        </mc:AlternateContent>
      </w:r>
    </w:p>
    <w:p w:rsidR="00F33245" w:rsidRPr="00F33245" w:rsidRDefault="00F33245" w:rsidP="00F3324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1430" t="13335" r="13335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245" w:rsidRDefault="00F33245" w:rsidP="00F3324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F33245" w:rsidRDefault="00F33245" w:rsidP="00F33245"/>
                  </w:txbxContent>
                </v:textbox>
              </v:shape>
            </w:pict>
          </mc:Fallback>
        </mc:AlternateContent>
      </w:r>
      <w:r w:rsidRPr="00F3324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b/>
          <w:bCs/>
          <w:sz w:val="28"/>
          <w:szCs w:val="28"/>
          <w:lang w:eastAsia="ar-SA"/>
        </w:rPr>
        <w:t>«КАМЕНСКИЙ  ГОРОДСКОЙ ОКРУГ»</w:t>
      </w:r>
    </w:p>
    <w:p w:rsidR="00F33245" w:rsidRPr="00F33245" w:rsidRDefault="00F33245" w:rsidP="00F33245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ar-SA"/>
        </w:rPr>
        <w:t>ПОСТАНОВЛЕНИЕ</w:t>
      </w:r>
    </w:p>
    <w:p w:rsidR="00F33245" w:rsidRPr="00F33245" w:rsidRDefault="00F33245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F33245" w:rsidRPr="006556F0" w:rsidRDefault="006556F0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16.03.2023</w:t>
      </w:r>
      <w:r w:rsidR="00F33245"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</w:t>
      </w:r>
      <w:r w:rsidR="00F33245"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</w:t>
      </w:r>
      <w:r w:rsid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</w:t>
      </w:r>
      <w:r w:rsidR="00F33245"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ar-SA"/>
        </w:rPr>
        <w:t>456</w:t>
      </w:r>
    </w:p>
    <w:p w:rsidR="00F33245" w:rsidRPr="00F33245" w:rsidRDefault="00F33245" w:rsidP="00F33245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>п. Мартюш</w:t>
      </w:r>
    </w:p>
    <w:p w:rsidR="00F33245" w:rsidRPr="00F33245" w:rsidRDefault="00F33245" w:rsidP="00F332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3324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</w:t>
      </w:r>
    </w:p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i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ar-SA"/>
        </w:rPr>
        <w:t>Об утверждении порядка формирования   перечня управляющих организаций для управления многоквартирными домами, в отношении которых  собственниками помещений в многоквартирном доме не выбран способ управления таким домом или выбранный способ управления не реализован, не определена управляющая организация и об утверждении порядка принятии решения по определению управляющей организации.</w:t>
      </w:r>
      <w:r w:rsidRPr="00F33245">
        <w:rPr>
          <w:rFonts w:ascii="Liberation Serif" w:eastAsia="Times New Roman" w:hAnsi="Liberation Serif" w:cs="Times New Roman"/>
          <w:i/>
          <w:sz w:val="28"/>
          <w:szCs w:val="28"/>
          <w:lang w:eastAsia="ar-SA"/>
        </w:rPr>
        <w:t xml:space="preserve"> </w:t>
      </w:r>
    </w:p>
    <w:p w:rsidR="00F33245" w:rsidRPr="00F33245" w:rsidRDefault="00F33245" w:rsidP="00F33245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</w:p>
    <w:p w:rsidR="00F33245" w:rsidRPr="00F33245" w:rsidRDefault="00F33245" w:rsidP="00F33245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proofErr w:type="gramStart"/>
      <w:r w:rsidRPr="00F33245">
        <w:rPr>
          <w:rFonts w:ascii="Liberation Serif" w:eastAsia="Calibri" w:hAnsi="Liberation Serif" w:cs="Times New Roman"/>
          <w:sz w:val="28"/>
          <w:szCs w:val="28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</w:t>
      </w:r>
      <w:bookmarkStart w:id="0" w:name="_GoBack"/>
      <w:bookmarkEnd w:id="0"/>
      <w:r w:rsidRPr="00F33245">
        <w:rPr>
          <w:rFonts w:ascii="Liberation Serif" w:eastAsia="Calibri" w:hAnsi="Liberation Serif" w:cs="Times New Roman"/>
          <w:sz w:val="28"/>
          <w:szCs w:val="28"/>
        </w:rPr>
        <w:t>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Pr="00F33245">
        <w:rPr>
          <w:rFonts w:ascii="Liberation Serif" w:eastAsia="Calibri" w:hAnsi="Liberation Serif" w:cs="Times New Roman"/>
          <w:sz w:val="28"/>
          <w:szCs w:val="28"/>
        </w:rPr>
        <w:t xml:space="preserve"> некоторые акты Правительства Российской Федерации», руководствуясь Уставом </w:t>
      </w:r>
      <w:r w:rsidRPr="00F33245">
        <w:rPr>
          <w:rFonts w:ascii="Liberation Serif" w:eastAsia="Times New Roman" w:hAnsi="Liberation Serif" w:cs="Times New Roman"/>
          <w:sz w:val="28"/>
          <w:szCs w:val="28"/>
          <w:lang w:eastAsia="ar-SA"/>
        </w:rPr>
        <w:t>муниципального образования «Каменский городской округ»</w:t>
      </w:r>
    </w:p>
    <w:p w:rsidR="00F33245" w:rsidRPr="00F33245" w:rsidRDefault="00F33245" w:rsidP="00F33245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F33245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70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муниципального образования «Каменский городской округ» (далее - Уполномоченный орган):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70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Утвердить: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70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 Порядок формирования перечня управляющих организаций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(прилагается).  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70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1.2. Порядок принятия решения по определению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(прилагается). </w:t>
      </w:r>
    </w:p>
    <w:p w:rsidR="006556F0" w:rsidRDefault="006556F0" w:rsidP="006556F0">
      <w:pPr>
        <w:widowControl w:val="0"/>
        <w:suppressAutoHyphens/>
        <w:autoSpaceDE w:val="0"/>
        <w:spacing w:after="0" w:line="240" w:lineRule="auto"/>
        <w:ind w:firstLine="705"/>
        <w:jc w:val="center"/>
        <w:rPr>
          <w:rFonts w:ascii="Liberation Serif" w:eastAsia="Arial" w:hAnsi="Liberation Serif" w:cs="Arial"/>
          <w:sz w:val="28"/>
          <w:szCs w:val="28"/>
          <w:lang w:eastAsia="ar-SA"/>
        </w:rPr>
      </w:pPr>
      <w:r>
        <w:rPr>
          <w:rFonts w:ascii="Liberation Serif" w:eastAsia="Arial" w:hAnsi="Liberation Serif" w:cs="Arial"/>
          <w:sz w:val="28"/>
          <w:szCs w:val="28"/>
          <w:lang w:eastAsia="ar-SA"/>
        </w:rPr>
        <w:lastRenderedPageBreak/>
        <w:t>2</w:t>
      </w: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F33245">
        <w:rPr>
          <w:rFonts w:ascii="Liberation Serif" w:eastAsia="Arial" w:hAnsi="Liberation Serif" w:cs="Arial"/>
          <w:sz w:val="28"/>
          <w:szCs w:val="28"/>
          <w:lang w:eastAsia="ar-SA"/>
        </w:rPr>
        <w:t xml:space="preserve">2. Опубликовать данное постановление в газете «Пламя» и разместить на официальном сайте муниципального образования «Каменский городской округ». </w:t>
      </w: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F33245">
        <w:rPr>
          <w:rFonts w:ascii="Liberation Serif" w:eastAsia="Arial" w:hAnsi="Liberation Serif" w:cs="Arial"/>
          <w:sz w:val="28"/>
          <w:szCs w:val="28"/>
          <w:lang w:eastAsia="ar-SA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Liberation Serif" w:eastAsia="Arial" w:hAnsi="Liberation Serif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F33245">
        <w:rPr>
          <w:rFonts w:ascii="Liberation Serif" w:eastAsia="Arial" w:hAnsi="Liberation Serif" w:cs="Arial"/>
          <w:sz w:val="28"/>
          <w:szCs w:val="28"/>
          <w:lang w:eastAsia="ar-SA"/>
        </w:rPr>
        <w:t xml:space="preserve"> </w:t>
      </w: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F33245">
        <w:rPr>
          <w:rFonts w:ascii="Liberation Serif" w:eastAsia="Arial" w:hAnsi="Liberation Serif" w:cs="Arial"/>
          <w:sz w:val="28"/>
          <w:szCs w:val="28"/>
          <w:lang w:eastAsia="ar-SA"/>
        </w:rPr>
        <w:t>Глава городского округа                                                                 С.А. Белоусов</w:t>
      </w: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33245" w:rsidRDefault="00F33245" w:rsidP="00F33245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556F0" w:rsidRDefault="006556F0" w:rsidP="00F33245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556F0" w:rsidRPr="00F33245" w:rsidRDefault="006556F0" w:rsidP="00F33245">
      <w:pPr>
        <w:widowControl w:val="0"/>
        <w:suppressAutoHyphens/>
        <w:autoSpaceDE w:val="0"/>
        <w:spacing w:after="0" w:line="240" w:lineRule="auto"/>
        <w:ind w:left="705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tbl>
      <w:tblPr>
        <w:tblStyle w:val="a3"/>
        <w:tblW w:w="4769" w:type="dxa"/>
        <w:tblInd w:w="5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"/>
        <w:gridCol w:w="4547"/>
      </w:tblGrid>
      <w:tr w:rsidR="00F33245" w:rsidRPr="00F33245" w:rsidTr="009C71DA">
        <w:trPr>
          <w:trHeight w:val="698"/>
        </w:trPr>
        <w:tc>
          <w:tcPr>
            <w:tcW w:w="0" w:type="auto"/>
          </w:tcPr>
          <w:p w:rsidR="00F33245" w:rsidRPr="00F33245" w:rsidRDefault="00F33245" w:rsidP="00F33245">
            <w:pPr>
              <w:spacing w:after="95" w:line="245" w:lineRule="atLeas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  <w:r w:rsidRPr="00F33245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Утвержден     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Постановлением  Главы 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 МО «Каменский   городской округ»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33245" w:rsidRPr="00F33245" w:rsidTr="009C71DA">
        <w:trPr>
          <w:trHeight w:val="2336"/>
        </w:trPr>
        <w:tc>
          <w:tcPr>
            <w:tcW w:w="0" w:type="auto"/>
          </w:tcPr>
          <w:p w:rsidR="00F33245" w:rsidRPr="00F33245" w:rsidRDefault="00F33245" w:rsidP="00F33245">
            <w:pPr>
              <w:spacing w:after="95" w:line="245" w:lineRule="atLeas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33245" w:rsidRPr="006556F0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u w:val="single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от </w:t>
            </w:r>
            <w:r w:rsidR="006556F0">
              <w:rPr>
                <w:rFonts w:ascii="Liberation Serif" w:eastAsia="Times New Roman" w:hAnsi="Liberation Serif"/>
                <w:u w:val="single"/>
                <w:lang w:eastAsia="ar-SA"/>
              </w:rPr>
              <w:t xml:space="preserve">16.03.2023 </w:t>
            </w: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№ </w:t>
            </w:r>
            <w:r w:rsidR="006556F0">
              <w:rPr>
                <w:rFonts w:ascii="Liberation Serif" w:eastAsia="Times New Roman" w:hAnsi="Liberation Serif"/>
                <w:u w:val="single"/>
                <w:lang w:eastAsia="ar-SA"/>
              </w:rPr>
              <w:t>456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 «</w:t>
            </w:r>
            <w:r w:rsidRPr="00F33245">
              <w:rPr>
                <w:rFonts w:ascii="Liberation Serif" w:eastAsia="Times New Roman" w:hAnsi="Liberation Serif"/>
                <w:bCs/>
                <w:lang w:eastAsia="ar-SA"/>
              </w:rPr>
              <w:t>Об утверждении порядка формирования  перечня управляющих организаций для управления многоквартирными домами, в отношении которых  собственниками помещений в многоквартирном доме не выбран способ управления таким домом или выбранный способ управления не реализован, не определена управляющая организация и об утверждении порядка принятии решения по определению управляющей организации.</w:t>
            </w: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 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Calibri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 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</w:p>
        </w:tc>
      </w:tr>
    </w:tbl>
    <w:p w:rsidR="00F33245" w:rsidRPr="00F33245" w:rsidRDefault="00F33245" w:rsidP="00F33245">
      <w:pPr>
        <w:shd w:val="clear" w:color="auto" w:fill="FFFFFF"/>
        <w:spacing w:after="95" w:line="245" w:lineRule="atLeast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33245" w:rsidRPr="00F33245" w:rsidRDefault="00F33245" w:rsidP="00F33245">
      <w:pPr>
        <w:shd w:val="clear" w:color="auto" w:fill="FFFFFF"/>
        <w:spacing w:after="95" w:line="245" w:lineRule="atLeast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ПОРЯДОК</w:t>
      </w:r>
      <w:r w:rsidRPr="00F3324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  <w:t>формирования  перечня управляющих организаций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F33245" w:rsidRPr="00F33245" w:rsidRDefault="00F33245" w:rsidP="00F3324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Администрацией МО «Каменский городской округ», (далее - Уполномоченным органом),  формируется перечень управляющих организаций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организаций).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5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Перечень организаций размещается в государственной информационной системе жилищно-коммунального хозяйства.</w:t>
      </w:r>
    </w:p>
    <w:p w:rsidR="006556F0" w:rsidRDefault="00F33245" w:rsidP="00F33245">
      <w:pPr>
        <w:shd w:val="clear" w:color="auto" w:fill="FFFFFF"/>
        <w:spacing w:after="0" w:line="240" w:lineRule="auto"/>
        <w:ind w:firstLine="5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Перечень организаций включаются управляющие организации, предоставившие в Уполномоченный орган заявление о включении в Перечень организаций, и (или) управляющие организации, признанные участниками открытого конкурса по отбору управляющей организации для управления многоквартирным домом, расположенным на территории Каменского городского округа, в соответствии с протоколом рассмотрения заявок на участие в конкурсе по отбору управляющей организации для управления многоквартирным домом, предусмотренным Правилами проведения органом</w:t>
      </w:r>
      <w:proofErr w:type="gramEnd"/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местного самоуправления открытого конкурса по отбору управляющей организации для управления многоквартирным домом, утвержденными </w:t>
      </w:r>
      <w:hyperlink r:id="rId6" w:history="1">
        <w:r w:rsidRPr="00F33245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постановлением Правительства Российской Федерации от 06 февраля 2006 года № 75</w:t>
        </w:r>
      </w:hyperlink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 «О порядке проведения органом местного самоуправления открытого конкурса по отбору управляющей организации для управления многоквартирным домом» (далее - протокол рассмотрения </w:t>
      </w:r>
      <w:proofErr w:type="gramEnd"/>
    </w:p>
    <w:p w:rsidR="006556F0" w:rsidRDefault="006556F0" w:rsidP="006556F0">
      <w:pPr>
        <w:shd w:val="clear" w:color="auto" w:fill="FFFFFF"/>
        <w:spacing w:after="0" w:line="240" w:lineRule="auto"/>
        <w:ind w:firstLine="55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</w:t>
      </w:r>
    </w:p>
    <w:p w:rsidR="00F33245" w:rsidRPr="00F33245" w:rsidRDefault="00F33245" w:rsidP="006556F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заявок на участие в конкурсе), одним из условий участия в котором является согласие управляющей организации на включение в перечень организаций, представляемое в порядке, предусмотренном указанными </w:t>
      </w:r>
      <w:hyperlink r:id="rId7" w:history="1">
        <w:r w:rsidRPr="00F33245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Правилами</w:t>
        </w:r>
      </w:hyperlink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 проведения органом местного самоуправления открытого конкурса по отбору управляющей организации для управления многоквартирным домом (приложение №1).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5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Перечень организаций утверждается Постановлением Главы МО «Каменский городской округ», ведется  в хронологическом порядке, в соответствии с датой подачи управляющей организацией заявления о включении в Перечень организаций, и (или) датой составления протокола рассмотрения заявок на участие в конкурсе по отбору управляющей организации для управления многоквартирным домом.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5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Перечень организаций подлежит актуализации Уполномоченным органом не реже чем один раз в 5 лет, а также в срок, не превышающий 3 рабочих дней со дня наступления следующих событий: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5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4.1. Аннулирование лицензии управляющей организации, включенной в Перечень организаций, на осуществление предпринимательской деятельности по управлению многоквартирными домами;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5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4.2. </w:t>
      </w:r>
      <w:proofErr w:type="gramStart"/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Истечение срока действия лицензии управляющей организации, включенной в Перечень организаций, на осуществление предпринимательской деятельности по управлению многоквартирными домами при отсутствии решения о продлении срока действия лицензии, принятого лицензирующим органом в соответствии с </w:t>
      </w:r>
      <w:hyperlink r:id="rId8" w:history="1">
        <w:r w:rsidRPr="00F33245">
          <w:rPr>
            <w:rFonts w:ascii="Liberation Serif" w:eastAsia="Times New Roman" w:hAnsi="Liberation Serif" w:cs="Times New Roman"/>
            <w:sz w:val="28"/>
            <w:szCs w:val="28"/>
            <w:u w:val="single"/>
            <w:lang w:eastAsia="ru-RU"/>
          </w:rPr>
          <w:t>пунктом 17</w:t>
        </w:r>
      </w:hyperlink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 Положения о лицензировании предпринимательской деятельности по управлению многоквартирными домами, утвержденного </w:t>
      </w:r>
      <w:hyperlink r:id="rId9" w:history="1">
        <w:r w:rsidRPr="00F33245">
          <w:rPr>
            <w:rFonts w:ascii="Liberation Serif" w:eastAsia="Times New Roman" w:hAnsi="Liberation Serif" w:cs="Times New Roman"/>
            <w:sz w:val="28"/>
            <w:szCs w:val="28"/>
            <w:u w:val="single"/>
            <w:lang w:eastAsia="ru-RU"/>
          </w:rPr>
          <w:t>постановлением Правительства Российской Федерации от 28 октября 2014 года № 1110</w:t>
        </w:r>
      </w:hyperlink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 «О лицензировании предпринимательской деятельности по управлению</w:t>
      </w:r>
      <w:proofErr w:type="gramEnd"/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многоквартирными домами»;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5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Заявление регистрируется в день поступления.</w:t>
      </w:r>
    </w:p>
    <w:p w:rsidR="00F33245" w:rsidRPr="00F33245" w:rsidRDefault="00F33245" w:rsidP="00F33245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Arial" w:hAnsi="Liberation Serif" w:cs="Arial"/>
          <w:sz w:val="28"/>
          <w:szCs w:val="28"/>
          <w:lang w:eastAsia="ar-SA"/>
        </w:rPr>
      </w:pPr>
      <w:r w:rsidRPr="00F33245">
        <w:rPr>
          <w:rFonts w:ascii="Liberation Serif" w:eastAsia="Calibri" w:hAnsi="Liberation Serif" w:cs="Arial"/>
          <w:sz w:val="28"/>
          <w:szCs w:val="28"/>
        </w:rPr>
        <w:t xml:space="preserve">       6. Решение о включении в Перечень организаций принимается Уполномоченным органом, изменения в Перечень вносятся в течени</w:t>
      </w:r>
      <w:proofErr w:type="gramStart"/>
      <w:r w:rsidRPr="00F33245">
        <w:rPr>
          <w:rFonts w:ascii="Liberation Serif" w:eastAsia="Calibri" w:hAnsi="Liberation Serif" w:cs="Arial"/>
          <w:sz w:val="28"/>
          <w:szCs w:val="28"/>
        </w:rPr>
        <w:t>и</w:t>
      </w:r>
      <w:proofErr w:type="gramEnd"/>
      <w:r w:rsidRPr="00F33245">
        <w:rPr>
          <w:rFonts w:ascii="Liberation Serif" w:eastAsia="Calibri" w:hAnsi="Liberation Serif" w:cs="Arial"/>
          <w:sz w:val="28"/>
          <w:szCs w:val="28"/>
        </w:rPr>
        <w:t xml:space="preserve"> 3 рабочих дней с момента поступления заявления от управляющей организации, актуализированный Перечень размещается</w:t>
      </w:r>
      <w:r w:rsidRPr="00F33245">
        <w:rPr>
          <w:rFonts w:ascii="Liberation Serif" w:eastAsia="Arial" w:hAnsi="Liberation Serif" w:cs="Arial"/>
          <w:sz w:val="28"/>
          <w:szCs w:val="28"/>
          <w:lang w:eastAsia="ar-SA"/>
        </w:rPr>
        <w:t xml:space="preserve"> на официальном сайте муниципального образования «Каменский городской округ» </w:t>
      </w:r>
      <w:r w:rsidRPr="00F33245">
        <w:rPr>
          <w:rFonts w:ascii="Liberation Serif" w:eastAsia="Calibri" w:hAnsi="Liberation Serif" w:cs="Arial"/>
          <w:sz w:val="28"/>
          <w:szCs w:val="28"/>
        </w:rPr>
        <w:t>и в государственной информационной системе жилищно-коммунального хозяйства.</w:t>
      </w:r>
    </w:p>
    <w:p w:rsidR="00F33245" w:rsidRPr="00F33245" w:rsidRDefault="00F33245" w:rsidP="00F33245">
      <w:pPr>
        <w:shd w:val="clear" w:color="auto" w:fill="FFFFFF"/>
        <w:spacing w:after="0" w:line="240" w:lineRule="auto"/>
        <w:ind w:firstLine="5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Управляющие организации извещаются </w:t>
      </w:r>
      <w:proofErr w:type="gramStart"/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включении в Перечень организаций в течение пяти рабочих дней со дня принятия решения о включении</w:t>
      </w:r>
      <w:proofErr w:type="gramEnd"/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управляющих организаций в Перечень организаций, по средством направления информации по адресу фактического нахождения управляющей организации, указанного в заявлении.</w:t>
      </w:r>
    </w:p>
    <w:p w:rsidR="00F33245" w:rsidRDefault="00F33245" w:rsidP="00F33245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F33245" w:rsidRPr="00F33245" w:rsidRDefault="00F33245" w:rsidP="00F3324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8930" w:type="dxa"/>
        <w:tblInd w:w="5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5"/>
        <w:gridCol w:w="4465"/>
      </w:tblGrid>
      <w:tr w:rsidR="00F33245" w:rsidRPr="00F33245" w:rsidTr="009C71DA">
        <w:tc>
          <w:tcPr>
            <w:tcW w:w="4465" w:type="dxa"/>
            <w:vAlign w:val="center"/>
          </w:tcPr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  <w:r w:rsidRPr="00F33245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lastRenderedPageBreak/>
              <w:t xml:space="preserve"> </w:t>
            </w: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Утвержден     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Постановлением Главы 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 МО «Каменский   городской округ»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5" w:type="dxa"/>
          </w:tcPr>
          <w:p w:rsidR="00F33245" w:rsidRPr="00F33245" w:rsidRDefault="00F33245" w:rsidP="00F33245">
            <w:pPr>
              <w:shd w:val="clear" w:color="auto" w:fill="FFFFFF"/>
              <w:spacing w:after="95" w:line="2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3245"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  <w:t xml:space="preserve"> </w:t>
            </w:r>
          </w:p>
        </w:tc>
      </w:tr>
      <w:tr w:rsidR="00F33245" w:rsidRPr="00F33245" w:rsidTr="009C71DA">
        <w:tc>
          <w:tcPr>
            <w:tcW w:w="4465" w:type="dxa"/>
            <w:vAlign w:val="center"/>
          </w:tcPr>
          <w:p w:rsidR="00F33245" w:rsidRPr="006556F0" w:rsidRDefault="006556F0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u w:val="single"/>
                <w:lang w:eastAsia="ar-SA"/>
              </w:rPr>
            </w:pPr>
            <w:r>
              <w:rPr>
                <w:rFonts w:ascii="Liberation Serif" w:eastAsia="Times New Roman" w:hAnsi="Liberation Serif"/>
                <w:lang w:eastAsia="ar-SA"/>
              </w:rPr>
              <w:t xml:space="preserve">от </w:t>
            </w:r>
            <w:r>
              <w:rPr>
                <w:rFonts w:ascii="Liberation Serif" w:eastAsia="Times New Roman" w:hAnsi="Liberation Serif"/>
                <w:u w:val="single"/>
                <w:lang w:eastAsia="ar-SA"/>
              </w:rPr>
              <w:t xml:space="preserve">16.03.2023 </w:t>
            </w:r>
            <w:r w:rsidR="00F33245" w:rsidRPr="00F33245">
              <w:rPr>
                <w:rFonts w:ascii="Liberation Serif" w:eastAsia="Times New Roman" w:hAnsi="Liberation Serif"/>
                <w:lang w:eastAsia="ar-SA"/>
              </w:rPr>
              <w:t xml:space="preserve">№ </w:t>
            </w:r>
            <w:r>
              <w:rPr>
                <w:rFonts w:ascii="Liberation Serif" w:eastAsia="Times New Roman" w:hAnsi="Liberation Serif"/>
                <w:u w:val="single"/>
                <w:lang w:eastAsia="ar-SA"/>
              </w:rPr>
              <w:t>456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 «</w:t>
            </w:r>
            <w:r w:rsidRPr="00F33245">
              <w:rPr>
                <w:rFonts w:ascii="Liberation Serif" w:eastAsia="Times New Roman" w:hAnsi="Liberation Serif"/>
                <w:bCs/>
                <w:lang w:eastAsia="ar-SA"/>
              </w:rPr>
              <w:t>Об утверждении порядка формирования  перечня управляющих организаций для управления многоквартирными домами, в отношении которых  собственниками помещений в многоквартирном доме не выбран способ управления таким домом или выбранный способ управления не реализован, не определена управляющая организация и об утверждении порядка принятии решения по определению управляющей организации.</w:t>
            </w: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 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Calibri"/>
                <w:lang w:eastAsia="ar-SA"/>
              </w:rPr>
            </w:pPr>
            <w:r w:rsidRPr="00F33245">
              <w:rPr>
                <w:rFonts w:ascii="Liberation Serif" w:eastAsia="Times New Roman" w:hAnsi="Liberation Serif"/>
                <w:lang w:eastAsia="ar-SA"/>
              </w:rPr>
              <w:t xml:space="preserve"> </w:t>
            </w:r>
          </w:p>
          <w:p w:rsidR="00F33245" w:rsidRPr="00F33245" w:rsidRDefault="00F33245" w:rsidP="00F33245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lang w:eastAsia="ar-SA"/>
              </w:rPr>
            </w:pPr>
          </w:p>
        </w:tc>
        <w:tc>
          <w:tcPr>
            <w:tcW w:w="4465" w:type="dxa"/>
          </w:tcPr>
          <w:p w:rsidR="00F33245" w:rsidRPr="00F33245" w:rsidRDefault="00F33245" w:rsidP="00F33245">
            <w:pPr>
              <w:shd w:val="clear" w:color="auto" w:fill="FFFFFF"/>
              <w:spacing w:after="95" w:line="245" w:lineRule="atLeast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F33245" w:rsidRPr="00F33245" w:rsidRDefault="00F33245" w:rsidP="00F33245">
      <w:pPr>
        <w:shd w:val="clear" w:color="auto" w:fill="FFFFFF"/>
        <w:spacing w:after="95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245" w:rsidRPr="00F33245" w:rsidRDefault="00F33245" w:rsidP="00F33245">
      <w:pPr>
        <w:shd w:val="clear" w:color="auto" w:fill="FFFFFF"/>
        <w:spacing w:after="95" w:line="245" w:lineRule="atLeast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ПОРЯДОК</w:t>
      </w:r>
      <w:r w:rsidRPr="00F3324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  <w:t>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Решение 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- управляющая организация)  принимается Администрацией Каменского городского округа (далее - Уполномоченным органом).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 определении управляющей организации Уполномоченный орган: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выбирает из Перечня организаций управляющую организацию,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организаций, включенных в Перечень организаций;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определяет управляющую организацию в соответствии с очередностью расположения в перечне организаций в случае, если 2 и более управляющие организации управляют на основании решения об определении управляющей организации равным количеством многоквартирных домов.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организация, если:</w:t>
      </w:r>
    </w:p>
    <w:p w:rsidR="006556F0" w:rsidRDefault="006556F0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556F0" w:rsidRDefault="006556F0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556F0" w:rsidRDefault="006556F0" w:rsidP="006556F0">
      <w:pPr>
        <w:shd w:val="clear" w:color="auto" w:fill="FFFFFF"/>
        <w:spacing w:after="95" w:line="245" w:lineRule="atLeast"/>
        <w:ind w:firstLine="66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собственники помещений в таком многоквартирном доме ранее приняли решение о расторжении договора управления многоквартирным домом с этой управляющей организацией;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сведения о таком многоквартирном доме были исключены из реестра лицензий в период осуществления деятельности по управлению таким многоквартирным домом этой управляющей организацией.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4. Уполномоченный орган принимает решение об определении управляющей организации в срок не более трех рабочих дней со дня поступления в Уполномоченный орган информации о многоквартирном доме, в отношении которого: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собственниками помещений не выбран способ управления таким домом в порядке, установленном </w:t>
      </w:r>
      <w:hyperlink r:id="rId10" w:history="1">
        <w:r w:rsidRPr="00F33245">
          <w:rPr>
            <w:rFonts w:ascii="Liberation Serif" w:eastAsia="Times New Roman" w:hAnsi="Liberation Serif" w:cs="Times New Roman"/>
            <w:sz w:val="28"/>
            <w:szCs w:val="28"/>
            <w:u w:val="single"/>
            <w:lang w:eastAsia="ru-RU"/>
          </w:rPr>
          <w:t>Жилищным кодексом Российской Федерации</w:t>
        </w:r>
      </w:hyperlink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собственниками помещений выбранный способ управления не реализован;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5. Решение об определении управляющей организации оформляется Постановлением Главы МО «Каменский городской округ» в течение трех рабочих дней.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В Постановлении указывается:</w:t>
      </w:r>
    </w:p>
    <w:p w:rsidR="00F33245" w:rsidRPr="00F33245" w:rsidRDefault="00F33245" w:rsidP="00F33245">
      <w:pPr>
        <w:spacing w:after="0"/>
        <w:ind w:right="-34" w:firstLine="660"/>
        <w:rPr>
          <w:rFonts w:ascii="Liberation Serif" w:eastAsia="Times New Roman" w:hAnsi="Liberation Serif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F33245">
        <w:rPr>
          <w:rFonts w:ascii="Liberation Serif" w:eastAsia="Calibri" w:hAnsi="Liberation Serif" w:cs="Times New Roman"/>
          <w:sz w:val="28"/>
          <w:szCs w:val="28"/>
        </w:rPr>
        <w:t>- полное наименование управляющей организации, идентификационный номер налогоплательщика</w:t>
      </w:r>
      <w:hyperlink r:id="rId11" w:tgtFrame="_blank" w:history="1"/>
      <w:r w:rsidRPr="00F33245">
        <w:rPr>
          <w:rFonts w:ascii="Liberation Serif" w:eastAsia="Calibri" w:hAnsi="Liberation Serif" w:cs="Times New Roman"/>
          <w:sz w:val="28"/>
          <w:szCs w:val="28"/>
        </w:rPr>
        <w:t>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адрес многоквартирного дома;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размер платы за содержание жилого помещения, равный размеру платы за содержание жилого помещения, установленному органами местного самоуправления в соответствии с </w:t>
      </w:r>
      <w:hyperlink r:id="rId12" w:history="1">
        <w:r w:rsidRPr="00F33245">
          <w:rPr>
            <w:rFonts w:ascii="Liberation Serif" w:eastAsia="Times New Roman" w:hAnsi="Liberation Serif" w:cs="Times New Roman"/>
            <w:sz w:val="28"/>
            <w:szCs w:val="28"/>
            <w:u w:val="single"/>
            <w:lang w:eastAsia="ru-RU"/>
          </w:rPr>
          <w:t>частью 4 статьи 158</w:t>
        </w:r>
      </w:hyperlink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 Жилищного кодекса Российской Федерации;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перечень работ и (или) услуг по управлению многоквартирным домом, услуг и работ по содержанию и ремонту общего имущества в многоквартирном доме.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7. В течение одного рабочего дня со дня принятия решения об определении управляющей организации Уполномоченный орган: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размещает решение на официальном сайте МО «Каменский городской округ»  и в государственной информационной системе жилищно-коммунального хозяйства;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направляет решение управляющей организации по адресу фактического нахождения управляющей организации, указанного в заявлении;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направляет решение в государственную жилищную инспекцию.</w:t>
      </w:r>
    </w:p>
    <w:p w:rsidR="006556F0" w:rsidRDefault="006556F0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556F0" w:rsidRDefault="006556F0" w:rsidP="006556F0">
      <w:pPr>
        <w:shd w:val="clear" w:color="auto" w:fill="FFFFFF"/>
        <w:spacing w:after="95" w:line="245" w:lineRule="atLeast"/>
        <w:ind w:firstLine="66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В течение 5 рабочих дней со дня принятия решения об определении управляющей организации Уполномоченный орган направляет его: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собственникам помещений многоквартирного дома путем размещения на информационных досках, расположенных в многоквартирном доме;</w:t>
      </w:r>
    </w:p>
    <w:p w:rsidR="00F33245" w:rsidRPr="00F33245" w:rsidRDefault="00F33245" w:rsidP="00F33245">
      <w:pPr>
        <w:shd w:val="clear" w:color="auto" w:fill="FFFFFF"/>
        <w:spacing w:after="95" w:line="245" w:lineRule="atLeast"/>
        <w:ind w:firstLine="6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324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F33245" w:rsidRPr="00F33245" w:rsidRDefault="00F33245" w:rsidP="00F33245">
      <w:pPr>
        <w:suppressAutoHyphens/>
        <w:spacing w:after="0" w:line="240" w:lineRule="auto"/>
        <w:ind w:left="705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F33245" w:rsidRPr="00F33245" w:rsidRDefault="00F33245" w:rsidP="00F33245">
      <w:pPr>
        <w:suppressAutoHyphens/>
        <w:spacing w:after="0" w:line="240" w:lineRule="auto"/>
        <w:ind w:left="705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030062" w:rsidRDefault="00030062"/>
    <w:sectPr w:rsidR="0003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7F"/>
    <w:rsid w:val="000124CB"/>
    <w:rsid w:val="00013692"/>
    <w:rsid w:val="000177F2"/>
    <w:rsid w:val="00025955"/>
    <w:rsid w:val="0002714D"/>
    <w:rsid w:val="00030062"/>
    <w:rsid w:val="00031FE7"/>
    <w:rsid w:val="00040F9F"/>
    <w:rsid w:val="000451F6"/>
    <w:rsid w:val="00045756"/>
    <w:rsid w:val="00052FDB"/>
    <w:rsid w:val="000729EE"/>
    <w:rsid w:val="0007752F"/>
    <w:rsid w:val="00096A2C"/>
    <w:rsid w:val="000D6719"/>
    <w:rsid w:val="000E0EFE"/>
    <w:rsid w:val="000F18BA"/>
    <w:rsid w:val="000F3D8C"/>
    <w:rsid w:val="000F4FDA"/>
    <w:rsid w:val="000F593C"/>
    <w:rsid w:val="001102B4"/>
    <w:rsid w:val="00110FFB"/>
    <w:rsid w:val="00114D7F"/>
    <w:rsid w:val="00120493"/>
    <w:rsid w:val="00121940"/>
    <w:rsid w:val="00121D89"/>
    <w:rsid w:val="001264B3"/>
    <w:rsid w:val="00127EFE"/>
    <w:rsid w:val="00130FDC"/>
    <w:rsid w:val="00152E1F"/>
    <w:rsid w:val="00154442"/>
    <w:rsid w:val="00154718"/>
    <w:rsid w:val="001618BE"/>
    <w:rsid w:val="00161A9A"/>
    <w:rsid w:val="001762DA"/>
    <w:rsid w:val="001767ED"/>
    <w:rsid w:val="00176D50"/>
    <w:rsid w:val="00185B14"/>
    <w:rsid w:val="001B0689"/>
    <w:rsid w:val="001C66BA"/>
    <w:rsid w:val="001D0BCB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361D0"/>
    <w:rsid w:val="00262E8F"/>
    <w:rsid w:val="00263739"/>
    <w:rsid w:val="002644ED"/>
    <w:rsid w:val="002731DF"/>
    <w:rsid w:val="00274260"/>
    <w:rsid w:val="0028048D"/>
    <w:rsid w:val="00281B0C"/>
    <w:rsid w:val="00287103"/>
    <w:rsid w:val="00296C20"/>
    <w:rsid w:val="002B165A"/>
    <w:rsid w:val="002B2BCC"/>
    <w:rsid w:val="002C774A"/>
    <w:rsid w:val="002D6509"/>
    <w:rsid w:val="002E16B4"/>
    <w:rsid w:val="002E5829"/>
    <w:rsid w:val="002F0C89"/>
    <w:rsid w:val="002F2063"/>
    <w:rsid w:val="003166BF"/>
    <w:rsid w:val="003173F4"/>
    <w:rsid w:val="00321DC6"/>
    <w:rsid w:val="00324F36"/>
    <w:rsid w:val="00325287"/>
    <w:rsid w:val="0032776E"/>
    <w:rsid w:val="00335EB3"/>
    <w:rsid w:val="003373B7"/>
    <w:rsid w:val="003402E1"/>
    <w:rsid w:val="00343342"/>
    <w:rsid w:val="00343612"/>
    <w:rsid w:val="00343BCF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5218"/>
    <w:rsid w:val="00493FF3"/>
    <w:rsid w:val="004A1FAD"/>
    <w:rsid w:val="004A37A3"/>
    <w:rsid w:val="004B0063"/>
    <w:rsid w:val="004B4017"/>
    <w:rsid w:val="004D2179"/>
    <w:rsid w:val="004D2AE0"/>
    <w:rsid w:val="004D2C7A"/>
    <w:rsid w:val="004D34A3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31F85"/>
    <w:rsid w:val="00534EB2"/>
    <w:rsid w:val="00537905"/>
    <w:rsid w:val="00540F6E"/>
    <w:rsid w:val="00544232"/>
    <w:rsid w:val="00553FD5"/>
    <w:rsid w:val="005618B4"/>
    <w:rsid w:val="00561A57"/>
    <w:rsid w:val="00563C36"/>
    <w:rsid w:val="005753C1"/>
    <w:rsid w:val="00580D33"/>
    <w:rsid w:val="00581D9E"/>
    <w:rsid w:val="005858F5"/>
    <w:rsid w:val="00587484"/>
    <w:rsid w:val="005907A1"/>
    <w:rsid w:val="00595BBB"/>
    <w:rsid w:val="00596438"/>
    <w:rsid w:val="005966AA"/>
    <w:rsid w:val="005A26F3"/>
    <w:rsid w:val="005A5AD9"/>
    <w:rsid w:val="005B17C8"/>
    <w:rsid w:val="005B24A2"/>
    <w:rsid w:val="005C0CE0"/>
    <w:rsid w:val="005C7415"/>
    <w:rsid w:val="005D5940"/>
    <w:rsid w:val="005E1A8A"/>
    <w:rsid w:val="005E6404"/>
    <w:rsid w:val="005E7E15"/>
    <w:rsid w:val="00604092"/>
    <w:rsid w:val="006050BE"/>
    <w:rsid w:val="00606A4A"/>
    <w:rsid w:val="006121E2"/>
    <w:rsid w:val="00614DCD"/>
    <w:rsid w:val="00623095"/>
    <w:rsid w:val="00624E11"/>
    <w:rsid w:val="00632F01"/>
    <w:rsid w:val="0064087A"/>
    <w:rsid w:val="00641467"/>
    <w:rsid w:val="0064201D"/>
    <w:rsid w:val="006530A9"/>
    <w:rsid w:val="0065521A"/>
    <w:rsid w:val="006556F0"/>
    <w:rsid w:val="00656C1A"/>
    <w:rsid w:val="00663E86"/>
    <w:rsid w:val="00683DD5"/>
    <w:rsid w:val="00692EC2"/>
    <w:rsid w:val="006955D2"/>
    <w:rsid w:val="006A02FE"/>
    <w:rsid w:val="006A7EBB"/>
    <w:rsid w:val="006B2334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C00"/>
    <w:rsid w:val="0073779F"/>
    <w:rsid w:val="00740655"/>
    <w:rsid w:val="0075029C"/>
    <w:rsid w:val="007504B9"/>
    <w:rsid w:val="00752359"/>
    <w:rsid w:val="00764B38"/>
    <w:rsid w:val="007657AD"/>
    <w:rsid w:val="00767228"/>
    <w:rsid w:val="00777018"/>
    <w:rsid w:val="00780DF8"/>
    <w:rsid w:val="0079307D"/>
    <w:rsid w:val="007933F4"/>
    <w:rsid w:val="007962EA"/>
    <w:rsid w:val="007A232F"/>
    <w:rsid w:val="007A48AF"/>
    <w:rsid w:val="007A4DF4"/>
    <w:rsid w:val="007B591A"/>
    <w:rsid w:val="007B7524"/>
    <w:rsid w:val="007C5EF2"/>
    <w:rsid w:val="007D147C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B1B"/>
    <w:rsid w:val="00844645"/>
    <w:rsid w:val="0085132A"/>
    <w:rsid w:val="00861E0B"/>
    <w:rsid w:val="0086398A"/>
    <w:rsid w:val="00865AFD"/>
    <w:rsid w:val="008721D9"/>
    <w:rsid w:val="00873366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793F"/>
    <w:rsid w:val="008E0C62"/>
    <w:rsid w:val="008E71E8"/>
    <w:rsid w:val="008E7F3A"/>
    <w:rsid w:val="008F04A7"/>
    <w:rsid w:val="0091134C"/>
    <w:rsid w:val="009147B2"/>
    <w:rsid w:val="00914848"/>
    <w:rsid w:val="0092635B"/>
    <w:rsid w:val="00932D20"/>
    <w:rsid w:val="00937749"/>
    <w:rsid w:val="009445CD"/>
    <w:rsid w:val="00944FAF"/>
    <w:rsid w:val="00951752"/>
    <w:rsid w:val="0096407E"/>
    <w:rsid w:val="009727B8"/>
    <w:rsid w:val="00980966"/>
    <w:rsid w:val="0099584D"/>
    <w:rsid w:val="00997B01"/>
    <w:rsid w:val="009A0D19"/>
    <w:rsid w:val="009B1053"/>
    <w:rsid w:val="009B256D"/>
    <w:rsid w:val="009B3248"/>
    <w:rsid w:val="009B69DB"/>
    <w:rsid w:val="009D1DBA"/>
    <w:rsid w:val="009D295E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B1B"/>
    <w:rsid w:val="00A9091C"/>
    <w:rsid w:val="00A938BA"/>
    <w:rsid w:val="00A9652D"/>
    <w:rsid w:val="00AA2D86"/>
    <w:rsid w:val="00AA5749"/>
    <w:rsid w:val="00AA668F"/>
    <w:rsid w:val="00AC6C9E"/>
    <w:rsid w:val="00AD18CB"/>
    <w:rsid w:val="00AD46D1"/>
    <w:rsid w:val="00AD66B2"/>
    <w:rsid w:val="00AE2692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840FA"/>
    <w:rsid w:val="00B9166B"/>
    <w:rsid w:val="00B93AD4"/>
    <w:rsid w:val="00BA7366"/>
    <w:rsid w:val="00BA790F"/>
    <w:rsid w:val="00BB2491"/>
    <w:rsid w:val="00BC0903"/>
    <w:rsid w:val="00BC2071"/>
    <w:rsid w:val="00BC28DA"/>
    <w:rsid w:val="00BC7BAB"/>
    <w:rsid w:val="00BE2347"/>
    <w:rsid w:val="00BE3EAE"/>
    <w:rsid w:val="00BE42BB"/>
    <w:rsid w:val="00BE61A3"/>
    <w:rsid w:val="00BE7228"/>
    <w:rsid w:val="00C0253F"/>
    <w:rsid w:val="00C05464"/>
    <w:rsid w:val="00C1094B"/>
    <w:rsid w:val="00C12C0B"/>
    <w:rsid w:val="00C16593"/>
    <w:rsid w:val="00C27C84"/>
    <w:rsid w:val="00C326E7"/>
    <w:rsid w:val="00C404FE"/>
    <w:rsid w:val="00C407B9"/>
    <w:rsid w:val="00C413AA"/>
    <w:rsid w:val="00C65A0B"/>
    <w:rsid w:val="00C679BA"/>
    <w:rsid w:val="00C72E94"/>
    <w:rsid w:val="00C84569"/>
    <w:rsid w:val="00C87502"/>
    <w:rsid w:val="00C923AE"/>
    <w:rsid w:val="00C9298E"/>
    <w:rsid w:val="00C955C8"/>
    <w:rsid w:val="00C97746"/>
    <w:rsid w:val="00CA7E07"/>
    <w:rsid w:val="00CB1742"/>
    <w:rsid w:val="00CB2258"/>
    <w:rsid w:val="00CC3A7B"/>
    <w:rsid w:val="00CC3AE1"/>
    <w:rsid w:val="00CC4F1C"/>
    <w:rsid w:val="00CD1039"/>
    <w:rsid w:val="00CD1978"/>
    <w:rsid w:val="00CD3306"/>
    <w:rsid w:val="00CE30F2"/>
    <w:rsid w:val="00CE346A"/>
    <w:rsid w:val="00CE5422"/>
    <w:rsid w:val="00CF39AA"/>
    <w:rsid w:val="00CF437E"/>
    <w:rsid w:val="00CF4AA0"/>
    <w:rsid w:val="00D03053"/>
    <w:rsid w:val="00D03DE7"/>
    <w:rsid w:val="00D12A1B"/>
    <w:rsid w:val="00D2254C"/>
    <w:rsid w:val="00D24B39"/>
    <w:rsid w:val="00D311A3"/>
    <w:rsid w:val="00D377D6"/>
    <w:rsid w:val="00D4067A"/>
    <w:rsid w:val="00D43A9D"/>
    <w:rsid w:val="00D46970"/>
    <w:rsid w:val="00D4745C"/>
    <w:rsid w:val="00D51701"/>
    <w:rsid w:val="00D52355"/>
    <w:rsid w:val="00D709C8"/>
    <w:rsid w:val="00D85956"/>
    <w:rsid w:val="00DA158A"/>
    <w:rsid w:val="00DA4E4B"/>
    <w:rsid w:val="00DA721B"/>
    <w:rsid w:val="00DB138A"/>
    <w:rsid w:val="00DB76C3"/>
    <w:rsid w:val="00DC1680"/>
    <w:rsid w:val="00DC420C"/>
    <w:rsid w:val="00DC69BB"/>
    <w:rsid w:val="00DE6C32"/>
    <w:rsid w:val="00DF207A"/>
    <w:rsid w:val="00E261C7"/>
    <w:rsid w:val="00E306DF"/>
    <w:rsid w:val="00E3474F"/>
    <w:rsid w:val="00E36D94"/>
    <w:rsid w:val="00E37DB2"/>
    <w:rsid w:val="00E5274F"/>
    <w:rsid w:val="00E61548"/>
    <w:rsid w:val="00E622EF"/>
    <w:rsid w:val="00E80856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D0B77"/>
    <w:rsid w:val="00ED2D5A"/>
    <w:rsid w:val="00ED41F5"/>
    <w:rsid w:val="00ED4C7F"/>
    <w:rsid w:val="00ED6183"/>
    <w:rsid w:val="00EE1C37"/>
    <w:rsid w:val="00EE54E8"/>
    <w:rsid w:val="00EF0159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3245"/>
    <w:rsid w:val="00F35F98"/>
    <w:rsid w:val="00F47B43"/>
    <w:rsid w:val="00F711FA"/>
    <w:rsid w:val="00F75034"/>
    <w:rsid w:val="00F76975"/>
    <w:rsid w:val="00F82559"/>
    <w:rsid w:val="00F82B51"/>
    <w:rsid w:val="00F859F6"/>
    <w:rsid w:val="00F8601D"/>
    <w:rsid w:val="00F870D1"/>
    <w:rsid w:val="00F918BE"/>
    <w:rsid w:val="00F943DB"/>
    <w:rsid w:val="00F9441C"/>
    <w:rsid w:val="00FA11AF"/>
    <w:rsid w:val="00FA26A1"/>
    <w:rsid w:val="00FA448F"/>
    <w:rsid w:val="00FB013A"/>
    <w:rsid w:val="00FB14C4"/>
    <w:rsid w:val="00FC5557"/>
    <w:rsid w:val="00FD0545"/>
    <w:rsid w:val="00FD11E7"/>
    <w:rsid w:val="00FE35A0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245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245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291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67902" TargetMode="External"/><Relationship Id="rId12" Type="http://schemas.openxmlformats.org/officeDocument/2006/relationships/hyperlink" Target="http://docs.cntd.ru/document/9019199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67902" TargetMode="External"/><Relationship Id="rId11" Type="http://schemas.openxmlformats.org/officeDocument/2006/relationships/hyperlink" Target="https://ru.wikipedia.org/wiki/%D0%98%D0%B4%D0%B5%D0%BD%D1%82%D0%B8%D1%84%D0%B8%D0%BA%D0%B0%D1%86%D0%B8%D0%BE%D0%BD%D0%BD%D1%8B%D0%B9_%D0%BD%D0%BE%D0%BC%D0%B5%D1%80_%D0%BD%D0%B0%D0%BB%D0%BE%D0%B3%D0%BE%D0%BF%D0%BB%D0%B0%D1%82%D0%B5%D0%BB%D1%8C%D1%89%D0%B8%D0%BA%D0%B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docs.cntd.ru/document/901919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29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4</cp:revision>
  <cp:lastPrinted>2023-03-17T03:33:00Z</cp:lastPrinted>
  <dcterms:created xsi:type="dcterms:W3CDTF">2023-03-16T10:53:00Z</dcterms:created>
  <dcterms:modified xsi:type="dcterms:W3CDTF">2023-03-17T03:36:00Z</dcterms:modified>
</cp:coreProperties>
</file>