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23D1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AF644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18.07.2023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1321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B61750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>
        <w:rPr>
          <w:rFonts w:ascii="Liberation Serif" w:hAnsi="Liberation Serif" w:cs="Times New Roman"/>
          <w:b/>
          <w:i/>
          <w:sz w:val="28"/>
          <w:szCs w:val="28"/>
        </w:rPr>
        <w:t>Сипавское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городского округа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6E2D34"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6E2D34">
        <w:rPr>
          <w:rFonts w:ascii="Liberation Serif" w:hAnsi="Liberation Serif" w:cs="Times New Roman"/>
          <w:sz w:val="28"/>
          <w:szCs w:val="28"/>
        </w:rPr>
        <w:t>06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6E2D34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E2D34">
        <w:rPr>
          <w:rFonts w:ascii="Liberation Serif" w:hAnsi="Liberation Serif" w:cs="Times New Roman"/>
          <w:sz w:val="28"/>
          <w:szCs w:val="28"/>
        </w:rPr>
        <w:t>232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>
        <w:rPr>
          <w:rFonts w:ascii="Liberation Serif" w:hAnsi="Liberation Serif" w:cs="Times New Roman"/>
          <w:sz w:val="28"/>
          <w:szCs w:val="28"/>
        </w:rPr>
        <w:t xml:space="preserve">протоколом о результатах публичных слушаний от 22.05.2023г.,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23.05.2023г.</w:t>
      </w: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Предоставить </w:t>
      </w:r>
      <w:r>
        <w:rPr>
          <w:rFonts w:ascii="Liberation Serif" w:hAnsi="Liberation Serif" w:cs="Times New Roman"/>
          <w:sz w:val="28"/>
          <w:szCs w:val="28"/>
        </w:rPr>
        <w:t>Комитету по управлению муниципальным имуществом Администрации Каменского городского округа</w:t>
      </w:r>
      <w:r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>
        <w:rPr>
          <w:rFonts w:ascii="Liberation Serif" w:hAnsi="Liberation Serif"/>
          <w:sz w:val="28"/>
          <w:szCs w:val="28"/>
        </w:rPr>
        <w:t>магазины</w:t>
      </w:r>
      <w:r w:rsidRPr="00F10B07">
        <w:rPr>
          <w:rFonts w:ascii="Liberation Serif" w:hAnsi="Liberation Serif"/>
          <w:sz w:val="28"/>
          <w:szCs w:val="28"/>
        </w:rPr>
        <w:t>», в</w:t>
      </w:r>
      <w:r>
        <w:rPr>
          <w:rFonts w:ascii="Liberation Serif" w:hAnsi="Liberation Serif"/>
          <w:sz w:val="28"/>
          <w:szCs w:val="28"/>
        </w:rPr>
        <w:t xml:space="preserve"> отношении земельного участка с кадастровым номером 66:12:6801001:203, </w:t>
      </w:r>
      <w:r w:rsidRPr="00F10B07">
        <w:rPr>
          <w:rFonts w:ascii="Liberation Serif" w:hAnsi="Liberation Serif"/>
          <w:sz w:val="28"/>
          <w:szCs w:val="28"/>
        </w:rPr>
        <w:t xml:space="preserve">площадью </w:t>
      </w:r>
      <w:r>
        <w:rPr>
          <w:rFonts w:ascii="Liberation Serif" w:hAnsi="Liberation Serif"/>
          <w:sz w:val="28"/>
          <w:szCs w:val="28"/>
        </w:rPr>
        <w:t>1308</w:t>
      </w:r>
      <w:r w:rsidRPr="00F10B07">
        <w:rPr>
          <w:rFonts w:ascii="Liberation Serif" w:hAnsi="Liberation Serif"/>
          <w:sz w:val="28"/>
          <w:szCs w:val="28"/>
        </w:rPr>
        <w:t xml:space="preserve"> кв.м., расположенно</w:t>
      </w:r>
      <w:r>
        <w:rPr>
          <w:rFonts w:ascii="Liberation Serif" w:hAnsi="Liberation Serif"/>
          <w:sz w:val="28"/>
          <w:szCs w:val="28"/>
        </w:rPr>
        <w:t>го</w:t>
      </w:r>
      <w:r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>
        <w:rPr>
          <w:rFonts w:ascii="Liberation Serif" w:hAnsi="Liberation Serif"/>
          <w:sz w:val="28"/>
          <w:szCs w:val="28"/>
        </w:rPr>
        <w:t>с.Сипавское</w:t>
      </w:r>
      <w:r w:rsidRPr="00F10B07">
        <w:rPr>
          <w:rFonts w:ascii="Liberation Serif" w:hAnsi="Liberation Serif"/>
          <w:sz w:val="28"/>
          <w:szCs w:val="28"/>
        </w:rPr>
        <w:t>, ул.</w:t>
      </w:r>
      <w:r>
        <w:rPr>
          <w:rFonts w:ascii="Liberation Serif" w:hAnsi="Liberation Serif"/>
          <w:sz w:val="28"/>
          <w:szCs w:val="28"/>
        </w:rPr>
        <w:t xml:space="preserve"> Ленина, земельный участок №34, находящегося в </w:t>
      </w:r>
      <w:r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>
        <w:rPr>
          <w:rFonts w:ascii="Liberation Serif" w:hAnsi="Liberation Serif"/>
          <w:sz w:val="28"/>
          <w:szCs w:val="28"/>
        </w:rPr>
        <w:t>Ж-1</w:t>
      </w:r>
      <w:r w:rsidRPr="00F10B07">
        <w:rPr>
          <w:rFonts w:ascii="Liberation Serif" w:hAnsi="Liberation Serif"/>
          <w:sz w:val="28"/>
          <w:szCs w:val="28"/>
        </w:rPr>
        <w:t xml:space="preserve"> –</w:t>
      </w:r>
      <w:r>
        <w:rPr>
          <w:rFonts w:ascii="Liberation Serif" w:hAnsi="Liberation Serif"/>
          <w:sz w:val="28"/>
          <w:szCs w:val="28"/>
        </w:rPr>
        <w:t xml:space="preserve"> Зона индивидуальной жилой застройки</w:t>
      </w:r>
      <w:r w:rsidRPr="00F10B07">
        <w:rPr>
          <w:rFonts w:ascii="Liberation Serif" w:hAnsi="Liberation Serif"/>
          <w:sz w:val="28"/>
          <w:szCs w:val="28"/>
        </w:rPr>
        <w:t>.</w:t>
      </w:r>
    </w:p>
    <w:p w:rsidR="00B61750" w:rsidRPr="00F10B07" w:rsidRDefault="00B61750" w:rsidP="00B6175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управлению муниципальным имуществом   Администрации Каменского городского округа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B61750" w:rsidRPr="00F10B07" w:rsidRDefault="00B61750" w:rsidP="00B6175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B61750" w:rsidRPr="00F10B07" w:rsidRDefault="00B61750" w:rsidP="00B6175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Свердловской области для внесения соответствующих изменений в государственный кадастр недвижимости.</w:t>
      </w:r>
    </w:p>
    <w:p w:rsidR="00B61750" w:rsidRPr="00F10B07" w:rsidRDefault="00B61750" w:rsidP="00B6175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B61750" w:rsidRPr="00F10B07" w:rsidRDefault="00B61750" w:rsidP="00B61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61750" w:rsidRPr="00F10B07" w:rsidRDefault="00B61750" w:rsidP="00B6175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61750" w:rsidRPr="00F10B07" w:rsidRDefault="00B61750" w:rsidP="00B6175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61750" w:rsidRPr="00F10B07" w:rsidRDefault="00B61750" w:rsidP="00B6175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B61750" w:rsidRPr="00F10B07" w:rsidRDefault="00B61750" w:rsidP="00B61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EF07BF" w:rsidP="00B6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0C" w:rsidRDefault="004D6A0C" w:rsidP="00EF07BF">
      <w:pPr>
        <w:spacing w:after="0" w:line="240" w:lineRule="auto"/>
      </w:pPr>
      <w:r>
        <w:separator/>
      </w:r>
    </w:p>
  </w:endnote>
  <w:endnote w:type="continuationSeparator" w:id="0">
    <w:p w:rsidR="004D6A0C" w:rsidRDefault="004D6A0C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0C" w:rsidRDefault="004D6A0C" w:rsidP="00EF07BF">
      <w:pPr>
        <w:spacing w:after="0" w:line="240" w:lineRule="auto"/>
      </w:pPr>
      <w:r>
        <w:separator/>
      </w:r>
    </w:p>
  </w:footnote>
  <w:footnote w:type="continuationSeparator" w:id="0">
    <w:p w:rsidR="004D6A0C" w:rsidRDefault="004D6A0C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D6A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44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D6A0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D6A0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4D6A0C"/>
    <w:rsid w:val="004F7257"/>
    <w:rsid w:val="00576E90"/>
    <w:rsid w:val="005A0775"/>
    <w:rsid w:val="005F486C"/>
    <w:rsid w:val="005F6039"/>
    <w:rsid w:val="0066619B"/>
    <w:rsid w:val="006E0371"/>
    <w:rsid w:val="006E2D34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B0527"/>
    <w:rsid w:val="009B6040"/>
    <w:rsid w:val="009B73D2"/>
    <w:rsid w:val="00A053D1"/>
    <w:rsid w:val="00A36B13"/>
    <w:rsid w:val="00AA2F3A"/>
    <w:rsid w:val="00AD2E39"/>
    <w:rsid w:val="00AF6448"/>
    <w:rsid w:val="00B126B4"/>
    <w:rsid w:val="00B53598"/>
    <w:rsid w:val="00B61750"/>
    <w:rsid w:val="00B61C3D"/>
    <w:rsid w:val="00BB7FB9"/>
    <w:rsid w:val="00BC1F19"/>
    <w:rsid w:val="00BC39E5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23D1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12</cp:revision>
  <cp:lastPrinted>2020-04-29T04:59:00Z</cp:lastPrinted>
  <dcterms:created xsi:type="dcterms:W3CDTF">2022-03-09T06:31:00Z</dcterms:created>
  <dcterms:modified xsi:type="dcterms:W3CDTF">2023-07-19T03:34:00Z</dcterms:modified>
</cp:coreProperties>
</file>