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rFonts w:ascii="Liberation Serif" w:hAnsi="Liberation Serif"/>
          <w:sz w:val="28"/>
          <w:szCs w:val="28"/>
        </w:rPr>
      </w:pPr>
      <w:r>
        <w:rPr>
          <w:rFonts w:ascii="Liberation Serif" w:hAnsi="Liberation Serif"/>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0" locked="0" layoutInCell="1" allowOverlap="1">
                <wp:simplePos x="0" y="0"/>
                <wp:positionH relativeFrom="column">
                  <wp:posOffset>-593725</wp:posOffset>
                </wp:positionH>
                <wp:positionV relativeFrom="paragraph">
                  <wp:posOffset>342900</wp:posOffset>
                </wp:positionV>
                <wp:extent cx="356235" cy="342900"/>
                <wp:effectExtent l="10160" t="5715" r="5080" b="13335"/>
                <wp:wrapNone/>
                <wp:docPr id="1" name="Поле 4"/>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356235" cy="342900"/>
                        </a:xfrm>
                        <a:prstGeom prst="rect">
                          <a:avLst/>
                        </a:prstGeom>
                        <a:solidFill>
                          <a:srgbClr val="FFFFFF"/>
                        </a:solidFill>
                        <a:ln w="9525">
                          <a:solidFill>
                            <a:srgbClr val="FFFFFF"/>
                          </a:solidFill>
                          <a:miter lim="800000"/>
                          <a:headEnd/>
                          <a:tailEnd/>
                        </a:ln>
                      </wps:spPr>
                      <wps:txbx>
                        <w:txbxContent>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0" o:spid="_x0000_s0" o:spt="202" type="#_x0000_t202" style="position:absolute;z-index:251660288;o:allowoverlap:true;o:allowincell:true;mso-position-horizontal-relative:text;margin-left:-46.75pt;mso-position-horizontal:absolute;mso-position-vertical-relative:text;margin-top:27.00pt;mso-position-vertical:absolute;width:28.05pt;height:27.00pt;mso-wrap-distance-left:9.00pt;mso-wrap-distance-top:0.00pt;mso-wrap-distance-right:9.00pt;mso-wrap-distance-bottom:0.00pt;v-text-anchor:top;visibility:visible;" fillcolor="#FFFFFF" strokecolor="#FFFFFF" strokeweight="0.75pt">
                <v:textbox inset="0,0,0,0">
                  <w:txbxContent>
                    <w:p/>
                  </w:txbxContent>
                </v:textbox>
              </v:shape>
            </w:pict>
          </mc:Fallback>
        </mc:AlternateContent>
      </w:r>
      <w:r>
        <w:rPr>
          <w:rFonts w:ascii="Liberation Serif" w:hAnsi="Liberation Serif"/>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-593725</wp:posOffset>
                </wp:positionH>
                <wp:positionV relativeFrom="paragraph">
                  <wp:posOffset>114300</wp:posOffset>
                </wp:positionV>
                <wp:extent cx="356235" cy="342900"/>
                <wp:effectExtent l="10160" t="5715" r="5080" b="13335"/>
                <wp:wrapNone/>
                <wp:docPr id="2" name="Поле 3"/>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356235" cy="342900"/>
                        </a:xfrm>
                        <a:prstGeom prst="rect">
                          <a:avLst/>
                        </a:prstGeom>
                        <a:solidFill>
                          <a:srgbClr val="FFFFFF"/>
                        </a:solidFill>
                        <a:ln w="9525">
                          <a:solidFill>
                            <a:srgbClr val="FFFFFF"/>
                          </a:solidFill>
                          <a:miter lim="800000"/>
                          <a:headEnd/>
                          <a:tailEnd/>
                        </a:ln>
                      </wps:spPr>
                      <wps:txbx>
                        <w:txbxConten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1" o:spid="_x0000_s1" o:spt="202" type="#_x0000_t202" style="position:absolute;z-index:251659264;o:allowoverlap:true;o:allowincell:true;mso-position-horizontal-relative:text;margin-left:-46.75pt;mso-position-horizontal:absolute;mso-position-vertical-relative:text;margin-top:9.00pt;mso-position-vertical:absolute;width:28.05pt;height:27.00pt;mso-wrap-distance-left:9.00pt;mso-wrap-distance-top:0.00pt;mso-wrap-distance-right:9.00pt;mso-wrap-distance-bottom:0.00pt;v-text-anchor:top;visibility:visible;" fillcolor="#FFFFFF" strokecolor="#FFFFFF" strokeweight="0.75pt">
                <v:textbox inset="0,0,0,0">
                  <w:txbxContent>
                    <w:p/>
                  </w:txbxContent>
                </v:textbox>
              </v:shape>
            </w:pict>
          </mc:Fallback>
        </mc:AlternateContent>
      </w:r>
      <w:r>
        <w:rPr>
          <w:rFonts w:ascii="Liberation Serif" w:hAnsi="Liberation Serif"/>
          <w:sz w:val="28"/>
          <w:szCs w:val="28"/>
        </w:rPr>
        <mc:AlternateContent>
          <mc:Choice Requires="wpg">
            <w:drawing>
              <wp:inline xmlns:wp="http://schemas.openxmlformats.org/drawingml/2006/wordprocessingDrawing" distT="0" distB="0" distL="0" distR="0">
                <wp:extent cx="725170" cy="906145"/>
                <wp:effectExtent l="0" t="0" r="0" b="8255"/>
                <wp:docPr id="3"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r/>
                      </pic:nvPicPr>
                      <pic:blipFill>
                        <a:blip r:embed="rId8"/>
                        <a:srcRect/>
                        <a:stretch/>
                      </pic:blipFill>
                      <pic:spPr bwMode="auto">
                        <a:xfrm>
                          <a:off x="0" y="0"/>
                          <a:ext cx="725170" cy="906145"/>
                        </a:xfrm>
                        <a:prstGeom prst="rect">
                          <a:avLst/>
                        </a:prstGeom>
                        <a:noFill/>
                        <a:ln>
                          <a:noFill/>
                          <a:rou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57.10pt;height:71.35pt;mso-wrap-distance-left:0.00pt;mso-wrap-distance-top:0.00pt;mso-wrap-distance-right:0.00pt;mso-wrap-distance-bottom:0.00pt;" stroked="f">
                <v:path textboxrect="0,0,0,0"/>
                <v:imagedata r:id="rId8" o:title=""/>
              </v:shape>
            </w:pict>
          </mc:Fallback>
        </mc:AlternateContent>
      </w:r>
    </w:p>
    <w:p>
      <w:pPr>
        <w:pStyle w:val="a4"/>
        <w:rPr>
          <w:rFonts w:ascii="Liberation Serif" w:hAnsi="Liberation Serif"/>
        </w:rPr>
      </w:pPr>
      <w:r>
        <w:rPr>
          <w:rFonts w:ascii="Liberation Serif" w:hAnsi="Liberation Serif"/>
        </w:rP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0" locked="0" layoutInCell="1" allowOverlap="1">
                <wp:simplePos x="0" y="0"/>
                <wp:positionH relativeFrom="column">
                  <wp:posOffset>-593725</wp:posOffset>
                </wp:positionH>
                <wp:positionV relativeFrom="paragraph">
                  <wp:posOffset>6350</wp:posOffset>
                </wp:positionV>
                <wp:extent cx="356235" cy="342900"/>
                <wp:effectExtent l="10160" t="12700" r="5080" b="6350"/>
                <wp:wrapNone/>
                <wp:docPr id="4" name="Поле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356235" cy="342900"/>
                        </a:xfrm>
                        <a:prstGeom prst="rect">
                          <a:avLst/>
                        </a:prstGeom>
                        <a:solidFill>
                          <a:srgbClr val="FFFFFF"/>
                        </a:solidFill>
                        <a:ln w="9525">
                          <a:solidFill>
                            <a:srgbClr val="FFFFFF"/>
                          </a:solidFill>
                          <a:miter lim="800000"/>
                          <a:headEnd/>
                          <a:tailEnd/>
                        </a:ln>
                      </wps:spPr>
                      <wps:txbx>
                        <w:txbxContent>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3" o:spid="_x0000_s3" o:spt="202" type="#_x0000_t202" style="position:absolute;z-index:251661312;o:allowoverlap:true;o:allowincell:true;mso-position-horizontal-relative:text;margin-left:-46.75pt;mso-position-horizontal:absolute;mso-position-vertical-relative:text;margin-top:0.50pt;mso-position-vertical:absolute;width:28.05pt;height:27.00pt;mso-wrap-distance-left:9.00pt;mso-wrap-distance-top:0.00pt;mso-wrap-distance-right:9.00pt;mso-wrap-distance-bottom:0.00pt;v-text-anchor:top;visibility:visible;" fillcolor="#FFFFFF" strokecolor="#FFFFFF" strokeweight="0.75pt">
                <v:textbox inset="0,0,0,0">
                  <w:txbxContent>
                    <w:p/>
                  </w:txbxContent>
                </v:textbox>
              </v:shape>
            </w:pict>
          </mc:Fallback>
        </mc:AlternateContent>
      </w:r>
      <w:r>
        <w:rPr>
          <w:rFonts w:ascii="Liberation Serif" w:hAnsi="Liberation Serif"/>
        </w:rPr>
        <w:t xml:space="preserve">ГЛАВА МУНИЦИПАЛЬНОГО ОБРАЗОВАНИЯ</w:t>
      </w:r>
    </w:p>
    <w:p>
      <w:pPr>
        <w:jc w:val="center"/>
        <w:rPr>
          <w:rFonts w:ascii="Liberation Serif" w:hAnsi="Liberation Serif"/>
          <w:b/>
          <w:bCs/>
          <w:sz w:val="28"/>
          <w:szCs w:val="28"/>
        </w:rPr>
      </w:pPr>
      <w:r>
        <w:rPr>
          <w:rFonts w:ascii="Liberation Serif" w:hAnsi="Liberation Serif"/>
          <w:b/>
          <w:bCs/>
          <w:sz w:val="28"/>
          <w:szCs w:val="28"/>
        </w:rPr>
        <w:t xml:space="preserve">«КАМЕНСКИЙ ГОРОДСКОЙ ОКРУГ»</w:t>
      </w:r>
    </w:p>
    <w:p>
      <w:pPr>
        <w:pStyle w:val="6"/>
        <w:pBdr>
          <w:bottom w:val="single" w:color="auto" w:sz="6" w:space="1"/>
        </w:pBdr>
        <w:spacing w:before="0"/>
        <w:jc w:val="center"/>
        <w:rPr>
          <w:rFonts w:ascii="Liberation Serif" w:hAnsi="Liberation Serif" w:cs="Times New Roman"/>
          <w:b/>
          <w:i w:val="0"/>
          <w:color w:val="auto"/>
          <w:spacing w:val="100"/>
          <w:sz w:val="32"/>
          <w:szCs w:val="32"/>
        </w:rPr>
      </w:pPr>
      <w:r>
        <w:rPr>
          <w:rFonts w:ascii="Liberation Serif" w:hAnsi="Liberation Serif" w:cs="Times New Roman"/>
          <w:b/>
          <w:i w:val="0"/>
          <w:color w:val="auto"/>
          <w:spacing w:val="100"/>
          <w:sz w:val="32"/>
          <w:szCs w:val="32"/>
        </w:rPr>
        <w:t xml:space="preserve">ПОСТАНОВЛЕНИЕ</w:t>
      </w:r>
    </w:p>
    <w:p>
      <w:pPr>
        <w:rPr>
          <w:rFonts w:ascii="Liberation Serif" w:hAnsi="Liberation Serif"/>
          <w:sz w:val="28"/>
          <w:szCs w:val="28"/>
        </w:rPr>
      </w:pPr>
    </w:p>
    <w:p>
      <w:pPr>
        <w:contextualSpacing/>
        <w:rPr>
          <w:rFonts w:ascii="Liberation Serif" w:hAnsi="Liberation Serif"/>
          <w:sz w:val="28"/>
          <w:szCs w:val="28"/>
        </w:rPr>
      </w:pPr>
      <w:r>
        <w:rPr>
          <w:rFonts w:ascii="Liberation Serif" w:hAnsi="Liberation Serif"/>
          <w:sz w:val="28"/>
          <w:szCs w:val="28"/>
        </w:rPr>
        <w:t xml:space="preserve">01.08.2023</w:t>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 xml:space="preserve">  </w:t>
      </w:r>
      <w:r>
        <w:rPr>
          <w:rFonts w:ascii="Liberation Serif" w:hAnsi="Liberation Serif"/>
          <w:sz w:val="28"/>
          <w:szCs w:val="28"/>
        </w:rPr>
        <w:t xml:space="preserve">             </w:t>
      </w:r>
      <w:r>
        <w:rPr>
          <w:rFonts w:ascii="Liberation Serif" w:hAnsi="Liberation Serif"/>
          <w:sz w:val="28"/>
          <w:szCs w:val="28"/>
        </w:rPr>
        <w:t xml:space="preserve">            </w:t>
      </w:r>
      <w:r>
        <w:rPr>
          <w:rFonts w:ascii="Liberation Serif" w:hAnsi="Liberation Serif"/>
          <w:sz w:val="28"/>
          <w:szCs w:val="28"/>
        </w:rPr>
        <w:t xml:space="preserve">                   </w:t>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 xml:space="preserve">№ </w:t>
      </w:r>
      <w:r>
        <w:rPr>
          <w:rFonts w:ascii="Liberation Serif" w:hAnsi="Liberation Serif"/>
          <w:sz w:val="28"/>
          <w:szCs w:val="28"/>
        </w:rPr>
        <w:t xml:space="preserve">1469</w:t>
      </w:r>
      <w:bookmarkStart w:id="0" w:name="_GoBack"/>
      <w:bookmarkEnd w:id="0"/>
    </w:p>
    <w:p>
      <w:pPr>
        <w:contextualSpacing/>
        <w:jc w:val="center"/>
        <w:rPr>
          <w:rFonts w:ascii="Liberation Serif" w:hAnsi="Liberation Serif"/>
          <w:sz w:val="28"/>
          <w:szCs w:val="28"/>
        </w:rPr>
      </w:pPr>
      <w:r>
        <w:rPr>
          <w:rFonts w:ascii="Liberation Serif" w:hAnsi="Liberation Serif"/>
          <w:sz w:val="28"/>
          <w:szCs w:val="28"/>
        </w:rPr>
        <w:t xml:space="preserve">п. Мартюш</w:t>
      </w:r>
    </w:p>
    <w:p>
      <w:pPr>
        <w:contextualSpacing/>
        <w:jc w:val="center"/>
        <w:rPr>
          <w:rFonts w:ascii="Liberation Serif" w:hAnsi="Liberation Serif"/>
          <w:sz w:val="28"/>
          <w:szCs w:val="28"/>
        </w:rPr>
      </w:pPr>
    </w:p>
    <w:p>
      <w:pPr>
        <w:pStyle w:val="1"/>
        <w:jc w:val="center"/>
        <w:rPr>
          <w:color w:val="auto"/>
        </w:rPr>
      </w:pPr>
      <w:r>
        <w:rPr>
          <w:rFonts w:ascii="Liberation Serif" w:hAnsi="Liberation Serif" w:cs="Liberation Serif"/>
          <w:i/>
          <w:iCs/>
          <w:color w:val="auto"/>
        </w:rPr>
        <w:t xml:space="preserve">О размещении общедоступной информации, находящейся в ведении органов местного самоуправления  муниципальных образований,  расположенных на территории Свердловской области, в информационно-телекоммуникационной сети «Интернет»  в форме открытых данных, на территории Каменского городского округа</w:t>
      </w:r>
    </w:p>
    <w:p>
      <w:pPr>
        <w:contextualSpacing/>
        <w:jc w:val="center"/>
        <w:rPr>
          <w:rFonts w:ascii="Liberation Serif" w:hAnsi="Liberation Serif"/>
          <w:sz w:val="28"/>
          <w:szCs w:val="28"/>
        </w:rPr>
      </w:pPr>
    </w:p>
    <w:p>
      <w:pPr>
        <w:pStyle w:val="a9"/>
        <w:spacing w:before="0" w:beforeAutospacing="0" w:after="0" w:afterAutospacing="0"/>
        <w:ind w:firstLine="567"/>
        <w:jc w:val="both"/>
        <w:rPr>
          <w:rFonts w:ascii="Liberation Serif" w:hAnsi="Liberation Serif" w:cs="Liberation Serif"/>
          <w:sz w:val="28"/>
          <w:szCs w:val="28"/>
        </w:rPr>
      </w:pPr>
      <w:r>
        <w:rPr>
          <w:rFonts w:ascii="Liberation Serif" w:hAnsi="Liberation Serif" w:cs="Liberation Serif"/>
          <w:sz w:val="28"/>
          <w:szCs w:val="28"/>
        </w:rPr>
        <w:t xml:space="preserve">В целях реализации Федерального </w:t>
      </w:r>
      <w:r>
        <w:rPr>
          <w:rFonts w:ascii="Liberation Serif" w:hAnsi="Liberation Serif" w:cs="Liberation Serif"/>
          <w:sz w:val="28"/>
          <w:szCs w:val="28"/>
        </w:rPr>
        <w:t xml:space="preserve">     </w:t>
      </w:r>
      <w:r>
        <w:rPr>
          <w:rFonts w:ascii="Liberation Serif" w:hAnsi="Liberation Serif" w:cs="Liberation Serif"/>
          <w:sz w:val="28"/>
          <w:szCs w:val="28"/>
        </w:rPr>
        <w:t xml:space="preserve">закона</w:t>
      </w:r>
      <w:r>
        <w:rPr>
          <w:rFonts w:ascii="Liberation Serif" w:hAnsi="Liberation Serif" w:cs="Liberation Serif"/>
          <w:sz w:val="28"/>
          <w:szCs w:val="28"/>
        </w:rPr>
        <w:t xml:space="preserve">    </w:t>
      </w:r>
      <w:r>
        <w:rPr>
          <w:rFonts w:ascii="Liberation Serif" w:hAnsi="Liberation Serif" w:cs="Liberation Serif"/>
          <w:sz w:val="28"/>
          <w:szCs w:val="28"/>
        </w:rPr>
        <w:t xml:space="preserve"> от 09 февраля 2009 года № 8-ФЗ «Об обеспечении доступа к информации о деятельности государственных органов и органов местного самоуправления», в соответствии с Федеральным законом от 06 октября 2003 года № 131-ФЗ «Об общих принципах организации местного самоуправления в Российской Федерации», Постановлением Правительства </w:t>
      </w:r>
      <w:r>
        <w:rPr>
          <w:rFonts w:ascii="Liberation Serif" w:hAnsi="Liberation Serif" w:cs="Liberation Serif"/>
          <w:sz w:val="28"/>
          <w:szCs w:val="28"/>
        </w:rPr>
        <w:t xml:space="preserve">Российской Федерации от 10.07.2013 года  №</w:t>
      </w:r>
      <w:r>
        <w:rPr>
          <w:rFonts w:ascii="Liberation Serif" w:hAnsi="Liberation Serif" w:cs="Liberation Serif"/>
          <w:sz w:val="28"/>
          <w:szCs w:val="28"/>
        </w:rPr>
        <w:t xml:space="preserve"> </w:t>
      </w:r>
      <w:r>
        <w:rPr>
          <w:rFonts w:ascii="Liberation Serif" w:hAnsi="Liberation Serif" w:cs="Liberation Serif"/>
          <w:sz w:val="28"/>
          <w:szCs w:val="28"/>
        </w:rPr>
        <w:t xml:space="preserve">583 «Об обеспечении доступа к общедоступной информации о деятельности государственных органов и органов местного самоуправления в информационно-телекоммуникационной сети «Интернет» в форме открытых данных», Распоряжением Правительства Российской Федерации от 10.07.2013 года № 1187-р «О Перечнях информации о деятельности государственных органов, органов местного самоуправления, размещаемой в сети Интернет в форме открытых данных», </w:t>
      </w:r>
      <w:r>
        <w:rPr>
          <w:rFonts w:ascii="Liberation Serif" w:hAnsi="Liberation Serif" w:cs="Liberation Serif"/>
          <w:sz w:val="28"/>
          <w:szCs w:val="28"/>
        </w:rPr>
        <w:t xml:space="preserve">руководствуясь Уставом Каменского городского округа</w:t>
      </w:r>
    </w:p>
    <w:p>
      <w:pPr>
        <w:pStyle w:val="a9"/>
        <w:spacing w:before="0" w:beforeAutospacing="0" w:after="0" w:afterAutospacing="0"/>
        <w:jc w:val="both"/>
        <w:rPr>
          <w:rFonts w:ascii="Liberation Serif" w:hAnsi="Liberation Serif" w:cs="Liberation Serif"/>
          <w:sz w:val="28"/>
          <w:szCs w:val="28"/>
        </w:rPr>
      </w:pPr>
      <w:r>
        <w:rPr>
          <w:rFonts w:ascii="Liberation Serif" w:hAnsi="Liberation Serif" w:cs="Liberation Serif"/>
          <w:b/>
          <w:bCs/>
          <w:sz w:val="28"/>
          <w:szCs w:val="28"/>
        </w:rPr>
        <w:t xml:space="preserve">ПОСТАНОВЛЯЮ</w:t>
      </w:r>
      <w:r>
        <w:rPr>
          <w:rFonts w:ascii="Liberation Serif" w:hAnsi="Liberation Serif" w:cs="Liberation Serif"/>
          <w:bCs/>
          <w:sz w:val="28"/>
          <w:szCs w:val="28"/>
        </w:rPr>
        <w:t xml:space="preserve">:</w:t>
      </w:r>
    </w:p>
    <w:p>
      <w:pPr>
        <w:pStyle w:val="a9"/>
        <w:numPr>
          <w:numId w:val="6"/>
          <w:ilvl w:val="0"/>
        </w:numPr>
        <w:spacing w:before="0" w:beforeAutospacing="0" w:after="0" w:afterAutospacing="0"/>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Утвердить перечень</w:t>
      </w:r>
      <w:r>
        <w:rPr>
          <w:rFonts w:ascii="Liberation Serif" w:hAnsi="Liberation Serif" w:cs="Liberation Serif"/>
          <w:sz w:val="28"/>
          <w:szCs w:val="28"/>
        </w:rPr>
        <w:t xml:space="preserve"> </w:t>
      </w:r>
      <w:r>
        <w:rPr>
          <w:rFonts w:ascii="Liberation Serif" w:hAnsi="Liberation Serif" w:cs="Liberation Serif"/>
          <w:sz w:val="28"/>
          <w:szCs w:val="28"/>
        </w:rPr>
        <w:t xml:space="preserve">набора</w:t>
      </w:r>
      <w:r>
        <w:rPr>
          <w:rFonts w:ascii="Liberation Serif" w:hAnsi="Liberation Serif" w:cs="Liberation Serif"/>
          <w:sz w:val="28"/>
          <w:szCs w:val="28"/>
        </w:rPr>
        <w:t xml:space="preserve"> </w:t>
      </w:r>
      <w:r>
        <w:rPr>
          <w:rFonts w:ascii="Liberation Serif" w:hAnsi="Liberation Serif" w:cs="Liberation Serif"/>
          <w:sz w:val="28"/>
          <w:szCs w:val="28"/>
        </w:rPr>
        <w:t xml:space="preserve">открытых данных Каменского</w:t>
      </w:r>
      <w:r>
        <w:rPr>
          <w:rFonts w:ascii="Liberation Serif" w:hAnsi="Liberation Serif" w:cs="Liberation Serif"/>
          <w:sz w:val="28"/>
          <w:szCs w:val="28"/>
        </w:rPr>
        <w:t xml:space="preserve"> </w:t>
      </w:r>
      <w:r>
        <w:rPr>
          <w:rFonts w:ascii="Liberation Serif" w:hAnsi="Liberation Serif" w:cs="Liberation Serif"/>
          <w:sz w:val="28"/>
          <w:szCs w:val="28"/>
        </w:rPr>
        <w:t xml:space="preserve">городского округа, подлежащих публикации в модуле «Открытые данные» на Портале «Открытое Правительство Свердловской области» (далее – Перечень) (приложение №1).</w:t>
      </w:r>
    </w:p>
    <w:p>
      <w:pPr>
        <w:pStyle w:val="a9"/>
        <w:numPr>
          <w:numId w:val="6"/>
          <w:ilvl w:val="0"/>
        </w:numPr>
        <w:spacing w:before="0" w:beforeAutospacing="0" w:after="0" w:afterAutospacing="0"/>
        <w:ind w:left="0" w:firstLine="708"/>
        <w:jc w:val="both"/>
        <w:rPr>
          <w:rFonts w:ascii="Liberation Serif" w:hAnsi="Liberation Serif" w:cs="Liberation Serif"/>
          <w:sz w:val="28"/>
          <w:szCs w:val="28"/>
        </w:rPr>
      </w:pPr>
      <w:r>
        <w:rPr>
          <w:rFonts w:ascii="Liberation Serif" w:hAnsi="Liberation Serif" w:cs="Liberation Serif"/>
          <w:sz w:val="28"/>
          <w:szCs w:val="28"/>
        </w:rPr>
        <w:t xml:space="preserve">Утвердить</w:t>
      </w:r>
      <w:r>
        <w:rPr>
          <w:rFonts w:ascii="Liberation Serif" w:hAnsi="Liberation Serif" w:cs="Liberation Serif"/>
          <w:sz w:val="28"/>
          <w:szCs w:val="28"/>
        </w:rPr>
        <w:t xml:space="preserve"> </w:t>
      </w:r>
      <w:r>
        <w:rPr>
          <w:rFonts w:ascii="Liberation Serif" w:hAnsi="Liberation Serif" w:cs="Liberation Serif"/>
          <w:sz w:val="28"/>
          <w:szCs w:val="28"/>
        </w:rPr>
        <w:t xml:space="preserve">список лиц, ответственных</w:t>
      </w:r>
      <w:r>
        <w:rPr>
          <w:rFonts w:ascii="Liberation Serif" w:hAnsi="Liberation Serif" w:cs="Liberation Serif"/>
          <w:sz w:val="28"/>
          <w:szCs w:val="28"/>
        </w:rPr>
        <w:t xml:space="preserve"> </w:t>
      </w:r>
      <w:r>
        <w:rPr>
          <w:rFonts w:ascii="Liberation Serif" w:hAnsi="Liberation Serif" w:cs="Liberation Serif"/>
          <w:sz w:val="28"/>
          <w:szCs w:val="28"/>
        </w:rPr>
        <w:t xml:space="preserve">за публикацию</w:t>
      </w:r>
      <w:r>
        <w:rPr>
          <w:rFonts w:ascii="Liberation Serif" w:hAnsi="Liberation Serif" w:cs="Liberation Serif"/>
          <w:sz w:val="28"/>
          <w:szCs w:val="28"/>
        </w:rPr>
        <w:t xml:space="preserve"> </w:t>
      </w:r>
      <w:r>
        <w:rPr>
          <w:rFonts w:ascii="Liberation Serif" w:hAnsi="Liberation Serif" w:cs="Liberation Serif"/>
          <w:sz w:val="28"/>
          <w:szCs w:val="28"/>
        </w:rPr>
        <w:t xml:space="preserve">общедоступной информации  в форме открытых данных в модуле «Открытые данные» на Порт</w:t>
      </w:r>
      <w:r>
        <w:rPr>
          <w:rFonts w:ascii="Liberation Serif" w:hAnsi="Liberation Serif" w:cs="Liberation Serif"/>
          <w:sz w:val="28"/>
          <w:szCs w:val="28"/>
        </w:rPr>
        <w:t xml:space="preserve">але «Открытое Правительство Свердловской области» (приложение № 2).</w:t>
      </w:r>
    </w:p>
    <w:p>
      <w:pPr>
        <w:pStyle w:val="a9"/>
        <w:numPr>
          <w:numId w:val="6"/>
          <w:ilvl w:val="0"/>
        </w:numPr>
        <w:spacing w:before="0" w:beforeAutospacing="0" w:after="0" w:afterAutospacing="0"/>
        <w:jc w:val="both"/>
        <w:rPr>
          <w:rFonts w:ascii="Liberation Serif" w:hAnsi="Liberation Serif" w:cs="Liberation Serif"/>
          <w:sz w:val="28"/>
          <w:szCs w:val="28"/>
        </w:rPr>
      </w:pPr>
      <w:r>
        <w:rPr>
          <w:rFonts w:ascii="Liberation Serif" w:hAnsi="Liberation Serif" w:cs="Liberation Serif"/>
          <w:sz w:val="28"/>
          <w:szCs w:val="28"/>
        </w:rPr>
        <w:t xml:space="preserve">Ответственным лицам за публикацию общедоступной информации</w:t>
      </w:r>
    </w:p>
    <w:p>
      <w:pPr>
        <w:pStyle w:val="a9"/>
        <w:spacing w:before="0" w:beforeAutospacing="0" w:after="0" w:afterAutospacing="0"/>
        <w:jc w:val="both"/>
        <w:rPr>
          <w:rFonts w:ascii="Liberation Serif" w:hAnsi="Liberation Serif" w:cs="Liberation Serif"/>
          <w:sz w:val="28"/>
          <w:szCs w:val="28"/>
        </w:rPr>
      </w:pPr>
    </w:p>
    <w:p>
      <w:pPr>
        <w:pStyle w:val="a9"/>
        <w:spacing w:before="0" w:beforeAutospacing="0" w:after="0" w:afterAutospacing="0"/>
        <w:rPr>
          <w:rFonts w:ascii="Liberation Serif" w:hAnsi="Liberation Serif" w:cs="Liberation Serif"/>
        </w:rPr>
      </w:pPr>
    </w:p>
    <w:p>
      <w:pPr>
        <w:pStyle w:val="a9"/>
        <w:spacing w:before="0" w:beforeAutospacing="0" w:after="0" w:afterAutospacing="0"/>
        <w:rPr>
          <w:rFonts w:ascii="Liberation Serif" w:hAnsi="Liberation Serif" w:cs="Liberation Serif"/>
        </w:rPr>
      </w:pPr>
      <w:r>
        <w:rPr>
          <w:rFonts w:ascii="Liberation Serif" w:hAnsi="Liberation Serif" w:cs="Liberation Serif"/>
        </w:rPr>
        <w:t xml:space="preserve">2</w:t>
      </w:r>
    </w:p>
    <w:p>
      <w:pPr>
        <w:pStyle w:val="a9"/>
        <w:spacing w:before="0" w:beforeAutospacing="0" w:after="0" w:afterAutospacing="0"/>
        <w:jc w:val="both"/>
        <w:rPr>
          <w:rFonts w:ascii="Liberation Serif" w:hAnsi="Liberation Serif" w:cs="Liberation Serif"/>
          <w:sz w:val="28"/>
          <w:szCs w:val="28"/>
        </w:rPr>
      </w:pPr>
      <w:r>
        <w:rPr>
          <w:rFonts w:ascii="Liberation Serif" w:hAnsi="Liberation Serif" w:cs="Liberation Serif"/>
          <w:sz w:val="28"/>
          <w:szCs w:val="28"/>
        </w:rPr>
        <w:t xml:space="preserve">в форме открытых данных в модуле «Открытые данные» на Портале «Открытое Правительство Свердловской области»:</w:t>
      </w:r>
    </w:p>
    <w:p>
      <w:pPr>
        <w:pStyle w:val="a9"/>
        <w:numPr>
          <w:numId w:val="6"/>
          <w:ilvl w:val="1"/>
        </w:numPr>
        <w:spacing w:before="0" w:beforeAutospacing="0" w:after="0" w:afterAutospacing="0"/>
        <w:ind w:left="0" w:firstLine="708"/>
        <w:jc w:val="both"/>
        <w:rPr>
          <w:rFonts w:ascii="Liberation Serif" w:hAnsi="Liberation Serif" w:cs="Liberation Serif"/>
          <w:sz w:val="28"/>
          <w:szCs w:val="28"/>
        </w:rPr>
      </w:pPr>
      <w:r>
        <w:rPr>
          <w:rFonts w:ascii="Liberation Serif" w:hAnsi="Liberation Serif" w:cs="Liberation Serif"/>
          <w:sz w:val="28"/>
          <w:szCs w:val="28"/>
        </w:rPr>
        <w:t xml:space="preserve">В срок до 01.</w:t>
      </w:r>
      <w:r>
        <w:rPr>
          <w:rFonts w:ascii="Liberation Serif" w:hAnsi="Liberation Serif" w:cs="Liberation Serif"/>
          <w:sz w:val="28"/>
          <w:szCs w:val="28"/>
        </w:rPr>
        <w:t xml:space="preserve">09</w:t>
      </w:r>
      <w:r>
        <w:rPr>
          <w:rFonts w:ascii="Liberation Serif" w:hAnsi="Liberation Serif" w:cs="Liberation Serif"/>
          <w:sz w:val="28"/>
          <w:szCs w:val="28"/>
        </w:rPr>
        <w:t xml:space="preserve">.2023 года </w:t>
      </w:r>
      <w:r>
        <w:rPr>
          <w:rFonts w:ascii="Liberation Serif" w:hAnsi="Liberation Serif" w:cs="Liberation Serif"/>
          <w:sz w:val="28"/>
          <w:szCs w:val="28"/>
        </w:rPr>
        <w:t xml:space="preserve">обеспечить публикацию </w:t>
      </w:r>
      <w:r>
        <w:rPr>
          <w:rFonts w:ascii="Liberation Serif" w:hAnsi="Liberation Serif" w:cs="Liberation Serif"/>
          <w:sz w:val="28"/>
          <w:szCs w:val="28"/>
        </w:rPr>
        <w:t xml:space="preserve">наборов</w:t>
      </w:r>
      <w:r>
        <w:rPr>
          <w:rFonts w:ascii="Liberation Serif" w:hAnsi="Liberation Serif" w:cs="Liberation Serif"/>
          <w:sz w:val="28"/>
          <w:szCs w:val="28"/>
        </w:rPr>
        <w:t xml:space="preserve"> </w:t>
      </w:r>
      <w:r>
        <w:rPr>
          <w:rFonts w:ascii="Liberation Serif" w:hAnsi="Liberation Serif" w:cs="Liberation Serif"/>
          <w:sz w:val="28"/>
          <w:szCs w:val="28"/>
        </w:rPr>
        <w:t xml:space="preserve">открытых данных в модуле «Открытые данные» на Портале «Открытое Правительство Свердловской области» в соотв</w:t>
      </w:r>
      <w:r>
        <w:rPr>
          <w:rFonts w:ascii="Liberation Serif" w:hAnsi="Liberation Serif" w:cs="Liberation Serif"/>
          <w:sz w:val="28"/>
          <w:szCs w:val="28"/>
        </w:rPr>
        <w:t xml:space="preserve">етствии с утверждаемым Перечнем, путем направления файлов содержащих информацию в формате «.</w:t>
      </w:r>
      <w:r>
        <w:rPr>
          <w:rFonts w:ascii="Liberation Serif" w:hAnsi="Liberation Serif" w:cs="Liberation Serif"/>
          <w:sz w:val="28"/>
          <w:szCs w:val="28"/>
          <w:lang w:val="en-US"/>
        </w:rPr>
        <w:t xml:space="preserve">csv</w:t>
      </w:r>
      <w:r>
        <w:rPr>
          <w:rFonts w:ascii="Liberation Serif" w:hAnsi="Liberation Serif" w:cs="Liberation Serif"/>
          <w:sz w:val="28"/>
          <w:szCs w:val="28"/>
        </w:rPr>
        <w:t xml:space="preserve">» специалист</w:t>
      </w:r>
      <w:r>
        <w:rPr>
          <w:rFonts w:ascii="Liberation Serif" w:hAnsi="Liberation Serif" w:cs="Liberation Serif"/>
          <w:sz w:val="28"/>
          <w:szCs w:val="28"/>
        </w:rPr>
        <w:t xml:space="preserve">у </w:t>
      </w:r>
      <w:r>
        <w:rPr>
          <w:rFonts w:ascii="Liberation Serif" w:hAnsi="Liberation Serif" w:cs="Liberation Serif"/>
          <w:sz w:val="28"/>
          <w:szCs w:val="28"/>
        </w:rPr>
        <w:t xml:space="preserve">1 категории Администрации МО «Каменский городской округ» Чемезов</w:t>
      </w:r>
      <w:r>
        <w:rPr>
          <w:rFonts w:ascii="Liberation Serif" w:hAnsi="Liberation Serif" w:cs="Liberation Serif"/>
          <w:sz w:val="28"/>
          <w:szCs w:val="28"/>
        </w:rPr>
        <w:t xml:space="preserve">у</w:t>
      </w:r>
      <w:r>
        <w:rPr>
          <w:rFonts w:ascii="Liberation Serif" w:hAnsi="Liberation Serif" w:cs="Liberation Serif"/>
          <w:sz w:val="28"/>
          <w:szCs w:val="28"/>
        </w:rPr>
        <w:t xml:space="preserve"> Д.В.</w:t>
      </w:r>
    </w:p>
    <w:p>
      <w:pPr>
        <w:pStyle w:val="a9"/>
        <w:numPr>
          <w:numId w:val="6"/>
          <w:ilvl w:val="1"/>
        </w:numPr>
        <w:spacing w:before="0" w:beforeAutospacing="0" w:after="0" w:afterAutospacing="0"/>
        <w:ind w:left="0" w:firstLine="708"/>
        <w:jc w:val="both"/>
        <w:rPr>
          <w:rFonts w:ascii="Liberation Serif" w:hAnsi="Liberation Serif" w:cs="Liberation Serif"/>
          <w:sz w:val="28"/>
          <w:szCs w:val="28"/>
        </w:rPr>
      </w:pPr>
      <w:r>
        <w:rPr>
          <w:rFonts w:ascii="Liberation Serif" w:hAnsi="Liberation Serif" w:cs="Liberation Serif"/>
          <w:sz w:val="28"/>
          <w:szCs w:val="28"/>
        </w:rPr>
        <w:t xml:space="preserve">Обеспечить достоверность и своевременное обновлением набора</w:t>
      </w:r>
      <w:r>
        <w:rPr>
          <w:rFonts w:ascii="Liberation Serif" w:hAnsi="Liberation Serif" w:cs="Liberation Serif"/>
          <w:sz w:val="28"/>
          <w:szCs w:val="28"/>
        </w:rPr>
        <w:t xml:space="preserve"> </w:t>
      </w:r>
      <w:r>
        <w:rPr>
          <w:rFonts w:ascii="Liberation Serif" w:hAnsi="Liberation Serif" w:cs="Liberation Serif"/>
          <w:sz w:val="28"/>
          <w:szCs w:val="28"/>
        </w:rPr>
        <w:t xml:space="preserve">открытых данных в модуле «Открытые данные» на Портале «Открытое Правительство Свердловской области».</w:t>
      </w:r>
    </w:p>
    <w:p>
      <w:pPr>
        <w:pStyle w:val="a9"/>
        <w:spacing w:before="0" w:beforeAutospacing="0" w:after="0" w:afterAutospacing="0"/>
        <w:ind w:firstLine="709"/>
        <w:jc w:val="both"/>
        <w:rPr>
          <w:rFonts w:ascii="Liberation Serif" w:hAnsi="Liberation Serif" w:cs="Liberation Serif"/>
          <w:sz w:val="28"/>
          <w:szCs w:val="28"/>
        </w:rPr>
      </w:pPr>
      <w:r>
        <w:rPr>
          <w:rFonts w:ascii="Liberation Serif" w:hAnsi="Liberation Serif" w:cs="Liberation Serif"/>
          <w:sz w:val="28"/>
          <w:szCs w:val="28"/>
        </w:rPr>
        <w:t xml:space="preserve">4. </w:t>
      </w:r>
      <w:r>
        <w:rPr>
          <w:rFonts w:ascii="Liberation Serif" w:hAnsi="Liberation Serif" w:cs="Liberation Serif"/>
          <w:sz w:val="28"/>
          <w:szCs w:val="28"/>
        </w:rPr>
        <w:t xml:space="preserve">Специалисту 1 </w:t>
      </w:r>
      <w:r>
        <w:rPr>
          <w:rFonts w:ascii="Liberation Serif" w:hAnsi="Liberation Serif" w:cs="Liberation Serif"/>
          <w:sz w:val="28"/>
          <w:szCs w:val="28"/>
        </w:rPr>
        <w:t xml:space="preserve">категории  Администрации</w:t>
      </w:r>
      <w:r>
        <w:rPr>
          <w:rFonts w:ascii="Liberation Serif" w:hAnsi="Liberation Serif" w:cs="Liberation Serif"/>
          <w:sz w:val="28"/>
          <w:szCs w:val="28"/>
        </w:rPr>
        <w:t xml:space="preserve">  МО «Каменский городской округ» Д.В. Чемезову до </w:t>
      </w:r>
      <w:r>
        <w:rPr>
          <w:rFonts w:ascii="Liberation Serif" w:hAnsi="Liberation Serif" w:cs="Liberation Serif"/>
          <w:sz w:val="28"/>
          <w:szCs w:val="28"/>
        </w:rPr>
        <w:t xml:space="preserve">01.08.2023</w:t>
      </w:r>
      <w:r>
        <w:rPr>
          <w:rFonts w:ascii="Liberation Serif" w:hAnsi="Liberation Serif" w:cs="Liberation Serif"/>
          <w:sz w:val="28"/>
          <w:szCs w:val="28"/>
        </w:rPr>
        <w:t xml:space="preserve"> года</w:t>
      </w:r>
      <w:r>
        <w:rPr>
          <w:rFonts w:ascii="Liberation Serif" w:hAnsi="Liberation Serif" w:cs="Liberation Serif"/>
          <w:sz w:val="28"/>
          <w:szCs w:val="28"/>
        </w:rPr>
        <w:t xml:space="preserve"> получ</w:t>
      </w:r>
      <w:r>
        <w:rPr>
          <w:rFonts w:ascii="Liberation Serif" w:hAnsi="Liberation Serif" w:cs="Liberation Serif"/>
          <w:sz w:val="28"/>
          <w:szCs w:val="28"/>
        </w:rPr>
        <w:t xml:space="preserve">ить доступ</w:t>
      </w:r>
      <w:r>
        <w:rPr>
          <w:rFonts w:ascii="Liberation Serif" w:hAnsi="Liberation Serif" w:cs="Liberation Serif"/>
          <w:sz w:val="28"/>
          <w:szCs w:val="28"/>
        </w:rPr>
        <w:t xml:space="preserve"> </w:t>
      </w:r>
      <w:r>
        <w:rPr>
          <w:rFonts w:ascii="Liberation Serif" w:hAnsi="Liberation Serif" w:cs="Liberation Serif"/>
          <w:sz w:val="28"/>
          <w:szCs w:val="28"/>
        </w:rPr>
        <w:t xml:space="preserve">«Открытые данные» на Портале «Открытое Правительство Свердловской области»</w:t>
      </w:r>
      <w:r>
        <w:rPr>
          <w:rFonts w:ascii="Liberation Serif" w:hAnsi="Liberation Serif" w:cs="Liberation Serif"/>
          <w:sz w:val="28"/>
          <w:szCs w:val="28"/>
        </w:rPr>
        <w:t xml:space="preserve">.</w:t>
      </w:r>
    </w:p>
    <w:p>
      <w:pPr>
        <w:pStyle w:val="a9"/>
        <w:spacing w:before="0" w:beforeAutospacing="0" w:after="0" w:afterAutospacing="0"/>
        <w:jc w:val="both"/>
        <w:rPr>
          <w:rFonts w:ascii="Liberation Serif" w:hAnsi="Liberation Serif" w:cs="Liberation Serif"/>
          <w:sz w:val="28"/>
          <w:szCs w:val="28"/>
        </w:rPr>
      </w:pPr>
      <w:r>
        <w:rPr>
          <w:rFonts w:ascii="Liberation Serif" w:hAnsi="Liberation Serif" w:cs="Liberation Serif"/>
          <w:sz w:val="28"/>
          <w:szCs w:val="28"/>
        </w:rPr>
        <w:tab/>
      </w:r>
      <w:r>
        <w:rPr>
          <w:rFonts w:ascii="Liberation Serif" w:hAnsi="Liberation Serif" w:cs="Liberation Serif"/>
          <w:sz w:val="28"/>
          <w:szCs w:val="28"/>
        </w:rPr>
        <w:t xml:space="preserve">5</w:t>
      </w:r>
      <w:r>
        <w:rPr>
          <w:rFonts w:ascii="Liberation Serif" w:hAnsi="Liberation Serif" w:cs="Liberation Serif"/>
          <w:sz w:val="28"/>
          <w:szCs w:val="28"/>
        </w:rPr>
        <w:t xml:space="preserve">. </w:t>
      </w:r>
      <w:r>
        <w:rPr>
          <w:rFonts w:ascii="Liberation Serif" w:hAnsi="Liberation Serif" w:cs="Liberation Serif"/>
          <w:sz w:val="28"/>
          <w:szCs w:val="28"/>
        </w:rPr>
        <w:t xml:space="preserve">Р</w:t>
      </w:r>
      <w:r>
        <w:rPr>
          <w:rFonts w:ascii="Liberation Serif" w:hAnsi="Liberation Serif" w:cs="Liberation Serif"/>
          <w:sz w:val="28"/>
          <w:szCs w:val="28"/>
        </w:rPr>
        <w:t xml:space="preserve">азместить </w:t>
      </w:r>
      <w:r>
        <w:rPr>
          <w:rFonts w:ascii="Liberation Serif" w:hAnsi="Liberation Serif" w:cs="Liberation Serif"/>
          <w:sz w:val="28"/>
          <w:szCs w:val="28"/>
        </w:rPr>
        <w:t xml:space="preserve">настоящее </w:t>
      </w:r>
      <w:r>
        <w:rPr>
          <w:rFonts w:ascii="Liberation Serif" w:hAnsi="Liberation Serif" w:cs="Liberation Serif"/>
          <w:sz w:val="28"/>
          <w:szCs w:val="28"/>
        </w:rPr>
        <w:t xml:space="preserve">постановление</w:t>
      </w:r>
      <w:r>
        <w:rPr>
          <w:rFonts w:ascii="Liberation Serif" w:hAnsi="Liberation Serif" w:cs="Liberation Serif"/>
          <w:sz w:val="28"/>
          <w:szCs w:val="28"/>
        </w:rPr>
        <w:t xml:space="preserve"> </w:t>
      </w:r>
      <w:r>
        <w:rPr>
          <w:rFonts w:ascii="Liberation Serif" w:hAnsi="Liberation Serif" w:cs="Liberation Serif"/>
          <w:sz w:val="28"/>
          <w:szCs w:val="28"/>
        </w:rPr>
        <w:t xml:space="preserve">на официальном сайте МО «Каменский городской округ».</w:t>
      </w:r>
    </w:p>
    <w:p>
      <w:pPr>
        <w:pStyle w:val="a9"/>
        <w:spacing w:before="0" w:beforeAutospacing="0" w:after="0" w:afterAutospacing="0"/>
        <w:ind w:firstLine="709"/>
        <w:jc w:val="both"/>
        <w:rPr>
          <w:rFonts w:ascii="Liberation Serif" w:hAnsi="Liberation Serif" w:cs="Liberation Serif"/>
          <w:sz w:val="28"/>
          <w:szCs w:val="28"/>
        </w:rPr>
      </w:pPr>
      <w:r>
        <w:rPr>
          <w:rFonts w:ascii="Liberation Serif" w:hAnsi="Liberation Serif" w:cs="Liberation Serif"/>
          <w:sz w:val="28"/>
          <w:szCs w:val="28"/>
        </w:rPr>
        <w:t xml:space="preserve">6</w:t>
      </w:r>
      <w:r>
        <w:rPr>
          <w:rFonts w:ascii="Liberation Serif" w:hAnsi="Liberation Serif" w:cs="Liberation Serif"/>
          <w:sz w:val="28"/>
          <w:szCs w:val="28"/>
        </w:rPr>
        <w:t xml:space="preserve">. Контроль за выполнением настоящего </w:t>
      </w:r>
      <w:r>
        <w:rPr>
          <w:rFonts w:ascii="Liberation Serif" w:hAnsi="Liberation Serif" w:cs="Liberation Serif"/>
          <w:sz w:val="28"/>
          <w:szCs w:val="28"/>
        </w:rPr>
        <w:t xml:space="preserve">постановления</w:t>
      </w:r>
      <w:r>
        <w:rPr>
          <w:rFonts w:ascii="Liberation Serif" w:hAnsi="Liberation Serif" w:cs="Liberation Serif"/>
          <w:sz w:val="28"/>
          <w:szCs w:val="28"/>
        </w:rPr>
        <w:t xml:space="preserve"> возложить на заместителя Главы Администрации по вопросам организации управления и социальной политике Е.Г. Балакину.</w:t>
      </w:r>
    </w:p>
    <w:p>
      <w:pPr>
        <w:pStyle w:val="a9"/>
        <w:spacing w:before="0" w:beforeAutospacing="0" w:after="0" w:afterAutospacing="0"/>
        <w:jc w:val="both"/>
        <w:rPr>
          <w:rFonts w:ascii="Liberation Serif" w:hAnsi="Liberation Serif" w:cs="Liberation Serif"/>
          <w:sz w:val="28"/>
          <w:szCs w:val="28"/>
        </w:rPr>
      </w:pPr>
    </w:p>
    <w:p>
      <w:pPr>
        <w:pStyle w:val="a9"/>
        <w:spacing w:before="0" w:beforeAutospacing="0" w:after="0" w:afterAutospacing="0"/>
        <w:jc w:val="both"/>
        <w:rPr>
          <w:rFonts w:ascii="Liberation Serif" w:hAnsi="Liberation Serif" w:cs="Liberation Serif"/>
          <w:sz w:val="28"/>
          <w:szCs w:val="28"/>
        </w:rPr>
      </w:pPr>
    </w:p>
    <w:p>
      <w:pPr>
        <w:pStyle w:val="a9"/>
        <w:jc w:val="left"/>
        <w:rPr>
          <w:rFonts w:ascii="Liberation Serif" w:hAnsi="Liberation Serif" w:cs="Liberation Serif"/>
          <w:sz w:val="28"/>
          <w:szCs w:val="28"/>
        </w:rPr>
      </w:pPr>
    </w:p>
    <w:p>
      <w:pPr>
        <w:pStyle w:val="a9"/>
        <w:jc w:val="left"/>
        <w:rPr>
          <w:rFonts w:ascii="Liberation Serif" w:hAnsi="Liberation Serif" w:cs="Liberation Serif"/>
          <w:sz w:val="28"/>
          <w:szCs w:val="28"/>
        </w:rPr>
      </w:pPr>
      <w:r>
        <w:rPr>
          <w:rFonts w:ascii="Liberation Serif" w:hAnsi="Liberation Serif" w:cs="Liberation Serif"/>
          <w:sz w:val="28"/>
          <w:szCs w:val="28"/>
        </w:rPr>
        <w:t xml:space="preserve">Глава городского округа </w:t>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t xml:space="preserve">        </w:t>
      </w:r>
      <w:r>
        <w:rPr>
          <w:rFonts w:ascii="Liberation Serif" w:hAnsi="Liberation Serif" w:cs="Liberation Serif"/>
          <w:sz w:val="28"/>
          <w:szCs w:val="28"/>
        </w:rPr>
        <w:t xml:space="preserve">С.А. Белоусов</w:t>
      </w:r>
    </w:p>
    <w:p>
      <w:pPr>
        <w:pStyle w:val="a9"/>
      </w:pPr>
    </w:p>
    <w:p>
      <w:pPr>
        <w:pStyle w:val="a9"/>
        <w:spacing w:before="0" w:beforeAutospacing="0" w:after="0" w:afterAutospacing="0"/>
        <w:jc w:val="both"/>
        <w:rPr>
          <w:rFonts w:ascii="Liberation Serif" w:hAnsi="Liberation Serif" w:cs="Liberation Serif"/>
          <w:sz w:val="28"/>
          <w:szCs w:val="28"/>
        </w:rPr>
      </w:pPr>
    </w:p>
    <w:p>
      <w:pPr>
        <w:contextualSpacing/>
        <w:jc w:val="center"/>
        <w:rPr>
          <w:rFonts w:ascii="Liberation Serif" w:hAnsi="Liberation Serif"/>
          <w:sz w:val="28"/>
          <w:szCs w:val="28"/>
        </w:rPr>
      </w:pPr>
    </w:p>
    <w:p>
      <w:pPr>
        <w:contextualSpacing/>
        <w:jc w:val="center"/>
        <w:rPr>
          <w:rFonts w:ascii="Liberation Serif" w:hAnsi="Liberation Serif"/>
          <w:sz w:val="28"/>
          <w:szCs w:val="28"/>
        </w:rPr>
      </w:pPr>
    </w:p>
    <w:p>
      <w:pPr>
        <w:contextualSpacing/>
        <w:jc w:val="center"/>
        <w:rPr>
          <w:rFonts w:ascii="Liberation Serif" w:hAnsi="Liberation Serif"/>
          <w:sz w:val="28"/>
          <w:szCs w:val="28"/>
        </w:rPr>
      </w:pPr>
    </w:p>
    <w:p>
      <w:pPr>
        <w:contextualSpacing/>
        <w:jc w:val="center"/>
        <w:rPr>
          <w:rFonts w:ascii="Liberation Serif" w:hAnsi="Liberation Serif"/>
          <w:sz w:val="28"/>
          <w:szCs w:val="28"/>
        </w:rPr>
      </w:pPr>
    </w:p>
    <w:p>
      <w:pPr>
        <w:contextualSpacing/>
        <w:jc w:val="center"/>
        <w:rPr>
          <w:rFonts w:ascii="Liberation Serif" w:hAnsi="Liberation Serif"/>
          <w:sz w:val="28"/>
          <w:szCs w:val="28"/>
        </w:rPr>
      </w:pPr>
    </w:p>
    <w:p>
      <w:pPr>
        <w:contextualSpacing/>
        <w:jc w:val="center"/>
        <w:rPr>
          <w:rFonts w:ascii="Liberation Serif" w:hAnsi="Liberation Serif"/>
          <w:sz w:val="28"/>
          <w:szCs w:val="28"/>
        </w:rPr>
      </w:pPr>
    </w:p>
    <w:p>
      <w:pPr>
        <w:contextualSpacing/>
        <w:jc w:val="center"/>
        <w:rPr>
          <w:rFonts w:ascii="Liberation Serif" w:hAnsi="Liberation Serif"/>
          <w:sz w:val="28"/>
          <w:szCs w:val="28"/>
        </w:rPr>
      </w:pPr>
    </w:p>
    <w:p>
      <w:pPr>
        <w:contextualSpacing/>
        <w:jc w:val="center"/>
        <w:rPr>
          <w:rFonts w:ascii="Liberation Serif" w:hAnsi="Liberation Serif"/>
          <w:sz w:val="28"/>
          <w:szCs w:val="28"/>
        </w:rPr>
      </w:pPr>
    </w:p>
    <w:p>
      <w:pPr>
        <w:contextualSpacing/>
        <w:jc w:val="center"/>
        <w:rPr>
          <w:rFonts w:ascii="Liberation Serif" w:hAnsi="Liberation Serif"/>
          <w:sz w:val="28"/>
          <w:szCs w:val="28"/>
        </w:rPr>
      </w:pPr>
    </w:p>
    <w:p>
      <w:pPr>
        <w:contextualSpacing/>
        <w:jc w:val="center"/>
        <w:rPr>
          <w:rFonts w:ascii="Liberation Serif" w:hAnsi="Liberation Serif"/>
          <w:sz w:val="28"/>
          <w:szCs w:val="28"/>
        </w:rPr>
      </w:pPr>
    </w:p>
    <w:p>
      <w:pPr>
        <w:contextualSpacing/>
        <w:jc w:val="center"/>
        <w:rPr>
          <w:rFonts w:ascii="Liberation Serif" w:hAnsi="Liberation Serif"/>
          <w:sz w:val="28"/>
          <w:szCs w:val="28"/>
        </w:rPr>
      </w:pPr>
    </w:p>
    <w:p>
      <w:pPr>
        <w:contextualSpacing/>
        <w:jc w:val="center"/>
        <w:rPr>
          <w:rFonts w:ascii="Liberation Serif" w:hAnsi="Liberation Serif"/>
          <w:sz w:val="28"/>
          <w:szCs w:val="28"/>
        </w:rPr>
      </w:pPr>
    </w:p>
    <w:p>
      <w:pPr>
        <w:contextualSpacing/>
        <w:jc w:val="center"/>
        <w:rPr>
          <w:rFonts w:ascii="Liberation Serif" w:hAnsi="Liberation Serif"/>
          <w:sz w:val="28"/>
          <w:szCs w:val="28"/>
        </w:rPr>
      </w:pPr>
    </w:p>
    <w:p>
      <w:pPr>
        <w:contextualSpacing/>
        <w:jc w:val="center"/>
        <w:rPr>
          <w:rFonts w:ascii="Liberation Serif" w:hAnsi="Liberation Serif"/>
          <w:sz w:val="28"/>
          <w:szCs w:val="28"/>
        </w:rPr>
      </w:pPr>
    </w:p>
    <w:p>
      <w:pPr>
        <w:contextualSpacing/>
        <w:jc w:val="center"/>
        <w:rPr>
          <w:rFonts w:ascii="Liberation Serif" w:hAnsi="Liberation Serif"/>
          <w:sz w:val="28"/>
          <w:szCs w:val="28"/>
        </w:rPr>
      </w:pPr>
    </w:p>
    <w:tbl>
      <w:tblPr>
        <w:tblStyle w:val="a3"/>
        <w:tblpPr w:horzAnchor="margin" w:tblpXSpec="right" w:vertAnchor="margin" w:tblpY="634" w:leftFromText="180" w:rightFromText="18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494"/>
      </w:tblGrid>
      <w:tr>
        <w:tc>
          <w:tcPr>
            <w:tcW w:w="5494" w:type="dxa"/>
          </w:tcPr>
          <w:p>
            <w:pPr>
              <w:pStyle w:val="a9"/>
              <w:spacing w:before="0" w:beforeAutospacing="0" w:after="0" w:afterAutospacing="0"/>
              <w:jc w:val="both"/>
              <w:rPr>
                <w:rFonts w:ascii="Liberation Serif" w:hAnsi="Liberation Serif"/>
                <w:sz w:val="28"/>
                <w:szCs w:val="28"/>
              </w:rPr>
            </w:pPr>
            <w:r>
              <w:rPr>
                <w:rFonts w:ascii="Liberation Serif" w:hAnsi="Liberation Serif"/>
                <w:sz w:val="28"/>
                <w:szCs w:val="28"/>
              </w:rPr>
              <w:t xml:space="preserve">Приложение № 1</w:t>
            </w:r>
          </w:p>
          <w:p>
            <w:pPr>
              <w:pStyle w:val="a9"/>
              <w:spacing w:before="0" w:beforeAutospacing="0" w:after="0" w:afterAutospacing="0"/>
              <w:jc w:val="both"/>
            </w:pPr>
            <w:r>
              <w:rPr>
                <w:rFonts w:ascii="Liberation Serif" w:hAnsi="Liberation Serif" w:cs="Liberation Serif"/>
                <w:sz w:val="28"/>
                <w:szCs w:val="28"/>
              </w:rPr>
              <w:t xml:space="preserve">Утвержден</w:t>
            </w:r>
          </w:p>
          <w:p>
            <w:pPr>
              <w:pStyle w:val="a9"/>
              <w:spacing w:before="0" w:beforeAutospacing="0" w:after="0" w:afterAutospacing="0"/>
              <w:jc w:val="both"/>
              <w:rPr>
                <w:rFonts w:ascii="Liberation Serif" w:hAnsi="Liberation Serif" w:cs="Liberation Serif"/>
                <w:sz w:val="28"/>
                <w:szCs w:val="28"/>
              </w:rPr>
            </w:pPr>
            <w:r>
              <w:rPr>
                <w:rFonts w:ascii="Liberation Serif" w:hAnsi="Liberation Serif" w:cs="Liberation Serif"/>
                <w:sz w:val="28"/>
                <w:szCs w:val="28"/>
              </w:rPr>
              <w:t xml:space="preserve">Постановлением  </w:t>
            </w:r>
            <w:r>
              <w:rPr>
                <w:rFonts w:ascii="Liberation Serif" w:hAnsi="Liberation Serif" w:cs="Liberation Serif"/>
                <w:sz w:val="28"/>
                <w:szCs w:val="28"/>
              </w:rPr>
              <w:t xml:space="preserve">Главы</w:t>
            </w:r>
            <w:r>
              <w:rPr>
                <w:rFonts w:ascii="Liberation Serif" w:hAnsi="Liberation Serif" w:cs="Liberation Serif"/>
                <w:sz w:val="28"/>
                <w:szCs w:val="28"/>
              </w:rPr>
              <w:t xml:space="preserve"> Каменского</w:t>
            </w:r>
            <w:r>
              <w:rPr>
                <w:rFonts w:ascii="Liberation Serif" w:hAnsi="Liberation Serif" w:cs="Liberation Serif"/>
                <w:sz w:val="28"/>
                <w:szCs w:val="28"/>
              </w:rPr>
              <w:t xml:space="preserve"> городского округа от 01.08.2023 № 1469</w:t>
            </w:r>
          </w:p>
          <w:p>
            <w:pPr>
              <w:pStyle w:val="a9"/>
              <w:spacing w:before="0" w:beforeAutospacing="0" w:after="0" w:afterAutospacing="0"/>
              <w:jc w:val="both"/>
              <w:rPr>
                <w:rFonts w:ascii="Liberation Serif" w:hAnsi="Liberation Serif" w:cs="Liberation Serif"/>
                <w:sz w:val="28"/>
                <w:szCs w:val="28"/>
              </w:rPr>
            </w:pPr>
            <w:r>
              <w:rPr>
                <w:rFonts w:ascii="Liberation Serif" w:hAnsi="Liberation Serif" w:cs="Liberation Serif"/>
                <w:sz w:val="28"/>
                <w:szCs w:val="28"/>
              </w:rPr>
              <w:t xml:space="preserve">«</w:t>
            </w:r>
            <w:r>
              <w:rPr>
                <w:rFonts w:ascii="Liberation Serif" w:hAnsi="Liberation Serif" w:cs="Liberation Serif"/>
                <w:iCs/>
                <w:sz w:val="28"/>
                <w:szCs w:val="28"/>
              </w:rPr>
              <w:t xml:space="preserve">О размещении общедоступной информации, находящейся в ведении органов местного самоуправления  муниципальных образований,  расположенных на территории Свердловской области, в информационно-телекоммуникационной сети «Интернет»  в форме открытых данных, на территории Каменского городского округа»</w:t>
            </w:r>
          </w:p>
        </w:tc>
      </w:tr>
    </w:tbl>
    <w:p>
      <w:pPr>
        <w:contextualSpacing/>
        <w:rPr>
          <w:rFonts w:ascii="Liberation Serif" w:hAnsi="Liberation Serif"/>
          <w:sz w:val="28"/>
          <w:szCs w:val="28"/>
        </w:rPr>
      </w:pPr>
    </w:p>
    <w:p>
      <w:pPr>
        <w:contextualSpacing/>
        <w:rPr>
          <w:rFonts w:ascii="Liberation Serif" w:hAnsi="Liberation Serif"/>
          <w:sz w:val="28"/>
          <w:szCs w:val="28"/>
        </w:rPr>
      </w:pPr>
    </w:p>
    <w:p>
      <w:pPr>
        <w:contextualSpacing/>
        <w:rPr>
          <w:rFonts w:ascii="Liberation Serif" w:hAnsi="Liberation Serif"/>
          <w:sz w:val="28"/>
          <w:szCs w:val="28"/>
        </w:rPr>
      </w:pPr>
    </w:p>
    <w:p>
      <w:pPr>
        <w:contextualSpacing/>
        <w:rPr>
          <w:rFonts w:ascii="Liberation Serif" w:hAnsi="Liberation Serif"/>
          <w:sz w:val="28"/>
          <w:szCs w:val="28"/>
        </w:rPr>
      </w:pPr>
    </w:p>
    <w:p>
      <w:pPr>
        <w:contextualSpacing/>
        <w:rPr>
          <w:rFonts w:ascii="Liberation Serif" w:hAnsi="Liberation Serif"/>
          <w:sz w:val="28"/>
          <w:szCs w:val="28"/>
        </w:rPr>
      </w:pPr>
    </w:p>
    <w:p>
      <w:pPr>
        <w:contextualSpacing/>
        <w:rPr>
          <w:rFonts w:ascii="Liberation Serif" w:hAnsi="Liberation Serif"/>
          <w:sz w:val="28"/>
          <w:szCs w:val="28"/>
        </w:rPr>
      </w:pPr>
    </w:p>
    <w:p>
      <w:pPr>
        <w:contextualSpacing/>
        <w:rPr>
          <w:rFonts w:ascii="Liberation Serif" w:hAnsi="Liberation Serif"/>
          <w:sz w:val="28"/>
          <w:szCs w:val="28"/>
        </w:rPr>
      </w:pPr>
    </w:p>
    <w:p>
      <w:pPr>
        <w:contextualSpacing/>
        <w:rPr>
          <w:rFonts w:ascii="Liberation Serif" w:hAnsi="Liberation Serif"/>
          <w:sz w:val="28"/>
          <w:szCs w:val="28"/>
        </w:rPr>
      </w:pPr>
    </w:p>
    <w:p>
      <w:pPr>
        <w:contextualSpacing/>
        <w:rPr>
          <w:rFonts w:ascii="Liberation Serif" w:hAnsi="Liberation Serif"/>
          <w:sz w:val="28"/>
          <w:szCs w:val="28"/>
        </w:rPr>
      </w:pPr>
    </w:p>
    <w:p>
      <w:pPr>
        <w:contextualSpacing/>
        <w:rPr>
          <w:rFonts w:ascii="Liberation Serif" w:hAnsi="Liberation Serif"/>
          <w:sz w:val="28"/>
          <w:szCs w:val="28"/>
        </w:rPr>
      </w:pPr>
    </w:p>
    <w:p>
      <w:pPr>
        <w:contextualSpacing/>
        <w:rPr>
          <w:rFonts w:ascii="Liberation Serif" w:hAnsi="Liberation Serif"/>
          <w:sz w:val="28"/>
          <w:szCs w:val="28"/>
        </w:rPr>
      </w:pPr>
    </w:p>
    <w:p>
      <w:pPr>
        <w:contextualSpacing/>
        <w:rPr>
          <w:rFonts w:ascii="Liberation Serif" w:hAnsi="Liberation Serif"/>
          <w:sz w:val="28"/>
          <w:szCs w:val="28"/>
        </w:rPr>
      </w:pPr>
    </w:p>
    <w:p>
      <w:pPr>
        <w:contextualSpacing/>
        <w:rPr>
          <w:rFonts w:ascii="Liberation Serif" w:hAnsi="Liberation Serif"/>
          <w:sz w:val="28"/>
          <w:szCs w:val="28"/>
        </w:rPr>
      </w:pPr>
    </w:p>
    <w:p>
      <w:pPr>
        <w:contextualSpacing/>
        <w:rPr>
          <w:rFonts w:ascii="Liberation Serif" w:hAnsi="Liberation Serif"/>
          <w:sz w:val="28"/>
          <w:szCs w:val="28"/>
        </w:rPr>
      </w:pPr>
    </w:p>
    <w:p>
      <w:pPr>
        <w:contextualSpacing/>
        <w:rPr>
          <w:rFonts w:ascii="Liberation Serif" w:hAnsi="Liberation Serif"/>
          <w:sz w:val="28"/>
          <w:szCs w:val="28"/>
        </w:rPr>
      </w:pPr>
    </w:p>
    <w:p>
      <w:pPr>
        <w:contextualSpacing/>
        <w:rPr>
          <w:rFonts w:ascii="Liberation Serif" w:hAnsi="Liberation Serif"/>
          <w:sz w:val="28"/>
          <w:szCs w:val="28"/>
        </w:rPr>
      </w:pPr>
    </w:p>
    <w:p>
      <w:pPr>
        <w:contextualSpacing/>
        <w:jc w:val="center"/>
        <w:rPr>
          <w:rFonts w:ascii="Liberation Serif" w:hAnsi="Liberation Serif"/>
          <w:b/>
          <w:sz w:val="28"/>
          <w:szCs w:val="28"/>
        </w:rPr>
      </w:pPr>
      <w:r>
        <w:rPr>
          <w:rFonts w:ascii="Liberation Serif" w:hAnsi="Liberation Serif"/>
          <w:b/>
          <w:sz w:val="28"/>
          <w:szCs w:val="28"/>
        </w:rPr>
        <w:t xml:space="preserve">Перечень </w:t>
      </w:r>
      <w:r>
        <w:rPr>
          <w:rFonts w:ascii="Liberation Serif" w:hAnsi="Liberation Serif"/>
          <w:b/>
          <w:sz w:val="28"/>
          <w:szCs w:val="28"/>
        </w:rPr>
        <w:t xml:space="preserve">наборов  открытых</w:t>
      </w:r>
      <w:r>
        <w:rPr>
          <w:rFonts w:ascii="Liberation Serif" w:hAnsi="Liberation Serif"/>
          <w:b/>
          <w:sz w:val="28"/>
          <w:szCs w:val="28"/>
        </w:rPr>
        <w:t xml:space="preserve"> данных Каменского городского округа, подлежащих публикации  в модуле  «</w:t>
      </w:r>
      <w:r>
        <w:rPr>
          <w:rFonts w:ascii="Liberation Serif" w:hAnsi="Liberation Serif"/>
          <w:b/>
          <w:sz w:val="28"/>
          <w:szCs w:val="28"/>
        </w:rPr>
        <w:t xml:space="preserve">О</w:t>
      </w:r>
      <w:r>
        <w:rPr>
          <w:rFonts w:ascii="Liberation Serif" w:hAnsi="Liberation Serif"/>
          <w:b/>
          <w:sz w:val="28"/>
          <w:szCs w:val="28"/>
        </w:rPr>
        <w:t xml:space="preserve">ткрытые данные» на портале  «Открытое Правительство Свердловской области»</w:t>
      </w:r>
    </w:p>
    <w:p>
      <w:pPr>
        <w:contextualSpacing/>
        <w:jc w:val="center"/>
        <w:rPr>
          <w:rFonts w:ascii="Liberation Serif" w:hAnsi="Liberation Serif"/>
          <w:b/>
          <w:sz w:val="28"/>
          <w:szCs w:val="28"/>
        </w:rPr>
      </w:pPr>
    </w:p>
    <w:tbl>
      <w:tblPr>
        <w:tblStyle w:val="a3"/>
        <w:tblW w:w="0" w:type="auto"/>
        <w:jc w:val="center"/>
        <w:tblLayout w:type="fixed"/>
        <w:tblLook w:val="04A0" w:firstRow="1" w:lastRow="0" w:firstColumn="1" w:lastColumn="0" w:noHBand="0" w:noVBand="1"/>
      </w:tblPr>
      <w:tblGrid>
        <w:gridCol w:w="545"/>
        <w:gridCol w:w="3532"/>
        <w:gridCol w:w="3261"/>
        <w:gridCol w:w="2233"/>
      </w:tblGrid>
      <w:tr>
        <w:trPr>
          <w:jc w:val="center"/>
        </w:trPr>
        <w:tc>
          <w:tcPr>
            <w:tcW w:w="545" w:type="dxa"/>
          </w:tcPr>
          <w:p>
            <w:pPr>
              <w:pStyle w:val="a9"/>
              <w:rPr>
                <w:rFonts w:ascii="Liberation Serif" w:hAnsi="Liberation Serif" w:cs="Liberation Serif"/>
                <w:b/>
              </w:rPr>
            </w:pPr>
            <w:r>
              <w:rPr>
                <w:rFonts w:ascii="Liberation Serif" w:hAnsi="Liberation Serif" w:cs="Liberation Serif"/>
                <w:b/>
              </w:rPr>
              <w:t xml:space="preserve">№</w:t>
            </w:r>
          </w:p>
        </w:tc>
        <w:tc>
          <w:tcPr>
            <w:tcW w:w="3532" w:type="dxa"/>
          </w:tcPr>
          <w:p>
            <w:pPr>
              <w:pStyle w:val="a9"/>
              <w:spacing w:before="0" w:beforeAutospacing="0" w:after="0" w:afterAutospacing="0"/>
              <w:rPr>
                <w:rFonts w:ascii="Liberation Serif" w:hAnsi="Liberation Serif" w:cs="Liberation Serif"/>
                <w:b/>
              </w:rPr>
            </w:pPr>
            <w:r>
              <w:rPr>
                <w:rFonts w:ascii="Liberation Serif" w:hAnsi="Liberation Serif" w:cs="Liberation Serif"/>
                <w:b/>
              </w:rPr>
              <w:t xml:space="preserve">Наименование набора открытых данных</w:t>
            </w:r>
          </w:p>
        </w:tc>
        <w:tc>
          <w:tcPr>
            <w:tcW w:w="3261" w:type="dxa"/>
          </w:tcPr>
          <w:p>
            <w:pPr>
              <w:pStyle w:val="a9"/>
              <w:spacing w:before="0" w:beforeAutospacing="0" w:after="0" w:afterAutospacing="0"/>
              <w:rPr>
                <w:rFonts w:ascii="Liberation Serif" w:hAnsi="Liberation Serif" w:cs="Liberation Serif"/>
                <w:b/>
              </w:rPr>
            </w:pPr>
            <w:r>
              <w:rPr>
                <w:rFonts w:ascii="Liberation Serif" w:hAnsi="Liberation Serif" w:cs="Liberation Serif"/>
                <w:b/>
              </w:rPr>
              <w:t xml:space="preserve">Состав набора открытых данных</w:t>
            </w:r>
          </w:p>
        </w:tc>
        <w:tc>
          <w:tcPr>
            <w:tcW w:w="2233" w:type="dxa"/>
          </w:tcPr>
          <w:p>
            <w:pPr>
              <w:pStyle w:val="a9"/>
              <w:spacing w:before="0" w:beforeAutospacing="0" w:after="0" w:afterAutospacing="0"/>
              <w:rPr>
                <w:rFonts w:ascii="Liberation Serif" w:hAnsi="Liberation Serif" w:cs="Liberation Serif"/>
                <w:b/>
              </w:rPr>
            </w:pPr>
            <w:r>
              <w:rPr>
                <w:rFonts w:ascii="Liberation Serif" w:hAnsi="Liberation Serif" w:cs="Liberation Serif"/>
                <w:b/>
              </w:rPr>
              <w:t xml:space="preserve">Периодичность обновления набора открытых данных</w:t>
            </w:r>
          </w:p>
        </w:tc>
      </w:tr>
      <w:tr>
        <w:trPr>
          <w:jc w:val="center"/>
        </w:trPr>
        <w:tc>
          <w:tcPr>
            <w:tcW w:w="545" w:type="dxa"/>
          </w:tcPr>
          <w:p>
            <w:pPr>
              <w:contextualSpacing/>
              <w:jc w:val="center"/>
              <w:rPr>
                <w:rFonts w:ascii="Liberation Serif" w:hAnsi="Liberation Serif" w:cs="Liberation Serif"/>
              </w:rPr>
            </w:pPr>
            <w:r>
              <w:rPr>
                <w:rFonts w:ascii="Liberation Serif" w:hAnsi="Liberation Serif" w:cs="Liberation Serif"/>
              </w:rPr>
              <w:t xml:space="preserve">1</w:t>
            </w:r>
          </w:p>
        </w:tc>
        <w:tc>
          <w:tcPr>
            <w:tcW w:w="3532" w:type="dxa"/>
          </w:tcPr>
          <w:p>
            <w:pPr>
              <w:contextualSpacing/>
              <w:jc w:val="center"/>
              <w:rPr>
                <w:rFonts w:ascii="Liberation Serif" w:hAnsi="Liberation Serif" w:cs="Liberation Serif"/>
              </w:rPr>
            </w:pPr>
            <w:r>
              <w:rPr>
                <w:rFonts w:ascii="Liberation Serif" w:hAnsi="Liberation Serif" w:cs="Liberation Serif"/>
              </w:rPr>
              <w:t xml:space="preserve">Инвестиционный паспорт Каменского городского округа</w:t>
            </w:r>
          </w:p>
        </w:tc>
        <w:tc>
          <w:tcPr>
            <w:tcW w:w="3261" w:type="dxa"/>
          </w:tcPr>
          <w:p>
            <w:pPr>
              <w:contextualSpacing/>
              <w:jc w:val="center"/>
              <w:rPr>
                <w:rFonts w:ascii="Liberation Serif" w:hAnsi="Liberation Serif" w:cs="Liberation Serif"/>
              </w:rPr>
            </w:pPr>
            <w:r>
              <w:rPr>
                <w:rFonts w:ascii="Liberation Serif" w:hAnsi="Liberation Serif" w:cs="Liberation Serif"/>
              </w:rPr>
              <w:t xml:space="preserve">Общие сведения, </w:t>
            </w:r>
            <w:r>
              <w:rPr>
                <w:rFonts w:ascii="Liberation Serif" w:hAnsi="Liberation Serif" w:cs="Liberation Serif"/>
              </w:rPr>
              <w:t xml:space="preserve">численность населения</w:t>
            </w:r>
            <w:r>
              <w:rPr>
                <w:rFonts w:ascii="Liberation Serif" w:hAnsi="Liberation Serif" w:cs="Liberation Serif"/>
              </w:rPr>
              <w:t xml:space="preserve">, </w:t>
            </w:r>
            <w:r>
              <w:rPr>
                <w:rFonts w:ascii="Liberation Serif" w:hAnsi="Liberation Serif" w:cs="Liberation Serif"/>
              </w:rPr>
              <w:t xml:space="preserve">производственный комплекс</w:t>
            </w:r>
          </w:p>
        </w:tc>
        <w:tc>
          <w:tcPr>
            <w:tcW w:w="2233" w:type="dxa"/>
          </w:tcPr>
          <w:p>
            <w:pPr>
              <w:contextualSpacing/>
              <w:jc w:val="center"/>
              <w:rPr>
                <w:rFonts w:ascii="Liberation Serif" w:hAnsi="Liberation Serif" w:cs="Liberation Serif"/>
              </w:rPr>
            </w:pPr>
            <w:r>
              <w:rPr>
                <w:rFonts w:ascii="Liberation Serif" w:hAnsi="Liberation Serif" w:cs="Liberation Serif"/>
              </w:rPr>
              <w:t xml:space="preserve">1 раз в год</w:t>
            </w:r>
          </w:p>
        </w:tc>
      </w:tr>
      <w:tr>
        <w:trPr>
          <w:jc w:val="center"/>
        </w:trPr>
        <w:tc>
          <w:tcPr>
            <w:tcW w:w="545" w:type="dxa"/>
          </w:tcPr>
          <w:p>
            <w:pPr>
              <w:contextualSpacing/>
              <w:jc w:val="center"/>
              <w:rPr>
                <w:rFonts w:ascii="Liberation Serif" w:hAnsi="Liberation Serif" w:cs="Liberation Serif"/>
              </w:rPr>
            </w:pPr>
            <w:r>
              <w:rPr>
                <w:rFonts w:ascii="Liberation Serif" w:hAnsi="Liberation Serif" w:cs="Liberation Serif"/>
              </w:rPr>
              <w:t xml:space="preserve">2</w:t>
            </w:r>
          </w:p>
        </w:tc>
        <w:tc>
          <w:tcPr>
            <w:tcW w:w="3532" w:type="dxa"/>
          </w:tcPr>
          <w:p>
            <w:pPr>
              <w:contextualSpacing/>
              <w:jc w:val="center"/>
              <w:rPr>
                <w:rFonts w:ascii="Liberation Serif" w:hAnsi="Liberation Serif" w:cs="Liberation Serif"/>
              </w:rPr>
            </w:pPr>
            <w:r>
              <w:rPr>
                <w:rFonts w:ascii="Liberation Serif" w:hAnsi="Liberation Serif" w:cs="Liberation Serif"/>
              </w:rPr>
              <w:t xml:space="preserve">Информация о земельных участках</w:t>
            </w:r>
          </w:p>
        </w:tc>
        <w:tc>
          <w:tcPr>
            <w:tcW w:w="3261" w:type="dxa"/>
          </w:tcPr>
          <w:p>
            <w:pPr>
              <w:contextualSpacing/>
              <w:jc w:val="center"/>
              <w:rPr>
                <w:rFonts w:ascii="Liberation Serif" w:hAnsi="Liberation Serif" w:cs="Liberation Serif"/>
              </w:rPr>
            </w:pPr>
            <w:r>
              <w:rPr>
                <w:rFonts w:ascii="Liberation Serif" w:hAnsi="Liberation Serif" w:cs="Liberation Serif"/>
              </w:rPr>
              <w:t xml:space="preserve">Свободные земельные участки  из земель сельскохозяйственного назначения, находящиеся в собственности  МО «Каменский городской округ»</w:t>
            </w:r>
          </w:p>
        </w:tc>
        <w:tc>
          <w:tcPr>
            <w:tcW w:w="2233" w:type="dxa"/>
          </w:tcPr>
          <w:p>
            <w:pPr>
              <w:contextualSpacing/>
              <w:jc w:val="center"/>
              <w:rPr>
                <w:rFonts w:ascii="Liberation Serif" w:hAnsi="Liberation Serif" w:cs="Liberation Serif"/>
              </w:rPr>
            </w:pPr>
            <w:r>
              <w:rPr>
                <w:rFonts w:ascii="Liberation Serif" w:hAnsi="Liberation Serif" w:cs="Liberation Serif"/>
              </w:rPr>
              <w:t xml:space="preserve">1 раз в квартал</w:t>
            </w:r>
          </w:p>
        </w:tc>
      </w:tr>
      <w:tr>
        <w:trPr>
          <w:jc w:val="center"/>
        </w:trPr>
        <w:tc>
          <w:tcPr>
            <w:tcW w:w="545" w:type="dxa"/>
          </w:tcPr>
          <w:p>
            <w:pPr>
              <w:contextualSpacing/>
              <w:jc w:val="center"/>
              <w:rPr>
                <w:rFonts w:ascii="Liberation Serif" w:hAnsi="Liberation Serif" w:cs="Liberation Serif"/>
              </w:rPr>
            </w:pPr>
            <w:r>
              <w:rPr>
                <w:rFonts w:ascii="Liberation Serif" w:hAnsi="Liberation Serif" w:cs="Liberation Serif"/>
              </w:rPr>
              <w:t xml:space="preserve">3</w:t>
            </w:r>
          </w:p>
        </w:tc>
        <w:tc>
          <w:tcPr>
            <w:tcW w:w="3532" w:type="dxa"/>
          </w:tcPr>
          <w:p>
            <w:pPr>
              <w:contextualSpacing/>
              <w:jc w:val="center"/>
              <w:rPr>
                <w:rFonts w:ascii="Liberation Serif" w:hAnsi="Liberation Serif" w:cs="Liberation Serif"/>
              </w:rPr>
            </w:pPr>
            <w:r>
              <w:rPr>
                <w:rFonts w:ascii="Liberation Serif" w:hAnsi="Liberation Serif" w:cs="Liberation Serif"/>
              </w:rPr>
              <w:t xml:space="preserve">План проведения плановых проверок юридических лиц и индивидуальных предпринимателей на очередной год</w:t>
            </w:r>
          </w:p>
        </w:tc>
        <w:tc>
          <w:tcPr>
            <w:tcW w:w="3261" w:type="dxa"/>
          </w:tcPr>
          <w:p>
            <w:pPr>
              <w:contextualSpacing/>
              <w:jc w:val="center"/>
              <w:rPr>
                <w:rFonts w:ascii="Liberation Serif" w:hAnsi="Liberation Serif" w:cs="Liberation Serif"/>
              </w:rPr>
            </w:pPr>
            <w:r>
              <w:rPr>
                <w:rFonts w:ascii="Liberation Serif" w:hAnsi="Liberation Serif" w:cs="Liberation Serif"/>
              </w:rPr>
              <w:t xml:space="preserve">Наименование юридического лица (фамилия, имя, отчество индивидуального предпринимателя, деятельность которого подлежит плановой проверке, адрес фактического осуществления деятельности, ОГРН, ИНН, цель проведения проверки, основания, срок, форма проведения проверки, наименование органа муниципального контроля (надзора), осуществляющего </w:t>
            </w:r>
            <w:r>
              <w:rPr>
                <w:rFonts w:ascii="Liberation Serif" w:hAnsi="Liberation Serif" w:cs="Liberation Serif"/>
              </w:rPr>
              <w:t xml:space="preserve">проверку, наименование органа государственного контроля (надзора), если проверка проводится совместно</w:t>
            </w:r>
          </w:p>
        </w:tc>
        <w:tc>
          <w:tcPr>
            <w:tcW w:w="2233" w:type="dxa"/>
          </w:tcPr>
          <w:p>
            <w:pPr>
              <w:contextualSpacing/>
              <w:jc w:val="center"/>
              <w:rPr>
                <w:rFonts w:ascii="Liberation Serif" w:hAnsi="Liberation Serif" w:cs="Liberation Serif"/>
              </w:rPr>
            </w:pPr>
            <w:r>
              <w:rPr>
                <w:rFonts w:ascii="Liberation Serif" w:hAnsi="Liberation Serif" w:cs="Liberation Serif"/>
              </w:rPr>
              <w:t xml:space="preserve">1 раз в год, по факту получения информации от структурных подразделений, осуществляющих муниципальный контроль. До 01 ноября на следующий год</w:t>
            </w:r>
          </w:p>
        </w:tc>
      </w:tr>
      <w:tr>
        <w:trPr>
          <w:jc w:val="center"/>
        </w:trPr>
        <w:tc>
          <w:tcPr>
            <w:tcW w:w="545" w:type="dxa"/>
          </w:tcPr>
          <w:p>
            <w:pPr>
              <w:contextualSpacing/>
              <w:jc w:val="center"/>
              <w:rPr>
                <w:rFonts w:ascii="Liberation Serif" w:hAnsi="Liberation Serif" w:cs="Liberation Serif"/>
              </w:rPr>
            </w:pPr>
            <w:r>
              <w:rPr>
                <w:rFonts w:ascii="Liberation Serif" w:hAnsi="Liberation Serif" w:cs="Liberation Serif"/>
              </w:rPr>
              <w:t xml:space="preserve">4</w:t>
            </w:r>
          </w:p>
        </w:tc>
        <w:tc>
          <w:tcPr>
            <w:tcW w:w="3532" w:type="dxa"/>
          </w:tcPr>
          <w:p>
            <w:pPr>
              <w:contextualSpacing/>
              <w:jc w:val="center"/>
              <w:rPr>
                <w:rFonts w:ascii="Liberation Serif" w:hAnsi="Liberation Serif" w:cs="Liberation Serif"/>
              </w:rPr>
            </w:pPr>
            <w:r>
              <w:rPr>
                <w:rFonts w:ascii="Liberation Serif" w:hAnsi="Liberation Serif" w:cs="Liberation Serif"/>
              </w:rPr>
              <w:t xml:space="preserve">Информация о результатах плановых и внеплановых проверок</w:t>
            </w:r>
          </w:p>
        </w:tc>
        <w:tc>
          <w:tcPr>
            <w:tcW w:w="3261" w:type="dxa"/>
          </w:tcPr>
          <w:p>
            <w:pPr>
              <w:contextualSpacing/>
              <w:jc w:val="center"/>
              <w:rPr>
                <w:rFonts w:ascii="Liberation Serif" w:hAnsi="Liberation Serif" w:cs="Liberation Serif"/>
              </w:rPr>
            </w:pPr>
            <w:r>
              <w:rPr>
                <w:rFonts w:ascii="Liberation Serif" w:hAnsi="Liberation Serif" w:cs="Liberation Serif"/>
              </w:rPr>
              <w:t xml:space="preserve">Количество субъектов, в отношении которых проведены мероприятия по надзору (контролю), количество вынесенных постановлений по делам  об административных правонарушениях, количество выданных  предписаний, количество составленных протоколов об административных правонарушениях, количество протоколов, направленных в суды</w:t>
            </w:r>
          </w:p>
        </w:tc>
        <w:tc>
          <w:tcPr>
            <w:tcW w:w="2233" w:type="dxa"/>
          </w:tcPr>
          <w:p>
            <w:pPr>
              <w:contextualSpacing/>
              <w:jc w:val="center"/>
              <w:rPr>
                <w:rFonts w:ascii="Liberation Serif" w:hAnsi="Liberation Serif" w:cs="Liberation Serif"/>
              </w:rPr>
            </w:pPr>
            <w:r>
              <w:rPr>
                <w:rFonts w:ascii="Liberation Serif" w:hAnsi="Liberation Serif" w:cs="Liberation Serif"/>
              </w:rPr>
              <w:t xml:space="preserve">В течение 14 рабочих дней после окончания соответствующего мероприятия</w:t>
            </w:r>
          </w:p>
        </w:tc>
      </w:tr>
      <w:tr>
        <w:trPr>
          <w:jc w:val="center"/>
        </w:trPr>
        <w:tc>
          <w:tcPr>
            <w:tcW w:w="545" w:type="dxa"/>
          </w:tcPr>
          <w:p>
            <w:pPr>
              <w:contextualSpacing/>
              <w:jc w:val="center"/>
              <w:rPr>
                <w:rFonts w:ascii="Liberation Serif" w:hAnsi="Liberation Serif" w:cs="Liberation Serif"/>
              </w:rPr>
            </w:pPr>
            <w:r>
              <w:rPr>
                <w:rFonts w:ascii="Liberation Serif" w:hAnsi="Liberation Serif" w:cs="Liberation Serif"/>
              </w:rPr>
              <w:t xml:space="preserve">5</w:t>
            </w:r>
          </w:p>
        </w:tc>
        <w:tc>
          <w:tcPr>
            <w:tcW w:w="3532" w:type="dxa"/>
          </w:tcPr>
          <w:p>
            <w:pPr>
              <w:contextualSpacing/>
              <w:jc w:val="center"/>
              <w:rPr>
                <w:rFonts w:ascii="Liberation Serif" w:hAnsi="Liberation Serif" w:cs="Liberation Serif"/>
              </w:rPr>
            </w:pPr>
            <w:r>
              <w:rPr>
                <w:rFonts w:ascii="Liberation Serif" w:hAnsi="Liberation Serif" w:cs="Liberation Serif"/>
              </w:rPr>
              <w:t xml:space="preserve">Обзоры обращений граждан, результаты рассмотрения  обращений и принятые меры</w:t>
            </w:r>
          </w:p>
        </w:tc>
        <w:tc>
          <w:tcPr>
            <w:tcW w:w="3261" w:type="dxa"/>
          </w:tcPr>
          <w:p>
            <w:pPr>
              <w:contextualSpacing/>
              <w:jc w:val="center"/>
              <w:rPr>
                <w:rFonts w:ascii="Liberation Serif" w:hAnsi="Liberation Serif" w:cs="Liberation Serif"/>
              </w:rPr>
            </w:pPr>
            <w:r>
              <w:rPr>
                <w:rFonts w:ascii="Liberation Serif" w:hAnsi="Liberation Serif" w:cs="Liberation Serif"/>
              </w:rPr>
              <w:t xml:space="preserve">Количество поступивших обращений  в разрезе тем обращений, результаты рассмотрения обращений в разрезе видов и тем обращений</w:t>
            </w:r>
          </w:p>
        </w:tc>
        <w:tc>
          <w:tcPr>
            <w:tcW w:w="2233" w:type="dxa"/>
          </w:tcPr>
          <w:p>
            <w:pPr>
              <w:contextualSpacing/>
              <w:jc w:val="center"/>
              <w:rPr>
                <w:rFonts w:ascii="Liberation Serif" w:hAnsi="Liberation Serif" w:cs="Liberation Serif"/>
              </w:rPr>
            </w:pPr>
            <w:r>
              <w:rPr>
                <w:rFonts w:ascii="Liberation Serif" w:hAnsi="Liberation Serif" w:cs="Liberation Serif"/>
              </w:rPr>
              <w:t xml:space="preserve">2 раза в год</w:t>
            </w:r>
          </w:p>
        </w:tc>
      </w:tr>
      <w:tr>
        <w:trPr>
          <w:jc w:val="center"/>
        </w:trPr>
        <w:tc>
          <w:tcPr>
            <w:tcW w:w="545" w:type="dxa"/>
          </w:tcPr>
          <w:p>
            <w:pPr>
              <w:contextualSpacing/>
              <w:jc w:val="center"/>
              <w:rPr>
                <w:rFonts w:ascii="Liberation Serif" w:hAnsi="Liberation Serif" w:cs="Liberation Serif"/>
              </w:rPr>
            </w:pPr>
            <w:r>
              <w:rPr>
                <w:rFonts w:ascii="Liberation Serif" w:hAnsi="Liberation Serif" w:cs="Liberation Serif"/>
              </w:rPr>
              <w:t xml:space="preserve">6</w:t>
            </w:r>
          </w:p>
        </w:tc>
        <w:tc>
          <w:tcPr>
            <w:tcW w:w="3532" w:type="dxa"/>
          </w:tcPr>
          <w:p>
            <w:pPr>
              <w:contextualSpacing/>
              <w:jc w:val="center"/>
              <w:rPr>
                <w:rFonts w:ascii="Liberation Serif" w:hAnsi="Liberation Serif" w:cs="Liberation Serif"/>
              </w:rPr>
            </w:pPr>
            <w:r>
              <w:rPr>
                <w:rFonts w:ascii="Liberation Serif" w:hAnsi="Liberation Serif" w:cs="Liberation Serif"/>
              </w:rPr>
              <w:t xml:space="preserve">Перечень муниципальных учреждений</w:t>
            </w:r>
            <w:r>
              <w:rPr>
                <w:rFonts w:ascii="Liberation Serif" w:hAnsi="Liberation Serif" w:cs="Liberation Serif"/>
              </w:rPr>
              <w:t xml:space="preserve">, подведомственных Администрации Каменского городского округа</w:t>
            </w:r>
            <w:r>
              <w:rPr>
                <w:rFonts w:ascii="Liberation Serif" w:hAnsi="Liberation Serif" w:cs="Liberation Serif"/>
              </w:rPr>
              <w:t xml:space="preserve">, расположенных на территории Каменского городского округа</w:t>
            </w:r>
          </w:p>
        </w:tc>
        <w:tc>
          <w:tcPr>
            <w:tcW w:w="3261" w:type="dxa"/>
          </w:tcPr>
          <w:p>
            <w:pPr>
              <w:contextualSpacing/>
              <w:jc w:val="center"/>
              <w:rPr>
                <w:rFonts w:ascii="Liberation Serif" w:hAnsi="Liberation Serif" w:cs="Liberation Serif"/>
              </w:rPr>
            </w:pPr>
            <w:r>
              <w:rPr>
                <w:rFonts w:ascii="Liberation Serif" w:hAnsi="Liberation Serif" w:cs="Liberation Serif"/>
              </w:rPr>
              <w:t xml:space="preserve">Наименование, </w:t>
            </w:r>
            <w:r>
              <w:rPr>
                <w:rFonts w:ascii="Liberation Serif" w:hAnsi="Liberation Serif" w:cs="Liberation Serif"/>
              </w:rPr>
              <w:t xml:space="preserve">юридический </w:t>
            </w:r>
            <w:r>
              <w:rPr>
                <w:rFonts w:ascii="Liberation Serif" w:hAnsi="Liberation Serif" w:cs="Liberation Serif"/>
              </w:rPr>
              <w:t xml:space="preserve">адрес,</w:t>
            </w:r>
            <w:r>
              <w:rPr>
                <w:rFonts w:ascii="Liberation Serif" w:hAnsi="Liberation Serif" w:cs="Liberation Serif"/>
              </w:rPr>
              <w:t xml:space="preserve"> фактический адрес,</w:t>
            </w:r>
            <w:r>
              <w:rPr>
                <w:rFonts w:ascii="Liberation Serif" w:hAnsi="Liberation Serif" w:cs="Liberation Serif"/>
              </w:rPr>
              <w:t xml:space="preserve"> телефон, </w:t>
            </w:r>
            <w:r>
              <w:rPr>
                <w:rFonts w:ascii="Liberation Serif" w:hAnsi="Liberation Serif" w:cs="Liberation Serif"/>
              </w:rPr>
              <w:t xml:space="preserve">адрес электронной почты, </w:t>
            </w:r>
            <w:r>
              <w:rPr>
                <w:rFonts w:ascii="Liberation Serif" w:hAnsi="Liberation Serif" w:cs="Liberation Serif"/>
              </w:rPr>
              <w:t xml:space="preserve">график работы, функции и полномочия, фамилия, имя, отчество руководителя</w:t>
            </w:r>
            <w:r>
              <w:rPr>
                <w:rFonts w:ascii="Liberation Serif" w:hAnsi="Liberation Serif" w:cs="Liberation Serif"/>
              </w:rPr>
              <w:t xml:space="preserve">, должность</w:t>
            </w:r>
          </w:p>
        </w:tc>
        <w:tc>
          <w:tcPr>
            <w:tcW w:w="2233" w:type="dxa"/>
          </w:tcPr>
          <w:p>
            <w:pPr>
              <w:contextualSpacing/>
              <w:jc w:val="center"/>
              <w:rPr>
                <w:rFonts w:ascii="Liberation Serif" w:hAnsi="Liberation Serif" w:cs="Liberation Serif"/>
              </w:rPr>
            </w:pPr>
            <w:r>
              <w:rPr>
                <w:rFonts w:ascii="Liberation Serif" w:hAnsi="Liberation Serif" w:cs="Liberation Serif"/>
              </w:rPr>
              <w:t xml:space="preserve">1 раз в год, при смене руководителя</w:t>
            </w:r>
          </w:p>
        </w:tc>
      </w:tr>
      <w:tr>
        <w:trPr>
          <w:jc w:val="center"/>
        </w:trPr>
        <w:tc>
          <w:tcPr>
            <w:tcW w:w="545" w:type="dxa"/>
          </w:tcPr>
          <w:p>
            <w:pPr>
              <w:contextualSpacing/>
              <w:jc w:val="center"/>
              <w:rPr>
                <w:rFonts w:ascii="Liberation Serif" w:hAnsi="Liberation Serif" w:cs="Liberation Serif"/>
              </w:rPr>
            </w:pPr>
            <w:r>
              <w:rPr>
                <w:rFonts w:ascii="Liberation Serif" w:hAnsi="Liberation Serif" w:cs="Liberation Serif"/>
              </w:rPr>
              <w:t xml:space="preserve">7</w:t>
            </w:r>
          </w:p>
        </w:tc>
        <w:tc>
          <w:tcPr>
            <w:tcW w:w="3532" w:type="dxa"/>
          </w:tcPr>
          <w:p>
            <w:pPr>
              <w:contextualSpacing/>
              <w:jc w:val="center"/>
              <w:rPr>
                <w:rFonts w:ascii="Liberation Serif" w:hAnsi="Liberation Serif" w:cs="Liberation Serif"/>
              </w:rPr>
            </w:pPr>
            <w:r>
              <w:rPr>
                <w:rFonts w:ascii="Liberation Serif" w:hAnsi="Liberation Serif" w:cs="Liberation Serif"/>
              </w:rPr>
              <w:t xml:space="preserve">Реестр субъектов малого и среднего предпринимательства – получателей поддержки за счет средств муниципального бюджета</w:t>
            </w:r>
          </w:p>
        </w:tc>
        <w:tc>
          <w:tcPr>
            <w:tcW w:w="3261" w:type="dxa"/>
          </w:tcPr>
          <w:p>
            <w:pPr>
              <w:contextualSpacing/>
              <w:jc w:val="center"/>
              <w:rPr>
                <w:rFonts w:ascii="Liberation Serif" w:hAnsi="Liberation Serif" w:cs="Liberation Serif"/>
              </w:rPr>
            </w:pPr>
            <w:r>
              <w:rPr>
                <w:rFonts w:ascii="Liberation Serif" w:hAnsi="Liberation Serif" w:cs="Liberation Serif"/>
              </w:rPr>
              <w:t xml:space="preserve">Сведения о субъекте малого и среднего предпринимательства – получателя поддержки (наименование юридического лица либо фамилия, имя, отчество индивидуального предпринимателя, ИНН, ОГРН), сведения о предоставленной поддержке (вид, форма, размер, срок оказания); информация о  нарушении порядка и условий предоставления  поддержки (если имеется)</w:t>
            </w:r>
          </w:p>
        </w:tc>
        <w:tc>
          <w:tcPr>
            <w:tcW w:w="2233" w:type="dxa"/>
          </w:tcPr>
          <w:p>
            <w:pPr>
              <w:contextualSpacing/>
              <w:jc w:val="center"/>
              <w:rPr>
                <w:rFonts w:ascii="Liberation Serif" w:hAnsi="Liberation Serif" w:cs="Liberation Serif"/>
              </w:rPr>
            </w:pPr>
            <w:r>
              <w:rPr>
                <w:rFonts w:ascii="Liberation Serif" w:hAnsi="Liberation Serif" w:cs="Liberation Serif"/>
              </w:rPr>
              <w:t xml:space="preserve">2 раза в год</w:t>
            </w:r>
          </w:p>
        </w:tc>
      </w:tr>
      <w:tr>
        <w:trPr>
          <w:jc w:val="center"/>
        </w:trPr>
        <w:tc>
          <w:tcPr>
            <w:tcW w:w="545" w:type="dxa"/>
          </w:tcPr>
          <w:p>
            <w:pPr>
              <w:contextualSpacing/>
              <w:jc w:val="center"/>
              <w:rPr>
                <w:rFonts w:ascii="Liberation Serif" w:hAnsi="Liberation Serif" w:cs="Liberation Serif"/>
              </w:rPr>
            </w:pPr>
            <w:r>
              <w:rPr>
                <w:rFonts w:ascii="Liberation Serif" w:hAnsi="Liberation Serif" w:cs="Liberation Serif"/>
              </w:rPr>
              <w:t xml:space="preserve">8</w:t>
            </w:r>
          </w:p>
        </w:tc>
        <w:tc>
          <w:tcPr>
            <w:tcW w:w="3532" w:type="dxa"/>
          </w:tcPr>
          <w:p>
            <w:pPr>
              <w:contextualSpacing/>
              <w:jc w:val="center"/>
              <w:rPr>
                <w:rFonts w:ascii="Liberation Serif" w:hAnsi="Liberation Serif" w:cs="Liberation Serif"/>
              </w:rPr>
            </w:pPr>
            <w:r>
              <w:rPr>
                <w:rFonts w:ascii="Liberation Serif" w:hAnsi="Liberation Serif" w:cs="Liberation Serif"/>
              </w:rPr>
              <w:t xml:space="preserve">Тарифы на коммунальные услуги для населения Каменского городского округа</w:t>
            </w:r>
          </w:p>
        </w:tc>
        <w:tc>
          <w:tcPr>
            <w:tcW w:w="3261" w:type="dxa"/>
          </w:tcPr>
          <w:p>
            <w:pPr>
              <w:contextualSpacing/>
              <w:jc w:val="center"/>
              <w:rPr>
                <w:rFonts w:ascii="Liberation Serif" w:hAnsi="Liberation Serif" w:cs="Liberation Serif"/>
              </w:rPr>
            </w:pPr>
            <w:r>
              <w:rPr>
                <w:rFonts w:ascii="Liberation Serif" w:hAnsi="Liberation Serif" w:cs="Liberation Serif"/>
              </w:rPr>
              <w:t xml:space="preserve">Предмет тарифа, единицы, измерения, дата начала действия тарифа, дата </w:t>
            </w:r>
            <w:r>
              <w:rPr>
                <w:rFonts w:ascii="Liberation Serif" w:hAnsi="Liberation Serif" w:cs="Liberation Serif"/>
              </w:rPr>
              <w:t xml:space="preserve">окончания действия тарифа, наличие приборов учета</w:t>
            </w:r>
          </w:p>
        </w:tc>
        <w:tc>
          <w:tcPr>
            <w:tcW w:w="2233" w:type="dxa"/>
          </w:tcPr>
          <w:p>
            <w:pPr>
              <w:contextualSpacing/>
              <w:jc w:val="center"/>
              <w:rPr>
                <w:rFonts w:ascii="Liberation Serif" w:hAnsi="Liberation Serif" w:cs="Liberation Serif"/>
              </w:rPr>
            </w:pPr>
            <w:r>
              <w:rPr>
                <w:rFonts w:ascii="Liberation Serif" w:hAnsi="Liberation Serif" w:cs="Liberation Serif"/>
              </w:rPr>
              <w:t xml:space="preserve">2 раза в год</w:t>
            </w:r>
          </w:p>
        </w:tc>
      </w:tr>
      <w:tr>
        <w:trPr>
          <w:jc w:val="center"/>
        </w:trPr>
        <w:tc>
          <w:tcPr>
            <w:tcW w:w="545" w:type="dxa"/>
          </w:tcPr>
          <w:p>
            <w:pPr>
              <w:contextualSpacing/>
              <w:jc w:val="center"/>
              <w:rPr>
                <w:rFonts w:ascii="Liberation Serif" w:hAnsi="Liberation Serif" w:cs="Liberation Serif"/>
              </w:rPr>
            </w:pPr>
            <w:r>
              <w:rPr>
                <w:rFonts w:ascii="Liberation Serif" w:hAnsi="Liberation Serif" w:cs="Liberation Serif"/>
              </w:rPr>
              <w:t xml:space="preserve">9</w:t>
            </w:r>
          </w:p>
        </w:tc>
        <w:tc>
          <w:tcPr>
            <w:tcW w:w="3532" w:type="dxa"/>
          </w:tcPr>
          <w:p>
            <w:pPr>
              <w:contextualSpacing/>
              <w:jc w:val="center"/>
              <w:rPr>
                <w:rFonts w:ascii="Liberation Serif" w:hAnsi="Liberation Serif" w:cs="Liberation Serif"/>
              </w:rPr>
            </w:pPr>
            <w:r>
              <w:rPr>
                <w:rFonts w:ascii="Liberation Serif" w:hAnsi="Liberation Serif" w:cs="Liberation Serif"/>
              </w:rPr>
              <w:t xml:space="preserve">Перечень детских садов Каменского городского округа</w:t>
            </w:r>
          </w:p>
        </w:tc>
        <w:tc>
          <w:tcPr>
            <w:tcW w:w="3261" w:type="dxa"/>
          </w:tcPr>
          <w:p>
            <w:pPr>
              <w:contextualSpacing/>
              <w:jc w:val="center"/>
              <w:rPr>
                <w:rFonts w:ascii="Liberation Serif" w:hAnsi="Liberation Serif" w:cs="Liberation Serif"/>
              </w:rPr>
            </w:pPr>
            <w:r>
              <w:rPr>
                <w:rFonts w:ascii="Liberation Serif" w:hAnsi="Liberation Serif" w:cs="Liberation Serif"/>
              </w:rPr>
              <w:t xml:space="preserve">Наименование, тип, адрес, телефон, график работы, фамилия, имя, отчество руководителя, количество мест, количество мест для набора на ближайший год</w:t>
            </w:r>
          </w:p>
        </w:tc>
        <w:tc>
          <w:tcPr>
            <w:tcW w:w="2233" w:type="dxa"/>
          </w:tcPr>
          <w:p>
            <w:pPr>
              <w:contextualSpacing/>
              <w:jc w:val="center"/>
              <w:rPr>
                <w:rFonts w:ascii="Liberation Serif" w:hAnsi="Liberation Serif" w:cs="Liberation Serif"/>
              </w:rPr>
            </w:pPr>
            <w:r>
              <w:rPr>
                <w:rFonts w:ascii="Liberation Serif" w:hAnsi="Liberation Serif" w:cs="Liberation Serif"/>
              </w:rPr>
              <w:t xml:space="preserve">1 раз в год</w:t>
            </w:r>
          </w:p>
        </w:tc>
      </w:tr>
      <w:tr>
        <w:trPr>
          <w:jc w:val="center"/>
          <w:trHeight w:val="924"/>
        </w:trPr>
        <w:tc>
          <w:tcPr>
            <w:tcW w:w="545" w:type="dxa"/>
          </w:tcPr>
          <w:p>
            <w:pPr>
              <w:contextualSpacing/>
              <w:jc w:val="center"/>
              <w:rPr>
                <w:rFonts w:ascii="Liberation Serif" w:hAnsi="Liberation Serif" w:cs="Liberation Serif"/>
              </w:rPr>
            </w:pPr>
            <w:r>
              <w:rPr>
                <w:rFonts w:ascii="Liberation Serif" w:hAnsi="Liberation Serif" w:cs="Liberation Serif"/>
              </w:rPr>
              <w:t xml:space="preserve">10</w:t>
            </w:r>
          </w:p>
        </w:tc>
        <w:tc>
          <w:tcPr>
            <w:tcW w:w="3532" w:type="dxa"/>
          </w:tcPr>
          <w:p>
            <w:pPr>
              <w:contextualSpacing/>
              <w:jc w:val="center"/>
              <w:rPr>
                <w:rFonts w:ascii="Liberation Serif" w:hAnsi="Liberation Serif" w:cs="Liberation Serif"/>
              </w:rPr>
            </w:pPr>
            <w:r>
              <w:rPr>
                <w:rFonts w:ascii="Liberation Serif" w:hAnsi="Liberation Serif" w:cs="Liberation Serif"/>
              </w:rPr>
              <w:t xml:space="preserve">Перечень объектов на право заключения договоров аренды объектов недвижимости</w:t>
            </w:r>
          </w:p>
        </w:tc>
        <w:tc>
          <w:tcPr>
            <w:tcW w:w="3261" w:type="dxa"/>
          </w:tcPr>
          <w:p>
            <w:pPr>
              <w:contextualSpacing/>
              <w:jc w:val="center"/>
              <w:rPr>
                <w:rFonts w:ascii="Liberation Serif" w:hAnsi="Liberation Serif" w:cs="Liberation Serif"/>
              </w:rPr>
            </w:pPr>
            <w:r>
              <w:rPr>
                <w:rFonts w:ascii="Liberation Serif" w:hAnsi="Liberation Serif" w:cs="Liberation Serif"/>
              </w:rPr>
              <w:t xml:space="preserve">Адрес объекта, этажность, площадь (</w:t>
            </w:r>
            <w:r>
              <w:rPr>
                <w:rFonts w:ascii="Liberation Serif" w:hAnsi="Liberation Serif" w:cs="Liberation Serif"/>
              </w:rPr>
              <w:t xml:space="preserve">кв.м</w:t>
            </w:r>
            <w:r>
              <w:rPr>
                <w:rFonts w:ascii="Liberation Serif" w:hAnsi="Liberation Serif" w:cs="Liberation Serif"/>
              </w:rPr>
              <w:t xml:space="preserve">.), начальный размер годовой арендной платы (руб.), назначение использования объекта нежилого фонда</w:t>
            </w:r>
          </w:p>
        </w:tc>
        <w:tc>
          <w:tcPr>
            <w:tcW w:w="2233" w:type="dxa"/>
          </w:tcPr>
          <w:p>
            <w:pPr>
              <w:contextualSpacing/>
              <w:jc w:val="center"/>
              <w:rPr>
                <w:rFonts w:ascii="Liberation Serif" w:hAnsi="Liberation Serif" w:cs="Liberation Serif"/>
              </w:rPr>
            </w:pPr>
            <w:r>
              <w:rPr>
                <w:rFonts w:ascii="Liberation Serif" w:hAnsi="Liberation Serif" w:cs="Liberation Serif"/>
              </w:rPr>
              <w:t xml:space="preserve">1 раз в год</w:t>
            </w:r>
          </w:p>
        </w:tc>
      </w:tr>
      <w:tr>
        <w:trPr>
          <w:jc w:val="center"/>
        </w:trPr>
        <w:tc>
          <w:tcPr>
            <w:tcW w:w="545" w:type="dxa"/>
          </w:tcPr>
          <w:p>
            <w:pPr>
              <w:contextualSpacing/>
              <w:jc w:val="center"/>
              <w:rPr>
                <w:rFonts w:ascii="Liberation Serif" w:hAnsi="Liberation Serif" w:cs="Liberation Serif"/>
              </w:rPr>
            </w:pPr>
            <w:r>
              <w:rPr>
                <w:rFonts w:ascii="Liberation Serif" w:hAnsi="Liberation Serif" w:cs="Liberation Serif"/>
              </w:rPr>
              <w:t xml:space="preserve">11</w:t>
            </w:r>
          </w:p>
        </w:tc>
        <w:tc>
          <w:tcPr>
            <w:tcW w:w="3532" w:type="dxa"/>
          </w:tcPr>
          <w:p>
            <w:pPr>
              <w:contextualSpacing/>
              <w:jc w:val="center"/>
              <w:rPr>
                <w:rFonts w:ascii="Liberation Serif" w:hAnsi="Liberation Serif" w:cs="Liberation Serif"/>
              </w:rPr>
            </w:pPr>
            <w:r>
              <w:rPr>
                <w:rFonts w:ascii="Liberation Serif" w:hAnsi="Liberation Serif" w:cs="Liberation Serif"/>
              </w:rPr>
              <w:t xml:space="preserve">Перечень управляющих компаний и товариществ собственников жилья</w:t>
            </w:r>
          </w:p>
        </w:tc>
        <w:tc>
          <w:tcPr>
            <w:tcW w:w="3261" w:type="dxa"/>
          </w:tcPr>
          <w:p>
            <w:pPr>
              <w:contextualSpacing/>
              <w:jc w:val="center"/>
              <w:rPr>
                <w:rFonts w:ascii="Liberation Serif" w:hAnsi="Liberation Serif" w:cs="Liberation Serif"/>
              </w:rPr>
            </w:pPr>
            <w:r>
              <w:rPr>
                <w:rFonts w:ascii="Liberation Serif" w:hAnsi="Liberation Serif" w:cs="Liberation Serif"/>
              </w:rPr>
              <w:t xml:space="preserve">Наименование, адрес, телефон, график работы, услуги, фамилия, имя, отчество руководителя, обслуживаемые дома</w:t>
            </w:r>
          </w:p>
        </w:tc>
        <w:tc>
          <w:tcPr>
            <w:tcW w:w="2233" w:type="dxa"/>
          </w:tcPr>
          <w:p>
            <w:pPr>
              <w:contextualSpacing/>
              <w:jc w:val="center"/>
              <w:rPr>
                <w:rFonts w:ascii="Liberation Serif" w:hAnsi="Liberation Serif" w:cs="Liberation Serif"/>
              </w:rPr>
            </w:pPr>
            <w:r>
              <w:rPr>
                <w:rFonts w:ascii="Liberation Serif" w:hAnsi="Liberation Serif" w:cs="Liberation Serif"/>
              </w:rPr>
              <w:t xml:space="preserve">1 раз в квартал</w:t>
            </w:r>
          </w:p>
        </w:tc>
      </w:tr>
    </w:tbl>
    <w:p>
      <w:pPr>
        <w:contextualSpacing/>
        <w:rPr>
          <w:rFonts w:ascii="Liberation Serif" w:hAnsi="Liberation Serif"/>
          <w:sz w:val="28"/>
          <w:szCs w:val="28"/>
        </w:rPr>
      </w:pPr>
    </w:p>
    <w:p>
      <w:pPr>
        <w:contextualSpacing/>
        <w:rPr>
          <w:rFonts w:ascii="Liberation Serif" w:hAnsi="Liberation Serif"/>
          <w:sz w:val="28"/>
          <w:szCs w:val="28"/>
        </w:rPr>
      </w:pPr>
    </w:p>
    <w:p>
      <w:pPr>
        <w:contextualSpacing/>
        <w:rPr>
          <w:rFonts w:ascii="Liberation Serif" w:hAnsi="Liberation Serif"/>
          <w:sz w:val="28"/>
          <w:szCs w:val="28"/>
        </w:rPr>
      </w:pPr>
    </w:p>
    <w:p>
      <w:pPr>
        <w:contextualSpacing/>
        <w:rPr>
          <w:rFonts w:ascii="Liberation Serif" w:hAnsi="Liberation Serif"/>
          <w:sz w:val="28"/>
          <w:szCs w:val="28"/>
        </w:rPr>
      </w:pPr>
    </w:p>
    <w:p>
      <w:pPr>
        <w:contextualSpacing/>
        <w:rPr>
          <w:rFonts w:ascii="Liberation Serif" w:hAnsi="Liberation Serif"/>
          <w:sz w:val="28"/>
          <w:szCs w:val="28"/>
        </w:rPr>
      </w:pPr>
    </w:p>
    <w:p>
      <w:pPr>
        <w:contextualSpacing/>
        <w:rPr>
          <w:rFonts w:ascii="Liberation Serif" w:hAnsi="Liberation Serif"/>
          <w:sz w:val="28"/>
          <w:szCs w:val="28"/>
        </w:rPr>
      </w:pPr>
    </w:p>
    <w:p>
      <w:pPr>
        <w:contextualSpacing/>
        <w:rPr>
          <w:rFonts w:ascii="Liberation Serif" w:hAnsi="Liberation Serif"/>
          <w:sz w:val="28"/>
          <w:szCs w:val="28"/>
        </w:rPr>
      </w:pPr>
    </w:p>
    <w:p>
      <w:pPr>
        <w:contextualSpacing/>
        <w:rPr>
          <w:rFonts w:ascii="Liberation Serif" w:hAnsi="Liberation Serif"/>
          <w:sz w:val="28"/>
          <w:szCs w:val="28"/>
        </w:rPr>
      </w:pPr>
    </w:p>
    <w:p>
      <w:pPr>
        <w:contextualSpacing/>
        <w:rPr>
          <w:rFonts w:ascii="Liberation Serif" w:hAnsi="Liberation Serif"/>
          <w:sz w:val="28"/>
          <w:szCs w:val="28"/>
        </w:rPr>
      </w:pPr>
    </w:p>
    <w:p>
      <w:pPr>
        <w:contextualSpacing/>
        <w:rPr>
          <w:rFonts w:ascii="Liberation Serif" w:hAnsi="Liberation Serif"/>
          <w:sz w:val="28"/>
          <w:szCs w:val="28"/>
        </w:rPr>
      </w:pPr>
    </w:p>
    <w:p>
      <w:pPr>
        <w:contextualSpacing/>
        <w:rPr>
          <w:rFonts w:ascii="Liberation Serif" w:hAnsi="Liberation Serif"/>
          <w:sz w:val="28"/>
          <w:szCs w:val="28"/>
        </w:rPr>
      </w:pPr>
    </w:p>
    <w:p>
      <w:pPr>
        <w:contextualSpacing/>
        <w:rPr>
          <w:rFonts w:ascii="Liberation Serif" w:hAnsi="Liberation Serif"/>
          <w:sz w:val="28"/>
          <w:szCs w:val="28"/>
        </w:rPr>
      </w:pPr>
    </w:p>
    <w:p>
      <w:pPr>
        <w:contextualSpacing/>
        <w:rPr>
          <w:rFonts w:ascii="Liberation Serif" w:hAnsi="Liberation Serif"/>
          <w:sz w:val="28"/>
          <w:szCs w:val="28"/>
        </w:rPr>
      </w:pPr>
    </w:p>
    <w:p>
      <w:pPr>
        <w:ind w:left="6372" w:firstLine="708"/>
        <w:contextualSpacing/>
        <w:rPr>
          <w:rFonts w:ascii="Liberation Serif" w:hAnsi="Liberation Serif"/>
          <w:sz w:val="28"/>
          <w:szCs w:val="28"/>
        </w:rPr>
      </w:pPr>
    </w:p>
    <w:p>
      <w:pPr>
        <w:contextualSpacing/>
        <w:jc w:val="center"/>
        <w:rPr>
          <w:rFonts w:ascii="Liberation Serif" w:hAnsi="Liberation Serif"/>
          <w:sz w:val="28"/>
          <w:szCs w:val="28"/>
        </w:rPr>
      </w:pPr>
    </w:p>
    <w:p>
      <w:pPr>
        <w:contextualSpacing/>
        <w:jc w:val="center"/>
        <w:rPr>
          <w:rFonts w:ascii="Liberation Serif" w:hAnsi="Liberation Serif"/>
          <w:sz w:val="28"/>
          <w:szCs w:val="28"/>
        </w:rPr>
      </w:pPr>
    </w:p>
    <w:p>
      <w:pPr>
        <w:contextualSpacing/>
        <w:jc w:val="center"/>
        <w:rPr>
          <w:rFonts w:ascii="Liberation Serif" w:hAnsi="Liberation Serif"/>
          <w:sz w:val="28"/>
          <w:szCs w:val="28"/>
        </w:rPr>
      </w:pPr>
    </w:p>
    <w:p>
      <w:pPr>
        <w:contextualSpacing/>
        <w:jc w:val="center"/>
        <w:rPr>
          <w:rFonts w:ascii="Liberation Serif" w:hAnsi="Liberation Serif"/>
          <w:sz w:val="28"/>
          <w:szCs w:val="28"/>
        </w:rPr>
      </w:pPr>
    </w:p>
    <w:p>
      <w:pPr>
        <w:contextualSpacing/>
        <w:jc w:val="center"/>
        <w:rPr>
          <w:rFonts w:ascii="Liberation Serif" w:hAnsi="Liberation Serif"/>
          <w:sz w:val="28"/>
          <w:szCs w:val="28"/>
        </w:rPr>
      </w:pPr>
    </w:p>
    <w:p>
      <w:pPr>
        <w:contextualSpacing/>
        <w:jc w:val="center"/>
        <w:rPr>
          <w:rFonts w:ascii="Liberation Serif" w:hAnsi="Liberation Serif"/>
          <w:sz w:val="28"/>
          <w:szCs w:val="28"/>
        </w:rPr>
      </w:pPr>
    </w:p>
    <w:p>
      <w:pPr>
        <w:contextualSpacing/>
        <w:jc w:val="center"/>
        <w:rPr>
          <w:rFonts w:ascii="Liberation Serif" w:hAnsi="Liberation Serif"/>
          <w:sz w:val="28"/>
          <w:szCs w:val="28"/>
        </w:rPr>
      </w:pPr>
    </w:p>
    <w:p>
      <w:pPr>
        <w:contextualSpacing/>
        <w:jc w:val="center"/>
        <w:rPr>
          <w:rFonts w:ascii="Liberation Serif" w:hAnsi="Liberation Serif"/>
          <w:sz w:val="28"/>
          <w:szCs w:val="28"/>
        </w:rPr>
      </w:pPr>
    </w:p>
    <w:p>
      <w:pPr>
        <w:contextualSpacing/>
        <w:jc w:val="center"/>
        <w:rPr>
          <w:rFonts w:ascii="Liberation Serif" w:hAnsi="Liberation Serif"/>
          <w:sz w:val="28"/>
          <w:szCs w:val="28"/>
        </w:rPr>
      </w:pPr>
    </w:p>
    <w:p>
      <w:pPr>
        <w:contextualSpacing/>
        <w:jc w:val="center"/>
        <w:rPr>
          <w:rFonts w:ascii="Liberation Serif" w:hAnsi="Liberation Serif"/>
          <w:sz w:val="28"/>
          <w:szCs w:val="28"/>
        </w:rPr>
      </w:pPr>
    </w:p>
    <w:p>
      <w:pPr>
        <w:contextualSpacing/>
        <w:jc w:val="center"/>
        <w:rPr>
          <w:rFonts w:ascii="Liberation Serif" w:hAnsi="Liberation Serif"/>
          <w:sz w:val="28"/>
          <w:szCs w:val="28"/>
        </w:rPr>
      </w:pPr>
    </w:p>
    <w:p>
      <w:pPr>
        <w:contextualSpacing/>
        <w:jc w:val="center"/>
        <w:rPr>
          <w:rFonts w:ascii="Liberation Serif" w:hAnsi="Liberation Serif"/>
          <w:sz w:val="28"/>
          <w:szCs w:val="28"/>
        </w:rPr>
      </w:pPr>
    </w:p>
    <w:p>
      <w:pPr>
        <w:contextualSpacing/>
        <w:jc w:val="center"/>
        <w:rPr>
          <w:rFonts w:ascii="Liberation Serif" w:hAnsi="Liberation Serif"/>
          <w:sz w:val="28"/>
          <w:szCs w:val="28"/>
        </w:rPr>
      </w:pPr>
    </w:p>
    <w:p>
      <w:pPr>
        <w:contextualSpacing/>
        <w:jc w:val="center"/>
        <w:rPr>
          <w:rFonts w:ascii="Liberation Serif" w:hAnsi="Liberation Serif"/>
          <w:sz w:val="28"/>
          <w:szCs w:val="28"/>
        </w:rPr>
      </w:pPr>
    </w:p>
    <w:p>
      <w:pPr>
        <w:ind w:left="3540"/>
        <w:contextualSpacing/>
        <w:rPr>
          <w:rFonts w:ascii="Liberation Serif" w:hAnsi="Liberation Serif"/>
          <w:sz w:val="28"/>
          <w:szCs w:val="28"/>
        </w:rPr>
      </w:pPr>
      <w:r>
        <w:rPr>
          <w:rFonts w:ascii="Liberation Serif" w:hAnsi="Liberation Serif"/>
          <w:sz w:val="28"/>
          <w:szCs w:val="28"/>
        </w:rPr>
        <w:t xml:space="preserve">        Приложение № 2</w:t>
      </w:r>
    </w:p>
    <w:tbl>
      <w:tblPr>
        <w:tblStyle w:val="a3"/>
        <w:tblW w:w="0" w:type="auto"/>
        <w:tblInd w:w="40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494"/>
      </w:tblGrid>
      <w:tr>
        <w:tc>
          <w:tcPr>
            <w:tcW w:w="5494" w:type="dxa"/>
          </w:tcPr>
          <w:p>
            <w:pPr>
              <w:pStyle w:val="a9"/>
              <w:spacing w:before="0" w:beforeAutospacing="0" w:after="0" w:afterAutospacing="0"/>
              <w:jc w:val="left"/>
            </w:pPr>
            <w:r>
              <w:rPr>
                <w:rFonts w:ascii="Liberation Serif" w:hAnsi="Liberation Serif" w:cs="Liberation Serif"/>
                <w:sz w:val="28"/>
                <w:szCs w:val="28"/>
              </w:rPr>
              <w:t xml:space="preserve">Утвержден</w:t>
            </w:r>
          </w:p>
          <w:p>
            <w:pPr>
              <w:pStyle w:val="a9"/>
              <w:spacing w:before="0" w:beforeAutospacing="0" w:after="0" w:afterAutospacing="0"/>
              <w:jc w:val="left"/>
              <w:rPr>
                <w:rFonts w:ascii="Liberation Serif" w:hAnsi="Liberation Serif" w:cs="Liberation Serif"/>
                <w:sz w:val="28"/>
                <w:szCs w:val="28"/>
              </w:rPr>
            </w:pPr>
            <w:r>
              <w:rPr>
                <w:rFonts w:ascii="Liberation Serif" w:hAnsi="Liberation Serif" w:cs="Liberation Serif"/>
                <w:sz w:val="28"/>
                <w:szCs w:val="28"/>
              </w:rPr>
              <w:t xml:space="preserve">Постановлением </w:t>
            </w:r>
            <w:r>
              <w:rPr>
                <w:rFonts w:ascii="Liberation Serif" w:hAnsi="Liberation Serif" w:cs="Liberation Serif"/>
                <w:sz w:val="28"/>
                <w:szCs w:val="28"/>
              </w:rPr>
              <w:t xml:space="preserve"> Главы</w:t>
            </w:r>
            <w:r>
              <w:rPr>
                <w:rFonts w:ascii="Liberation Serif" w:hAnsi="Liberation Serif" w:cs="Liberation Serif"/>
                <w:sz w:val="28"/>
                <w:szCs w:val="28"/>
              </w:rPr>
              <w:t xml:space="preserve"> Каменского</w:t>
            </w:r>
            <w:r>
              <w:rPr>
                <w:rFonts w:ascii="Liberation Serif" w:hAnsi="Liberation Serif" w:cs="Liberation Serif"/>
                <w:sz w:val="28"/>
                <w:szCs w:val="28"/>
              </w:rPr>
              <w:t xml:space="preserve"> городского округа от 01.08.2023 № 1469</w:t>
            </w:r>
          </w:p>
          <w:p>
            <w:pPr>
              <w:contextualSpacing/>
              <w:jc w:val="both"/>
              <w:rPr>
                <w:rFonts w:ascii="Liberation Serif" w:hAnsi="Liberation Serif"/>
                <w:sz w:val="28"/>
                <w:szCs w:val="28"/>
              </w:rPr>
            </w:pPr>
            <w:r>
              <w:rPr>
                <w:rFonts w:ascii="Liberation Serif" w:hAnsi="Liberation Serif" w:cs="Liberation Serif"/>
                <w:sz w:val="28"/>
                <w:szCs w:val="28"/>
              </w:rPr>
              <w:t xml:space="preserve">«</w:t>
            </w:r>
            <w:r>
              <w:rPr>
                <w:rFonts w:ascii="Liberation Serif" w:hAnsi="Liberation Serif" w:cs="Liberation Serif"/>
                <w:iCs/>
                <w:sz w:val="28"/>
                <w:szCs w:val="28"/>
              </w:rPr>
              <w:t xml:space="preserve">О размещении общедоступной информации, находящейся в ведении органов местного самоуправления  муниципальных образований,  расположенных на территории Свердловской области, в информационно-телекоммуникационной сети «Интернет»  в форме открытых данных, на территории Каменского городского округа»</w:t>
            </w:r>
          </w:p>
        </w:tc>
      </w:tr>
    </w:tbl>
    <w:p>
      <w:pPr>
        <w:contextualSpacing/>
        <w:rPr>
          <w:rFonts w:ascii="Liberation Serif" w:hAnsi="Liberation Serif"/>
          <w:sz w:val="28"/>
          <w:szCs w:val="28"/>
        </w:rPr>
      </w:pPr>
    </w:p>
    <w:p>
      <w:pPr>
        <w:contextualSpacing/>
        <w:jc w:val="center"/>
        <w:rPr>
          <w:rFonts w:ascii="Liberation Serif" w:hAnsi="Liberation Serif"/>
          <w:b/>
          <w:sz w:val="28"/>
          <w:szCs w:val="28"/>
        </w:rPr>
      </w:pPr>
    </w:p>
    <w:p>
      <w:pPr>
        <w:contextualSpacing/>
        <w:jc w:val="center"/>
        <w:rPr>
          <w:rFonts w:ascii="Liberation Serif" w:hAnsi="Liberation Serif"/>
          <w:b/>
          <w:sz w:val="28"/>
          <w:szCs w:val="28"/>
        </w:rPr>
      </w:pPr>
      <w:r>
        <w:rPr>
          <w:rFonts w:ascii="Liberation Serif" w:hAnsi="Liberation Serif"/>
          <w:b/>
          <w:sz w:val="28"/>
          <w:szCs w:val="28"/>
        </w:rPr>
        <w:t xml:space="preserve">Список лиц, ответственных за публикацию общедоступной информации в форме открытых данных в модуле «Открытые данные» на портале «</w:t>
      </w:r>
      <w:r>
        <w:rPr>
          <w:rFonts w:ascii="Liberation Serif" w:hAnsi="Liberation Serif"/>
          <w:b/>
          <w:sz w:val="28"/>
          <w:szCs w:val="28"/>
        </w:rPr>
        <w:t xml:space="preserve">Открытое  Правительство</w:t>
      </w:r>
      <w:r>
        <w:rPr>
          <w:rFonts w:ascii="Liberation Serif" w:hAnsi="Liberation Serif"/>
          <w:b/>
          <w:sz w:val="28"/>
          <w:szCs w:val="28"/>
        </w:rPr>
        <w:t xml:space="preserve"> Свердловской области»</w:t>
      </w:r>
    </w:p>
    <w:p>
      <w:pPr>
        <w:contextualSpacing/>
        <w:rPr>
          <w:rFonts w:ascii="Liberation Serif" w:hAnsi="Liberation Serif"/>
          <w:sz w:val="28"/>
          <w:szCs w:val="28"/>
        </w:rPr>
      </w:pPr>
    </w:p>
    <w:tbl>
      <w:tblPr>
        <w:tblStyle w:val="a3"/>
        <w:tblW w:w="0" w:type="auto"/>
        <w:jc w:val="center"/>
        <w:tblLayout w:type="fixed"/>
        <w:tblLook w:val="04A0" w:firstRow="1" w:lastRow="0" w:firstColumn="1" w:lastColumn="0" w:noHBand="0" w:noVBand="1"/>
      </w:tblPr>
      <w:tblGrid>
        <w:gridCol w:w="611"/>
        <w:gridCol w:w="4395"/>
        <w:gridCol w:w="4436"/>
      </w:tblGrid>
      <w:tr>
        <w:trPr>
          <w:cantSplit/>
          <w:jc w:val="center"/>
        </w:trPr>
        <w:tc>
          <w:tcPr>
            <w:tcW w:w="611" w:type="dxa"/>
          </w:tcPr>
          <w:p>
            <w:pPr>
              <w:pStyle w:val="a9"/>
              <w:rPr>
                <w:rFonts w:ascii="Liberation Serif" w:hAnsi="Liberation Serif" w:cs="Liberation Serif"/>
                <w:b/>
              </w:rPr>
            </w:pPr>
            <w:r>
              <w:rPr>
                <w:rFonts w:ascii="Liberation Serif" w:hAnsi="Liberation Serif" w:cs="Liberation Serif"/>
                <w:b/>
              </w:rPr>
              <w:t xml:space="preserve">№</w:t>
            </w:r>
          </w:p>
        </w:tc>
        <w:tc>
          <w:tcPr>
            <w:tcW w:w="4395" w:type="dxa"/>
          </w:tcPr>
          <w:p>
            <w:pPr>
              <w:pStyle w:val="a9"/>
              <w:spacing w:before="0" w:beforeAutospacing="0" w:after="0" w:afterAutospacing="0"/>
              <w:rPr>
                <w:rFonts w:ascii="Liberation Serif" w:hAnsi="Liberation Serif" w:cs="Liberation Serif"/>
                <w:b/>
              </w:rPr>
            </w:pPr>
            <w:r>
              <w:rPr>
                <w:rFonts w:ascii="Liberation Serif" w:hAnsi="Liberation Serif" w:cs="Liberation Serif"/>
                <w:b/>
              </w:rPr>
              <w:t xml:space="preserve">Наименование набора открытых данных</w:t>
            </w:r>
          </w:p>
        </w:tc>
        <w:tc>
          <w:tcPr>
            <w:tcW w:w="4436" w:type="dxa"/>
          </w:tcPr>
          <w:p>
            <w:pPr>
              <w:pStyle w:val="a9"/>
              <w:spacing w:before="0" w:beforeAutospacing="0" w:after="0" w:afterAutospacing="0"/>
              <w:rPr>
                <w:rFonts w:ascii="Liberation Serif" w:hAnsi="Liberation Serif" w:cs="Liberation Serif"/>
                <w:b/>
              </w:rPr>
            </w:pPr>
            <w:r>
              <w:rPr>
                <w:rFonts w:ascii="Liberation Serif" w:hAnsi="Liberation Serif" w:cs="Liberation Serif"/>
                <w:b/>
              </w:rPr>
              <w:t xml:space="preserve">Ответственное лицо за публикацию общедоступной информации в форме открытых данных в модуле «Открытые данные» на Портале «открытое Правительство Свердловской области</w:t>
            </w:r>
          </w:p>
        </w:tc>
      </w:tr>
      <w:tr>
        <w:trPr>
          <w:cantSplit/>
          <w:jc w:val="center"/>
        </w:trPr>
        <w:tc>
          <w:tcPr>
            <w:tcW w:w="611" w:type="dxa"/>
          </w:tcPr>
          <w:p>
            <w:pPr>
              <w:contextualSpacing/>
              <w:jc w:val="center"/>
              <w:rPr>
                <w:rFonts w:ascii="Liberation Serif" w:hAnsi="Liberation Serif" w:cs="Liberation Serif"/>
              </w:rPr>
            </w:pPr>
            <w:r>
              <w:rPr>
                <w:rFonts w:ascii="Liberation Serif" w:hAnsi="Liberation Serif" w:cs="Liberation Serif"/>
              </w:rPr>
              <w:t xml:space="preserve">1</w:t>
            </w:r>
          </w:p>
        </w:tc>
        <w:tc>
          <w:tcPr>
            <w:tcW w:w="4395" w:type="dxa"/>
          </w:tcPr>
          <w:p>
            <w:pPr>
              <w:contextualSpacing/>
              <w:jc w:val="center"/>
              <w:rPr>
                <w:rFonts w:ascii="Liberation Serif" w:hAnsi="Liberation Serif" w:cs="Liberation Serif"/>
              </w:rPr>
            </w:pPr>
            <w:r>
              <w:rPr>
                <w:rFonts w:ascii="Liberation Serif" w:hAnsi="Liberation Serif" w:cs="Liberation Serif"/>
              </w:rPr>
              <w:t xml:space="preserve">Инвестиционный паспорт Каменского городского округа</w:t>
            </w:r>
          </w:p>
        </w:tc>
        <w:tc>
          <w:tcPr>
            <w:tcW w:w="4436" w:type="dxa"/>
          </w:tcPr>
          <w:p>
            <w:pPr>
              <w:contextualSpacing/>
              <w:jc w:val="center"/>
              <w:rPr>
                <w:rFonts w:ascii="Liberation Serif" w:hAnsi="Liberation Serif" w:cs="Liberation Serif"/>
              </w:rPr>
            </w:pPr>
            <w:r>
              <w:rPr>
                <w:rFonts w:ascii="Liberation Serif" w:hAnsi="Liberation Serif" w:cs="Liberation Serif"/>
              </w:rPr>
              <w:t xml:space="preserve">И.А. С</w:t>
            </w:r>
            <w:r>
              <w:rPr>
                <w:rFonts w:ascii="Liberation Serif" w:hAnsi="Liberation Serif" w:cs="Liberation Serif"/>
              </w:rPr>
              <w:t xml:space="preserve">и</w:t>
            </w:r>
            <w:r>
              <w:rPr>
                <w:rFonts w:ascii="Liberation Serif" w:hAnsi="Liberation Serif" w:cs="Liberation Serif"/>
              </w:rPr>
              <w:t xml:space="preserve">лантьева, </w:t>
            </w:r>
            <w:r>
              <w:rPr>
                <w:rFonts w:ascii="Liberation Serif" w:hAnsi="Liberation Serif" w:cs="Liberation Serif"/>
              </w:rPr>
              <w:t xml:space="preserve">главный</w:t>
            </w:r>
            <w:r>
              <w:rPr>
                <w:rFonts w:ascii="Liberation Serif" w:hAnsi="Liberation Serif" w:cs="Liberation Serif"/>
              </w:rPr>
              <w:t xml:space="preserve"> специалист Администрации МО «Каменский городской округ»</w:t>
            </w:r>
          </w:p>
        </w:tc>
      </w:tr>
      <w:tr>
        <w:trPr>
          <w:cantSplit/>
          <w:jc w:val="center"/>
        </w:trPr>
        <w:tc>
          <w:tcPr>
            <w:tcW w:w="611" w:type="dxa"/>
          </w:tcPr>
          <w:p>
            <w:pPr>
              <w:contextualSpacing/>
              <w:jc w:val="center"/>
              <w:rPr>
                <w:rFonts w:ascii="Liberation Serif" w:hAnsi="Liberation Serif" w:cs="Liberation Serif"/>
              </w:rPr>
            </w:pPr>
            <w:r>
              <w:rPr>
                <w:rFonts w:ascii="Liberation Serif" w:hAnsi="Liberation Serif" w:cs="Liberation Serif"/>
              </w:rPr>
              <w:t xml:space="preserve">2</w:t>
            </w:r>
          </w:p>
        </w:tc>
        <w:tc>
          <w:tcPr>
            <w:tcW w:w="4395" w:type="dxa"/>
          </w:tcPr>
          <w:p>
            <w:pPr>
              <w:contextualSpacing/>
              <w:jc w:val="center"/>
              <w:rPr>
                <w:rFonts w:ascii="Liberation Serif" w:hAnsi="Liberation Serif" w:cs="Liberation Serif"/>
              </w:rPr>
            </w:pPr>
            <w:r>
              <w:rPr>
                <w:rFonts w:ascii="Liberation Serif" w:hAnsi="Liberation Serif" w:cs="Liberation Serif"/>
              </w:rPr>
              <w:t xml:space="preserve">Информация о земельных участках</w:t>
            </w:r>
          </w:p>
        </w:tc>
        <w:tc>
          <w:tcPr>
            <w:tcW w:w="4436" w:type="dxa"/>
          </w:tcPr>
          <w:p>
            <w:pPr>
              <w:contextualSpacing/>
              <w:jc w:val="center"/>
              <w:rPr>
                <w:rFonts w:ascii="Liberation Serif" w:hAnsi="Liberation Serif" w:cs="Liberation Serif"/>
              </w:rPr>
            </w:pPr>
            <w:r>
              <w:rPr>
                <w:rFonts w:ascii="Liberation Serif" w:hAnsi="Liberation Serif" w:cs="Liberation Serif"/>
              </w:rPr>
              <w:t xml:space="preserve">Т.В. Еремина, </w:t>
            </w:r>
            <w:r>
              <w:rPr>
                <w:rFonts w:ascii="Liberation Serif" w:hAnsi="Liberation Serif" w:cs="Liberation Serif"/>
              </w:rPr>
              <w:t xml:space="preserve">главный</w:t>
            </w:r>
            <w:r>
              <w:rPr>
                <w:rFonts w:ascii="Liberation Serif" w:hAnsi="Liberation Serif" w:cs="Liberation Serif"/>
              </w:rPr>
              <w:t xml:space="preserve"> специалист Комитета по управлению муниципальным имуществом Администрации МО «Каменский городской округ»</w:t>
            </w:r>
          </w:p>
        </w:tc>
      </w:tr>
      <w:tr>
        <w:trPr>
          <w:cantSplit/>
          <w:jc w:val="center"/>
        </w:trPr>
        <w:tc>
          <w:tcPr>
            <w:tcW w:w="611" w:type="dxa"/>
          </w:tcPr>
          <w:p>
            <w:pPr>
              <w:contextualSpacing/>
              <w:jc w:val="center"/>
              <w:rPr>
                <w:rFonts w:ascii="Liberation Serif" w:hAnsi="Liberation Serif" w:cs="Liberation Serif"/>
              </w:rPr>
            </w:pPr>
            <w:r>
              <w:rPr>
                <w:rFonts w:ascii="Liberation Serif" w:hAnsi="Liberation Serif" w:cs="Liberation Serif"/>
              </w:rPr>
              <w:t xml:space="preserve">3</w:t>
            </w:r>
          </w:p>
        </w:tc>
        <w:tc>
          <w:tcPr>
            <w:tcW w:w="4395" w:type="dxa"/>
          </w:tcPr>
          <w:p>
            <w:pPr>
              <w:contextualSpacing/>
              <w:jc w:val="center"/>
              <w:rPr>
                <w:rFonts w:ascii="Liberation Serif" w:hAnsi="Liberation Serif" w:cs="Liberation Serif"/>
              </w:rPr>
            </w:pPr>
            <w:r>
              <w:rPr>
                <w:rFonts w:ascii="Liberation Serif" w:hAnsi="Liberation Serif" w:cs="Liberation Serif"/>
              </w:rPr>
              <w:t xml:space="preserve">План проведения плановых проверок юридических лиц и индивидуальных предпринимателей на очередной год</w:t>
            </w:r>
          </w:p>
        </w:tc>
        <w:tc>
          <w:tcPr>
            <w:tcW w:w="4436" w:type="dxa"/>
          </w:tcPr>
          <w:p>
            <w:pPr>
              <w:contextualSpacing/>
              <w:jc w:val="center"/>
              <w:rPr>
                <w:rFonts w:ascii="Liberation Serif" w:hAnsi="Liberation Serif" w:cs="Liberation Serif"/>
              </w:rPr>
            </w:pPr>
            <w:r>
              <w:rPr>
                <w:rFonts w:ascii="Liberation Serif" w:hAnsi="Liberation Serif" w:cs="Liberation Serif"/>
              </w:rPr>
              <w:t xml:space="preserve">Т.С. Надина, главный специалист Администрации МО «Каменский городской округ»                 </w:t>
            </w:r>
          </w:p>
        </w:tc>
      </w:tr>
      <w:tr>
        <w:trPr>
          <w:cantSplit/>
          <w:jc w:val="center"/>
        </w:trPr>
        <w:tc>
          <w:tcPr>
            <w:tcW w:w="611" w:type="dxa"/>
          </w:tcPr>
          <w:p>
            <w:pPr>
              <w:contextualSpacing/>
              <w:jc w:val="center"/>
              <w:rPr>
                <w:rFonts w:ascii="Liberation Serif" w:hAnsi="Liberation Serif" w:cs="Liberation Serif"/>
              </w:rPr>
            </w:pPr>
            <w:r>
              <w:rPr>
                <w:rFonts w:ascii="Liberation Serif" w:hAnsi="Liberation Serif" w:cs="Liberation Serif"/>
              </w:rPr>
              <w:t xml:space="preserve">4</w:t>
            </w:r>
          </w:p>
        </w:tc>
        <w:tc>
          <w:tcPr>
            <w:tcW w:w="4395" w:type="dxa"/>
          </w:tcPr>
          <w:p>
            <w:pPr>
              <w:contextualSpacing/>
              <w:jc w:val="center"/>
              <w:rPr>
                <w:rFonts w:ascii="Liberation Serif" w:hAnsi="Liberation Serif" w:cs="Liberation Serif"/>
              </w:rPr>
            </w:pPr>
            <w:r>
              <w:rPr>
                <w:rFonts w:ascii="Liberation Serif" w:hAnsi="Liberation Serif" w:cs="Liberation Serif"/>
              </w:rPr>
              <w:t xml:space="preserve">Информация о результатах плановых и внеплановых проверок</w:t>
            </w:r>
          </w:p>
        </w:tc>
        <w:tc>
          <w:tcPr>
            <w:tcW w:w="4436" w:type="dxa"/>
          </w:tcPr>
          <w:p>
            <w:pPr>
              <w:contextualSpacing/>
              <w:jc w:val="center"/>
              <w:rPr>
                <w:rFonts w:ascii="Liberation Serif" w:hAnsi="Liberation Serif" w:cs="Liberation Serif"/>
              </w:rPr>
            </w:pPr>
            <w:r>
              <w:rPr>
                <w:rFonts w:ascii="Liberation Serif" w:hAnsi="Liberation Serif" w:cs="Liberation Serif"/>
              </w:rPr>
              <w:t xml:space="preserve">Т.С. Надина, главный специалист Администрации МО «Каменский городской округ»                 </w:t>
            </w:r>
          </w:p>
        </w:tc>
      </w:tr>
      <w:tr>
        <w:trPr>
          <w:cantSplit/>
          <w:jc w:val="center"/>
        </w:trPr>
        <w:tc>
          <w:tcPr>
            <w:tcW w:w="611" w:type="dxa"/>
          </w:tcPr>
          <w:p>
            <w:pPr>
              <w:contextualSpacing/>
              <w:jc w:val="center"/>
              <w:rPr>
                <w:rFonts w:ascii="Liberation Serif" w:hAnsi="Liberation Serif" w:cs="Liberation Serif"/>
              </w:rPr>
            </w:pPr>
            <w:r>
              <w:rPr>
                <w:rFonts w:ascii="Liberation Serif" w:hAnsi="Liberation Serif" w:cs="Liberation Serif"/>
              </w:rPr>
              <w:t xml:space="preserve">5</w:t>
            </w:r>
          </w:p>
        </w:tc>
        <w:tc>
          <w:tcPr>
            <w:tcW w:w="4395" w:type="dxa"/>
          </w:tcPr>
          <w:p>
            <w:pPr>
              <w:contextualSpacing/>
              <w:jc w:val="center"/>
              <w:rPr>
                <w:rFonts w:ascii="Liberation Serif" w:hAnsi="Liberation Serif" w:cs="Liberation Serif"/>
              </w:rPr>
            </w:pPr>
            <w:r>
              <w:rPr>
                <w:rFonts w:ascii="Liberation Serif" w:hAnsi="Liberation Serif" w:cs="Liberation Serif"/>
              </w:rPr>
              <w:t xml:space="preserve">Обзоры обращений гр</w:t>
            </w:r>
            <w:r>
              <w:rPr>
                <w:rFonts w:ascii="Liberation Serif" w:hAnsi="Liberation Serif" w:cs="Liberation Serif"/>
              </w:rPr>
              <w:t xml:space="preserve">аждан, результаты рассмотрения </w:t>
            </w:r>
            <w:r>
              <w:rPr>
                <w:rFonts w:ascii="Liberation Serif" w:hAnsi="Liberation Serif" w:cs="Liberation Serif"/>
              </w:rPr>
              <w:t xml:space="preserve">обращений и принятые меры</w:t>
            </w:r>
          </w:p>
        </w:tc>
        <w:tc>
          <w:tcPr>
            <w:tcW w:w="4436" w:type="dxa"/>
          </w:tcPr>
          <w:p>
            <w:pPr>
              <w:contextualSpacing/>
              <w:jc w:val="center"/>
              <w:rPr>
                <w:rFonts w:ascii="Liberation Serif" w:hAnsi="Liberation Serif" w:cs="Liberation Serif"/>
              </w:rPr>
            </w:pPr>
            <w:r>
              <w:rPr>
                <w:rFonts w:ascii="Liberation Serif" w:hAnsi="Liberation Serif" w:cs="Liberation Serif"/>
              </w:rPr>
              <w:t xml:space="preserve">З.В. </w:t>
            </w:r>
            <w:r>
              <w:rPr>
                <w:rFonts w:ascii="Liberation Serif" w:hAnsi="Liberation Serif" w:cs="Liberation Serif"/>
              </w:rPr>
              <w:t xml:space="preserve">Прошкина</w:t>
            </w:r>
            <w:r>
              <w:rPr>
                <w:rFonts w:ascii="Liberation Serif" w:hAnsi="Liberation Serif" w:cs="Liberation Serif"/>
              </w:rPr>
              <w:t xml:space="preserve">, специалист 1 категории Администрации МО «Каменский городской округ»</w:t>
            </w:r>
          </w:p>
        </w:tc>
      </w:tr>
      <w:tr>
        <w:trPr>
          <w:cantSplit/>
          <w:jc w:val="center"/>
        </w:trPr>
        <w:tc>
          <w:tcPr>
            <w:tcW w:w="611" w:type="dxa"/>
          </w:tcPr>
          <w:p>
            <w:pPr>
              <w:contextualSpacing/>
              <w:jc w:val="center"/>
              <w:rPr>
                <w:rFonts w:ascii="Liberation Serif" w:hAnsi="Liberation Serif" w:cs="Liberation Serif"/>
              </w:rPr>
            </w:pPr>
            <w:r>
              <w:rPr>
                <w:rFonts w:ascii="Liberation Serif" w:hAnsi="Liberation Serif" w:cs="Liberation Serif"/>
              </w:rPr>
              <w:t xml:space="preserve">6</w:t>
            </w:r>
          </w:p>
        </w:tc>
        <w:tc>
          <w:tcPr>
            <w:tcW w:w="4395" w:type="dxa"/>
          </w:tcPr>
          <w:p>
            <w:pPr>
              <w:contextualSpacing/>
              <w:jc w:val="center"/>
              <w:rPr>
                <w:rFonts w:ascii="Liberation Serif" w:hAnsi="Liberation Serif" w:cs="Liberation Serif"/>
              </w:rPr>
            </w:pPr>
            <w:r>
              <w:rPr>
                <w:rFonts w:ascii="Liberation Serif" w:hAnsi="Liberation Serif" w:cs="Liberation Serif"/>
              </w:rPr>
              <w:t xml:space="preserve">Перечень муниципальных учреждений, подведомственных Администрации Каменского городского округа, расположенных на территории Каменского городского округа</w:t>
            </w:r>
          </w:p>
        </w:tc>
        <w:tc>
          <w:tcPr>
            <w:tcW w:w="4436" w:type="dxa"/>
          </w:tcPr>
          <w:p>
            <w:pPr>
              <w:contextualSpacing/>
              <w:jc w:val="center"/>
              <w:rPr>
                <w:rFonts w:ascii="Liberation Serif" w:hAnsi="Liberation Serif" w:cs="Liberation Serif"/>
              </w:rPr>
            </w:pPr>
            <w:r>
              <w:rPr>
                <w:rFonts w:ascii="Liberation Serif" w:hAnsi="Liberation Serif" w:cs="Liberation Serif"/>
              </w:rPr>
              <w:t xml:space="preserve">Е.А. </w:t>
            </w:r>
            <w:r>
              <w:rPr>
                <w:rFonts w:ascii="Liberation Serif" w:hAnsi="Liberation Serif" w:cs="Liberation Serif"/>
              </w:rPr>
              <w:t xml:space="preserve">Кротик</w:t>
            </w:r>
            <w:r>
              <w:rPr>
                <w:rFonts w:ascii="Liberation Serif" w:hAnsi="Liberation Serif" w:cs="Liberation Serif"/>
              </w:rPr>
              <w:t xml:space="preserve">, ведущий специалист Администрации МО «Каменский городской округ»</w:t>
            </w:r>
          </w:p>
        </w:tc>
      </w:tr>
      <w:tr>
        <w:trPr>
          <w:cantSplit/>
          <w:jc w:val="center"/>
        </w:trPr>
        <w:tc>
          <w:tcPr>
            <w:tcW w:w="611" w:type="dxa"/>
          </w:tcPr>
          <w:p>
            <w:pPr>
              <w:contextualSpacing/>
              <w:jc w:val="center"/>
              <w:rPr>
                <w:rFonts w:ascii="Liberation Serif" w:hAnsi="Liberation Serif" w:cs="Liberation Serif"/>
              </w:rPr>
            </w:pPr>
            <w:r>
              <w:rPr>
                <w:rFonts w:ascii="Liberation Serif" w:hAnsi="Liberation Serif" w:cs="Liberation Serif"/>
              </w:rPr>
              <w:t xml:space="preserve">7</w:t>
            </w:r>
          </w:p>
        </w:tc>
        <w:tc>
          <w:tcPr>
            <w:tcW w:w="4395" w:type="dxa"/>
          </w:tcPr>
          <w:p>
            <w:pPr>
              <w:contextualSpacing/>
              <w:jc w:val="center"/>
              <w:rPr>
                <w:rFonts w:ascii="Liberation Serif" w:hAnsi="Liberation Serif" w:cs="Liberation Serif"/>
              </w:rPr>
            </w:pPr>
            <w:r>
              <w:rPr>
                <w:rFonts w:ascii="Liberation Serif" w:hAnsi="Liberation Serif" w:cs="Liberation Serif"/>
              </w:rPr>
              <w:t xml:space="preserve">Реестр субъектов малого и среднего предпринимательства – получателей поддержки за счет средств муниципального бюджета</w:t>
            </w:r>
          </w:p>
        </w:tc>
        <w:tc>
          <w:tcPr>
            <w:tcW w:w="4436" w:type="dxa"/>
          </w:tcPr>
          <w:p>
            <w:pPr>
              <w:contextualSpacing/>
              <w:jc w:val="center"/>
              <w:rPr>
                <w:rFonts w:ascii="Liberation Serif" w:hAnsi="Liberation Serif" w:cs="Liberation Serif"/>
              </w:rPr>
            </w:pPr>
            <w:r>
              <w:rPr>
                <w:rFonts w:ascii="Liberation Serif" w:hAnsi="Liberation Serif" w:cs="Liberation Serif"/>
              </w:rPr>
              <w:t xml:space="preserve">Т.В. Степанова, главный специалист Администрации МО «Каменский городской округ»                 </w:t>
            </w:r>
          </w:p>
        </w:tc>
      </w:tr>
      <w:tr>
        <w:trPr>
          <w:cantSplit/>
          <w:jc w:val="center"/>
        </w:trPr>
        <w:tc>
          <w:tcPr>
            <w:tcW w:w="611" w:type="dxa"/>
          </w:tcPr>
          <w:p>
            <w:pPr>
              <w:contextualSpacing/>
              <w:jc w:val="center"/>
              <w:rPr>
                <w:rFonts w:ascii="Liberation Serif" w:hAnsi="Liberation Serif" w:cs="Liberation Serif"/>
              </w:rPr>
            </w:pPr>
            <w:r>
              <w:rPr>
                <w:rFonts w:ascii="Liberation Serif" w:hAnsi="Liberation Serif" w:cs="Liberation Serif"/>
              </w:rPr>
              <w:t xml:space="preserve">8</w:t>
            </w:r>
          </w:p>
        </w:tc>
        <w:tc>
          <w:tcPr>
            <w:tcW w:w="4395" w:type="dxa"/>
          </w:tcPr>
          <w:p>
            <w:pPr>
              <w:contextualSpacing/>
              <w:jc w:val="center"/>
              <w:rPr>
                <w:rFonts w:ascii="Liberation Serif" w:hAnsi="Liberation Serif" w:cs="Liberation Serif"/>
              </w:rPr>
            </w:pPr>
            <w:r>
              <w:rPr>
                <w:rFonts w:ascii="Liberation Serif" w:hAnsi="Liberation Serif" w:cs="Liberation Serif"/>
              </w:rPr>
              <w:t xml:space="preserve">Тарифы на коммунальные услуги для населения Каменского городского округа</w:t>
            </w:r>
          </w:p>
        </w:tc>
        <w:tc>
          <w:tcPr>
            <w:tcW w:w="4436" w:type="dxa"/>
          </w:tcPr>
          <w:p>
            <w:pPr>
              <w:contextualSpacing/>
              <w:jc w:val="center"/>
              <w:rPr>
                <w:rFonts w:ascii="Liberation Serif" w:hAnsi="Liberation Serif" w:cs="Liberation Serif"/>
              </w:rPr>
            </w:pPr>
            <w:r>
              <w:rPr>
                <w:rFonts w:ascii="Liberation Serif" w:hAnsi="Liberation Serif" w:cs="Liberation Serif"/>
              </w:rPr>
              <w:t xml:space="preserve">А.М. Рябова, главный специалист Администрации МО «Каменский городской округ»                 </w:t>
            </w:r>
          </w:p>
        </w:tc>
      </w:tr>
      <w:tr>
        <w:trPr>
          <w:cantSplit/>
          <w:jc w:val="center"/>
        </w:trPr>
        <w:tc>
          <w:tcPr>
            <w:tcW w:w="611" w:type="dxa"/>
          </w:tcPr>
          <w:p>
            <w:pPr>
              <w:contextualSpacing/>
              <w:jc w:val="center"/>
              <w:rPr>
                <w:rFonts w:ascii="Liberation Serif" w:hAnsi="Liberation Serif" w:cs="Liberation Serif"/>
              </w:rPr>
            </w:pPr>
            <w:r>
              <w:rPr>
                <w:rFonts w:ascii="Liberation Serif" w:hAnsi="Liberation Serif" w:cs="Liberation Serif"/>
              </w:rPr>
              <w:t xml:space="preserve">9</w:t>
            </w:r>
          </w:p>
        </w:tc>
        <w:tc>
          <w:tcPr>
            <w:tcW w:w="4395" w:type="dxa"/>
          </w:tcPr>
          <w:p>
            <w:pPr>
              <w:contextualSpacing/>
              <w:jc w:val="center"/>
              <w:rPr>
                <w:rFonts w:ascii="Liberation Serif" w:hAnsi="Liberation Serif" w:cs="Liberation Serif"/>
              </w:rPr>
            </w:pPr>
            <w:r>
              <w:rPr>
                <w:rFonts w:ascii="Liberation Serif" w:hAnsi="Liberation Serif" w:cs="Liberation Serif"/>
              </w:rPr>
              <w:t xml:space="preserve">Перечень детских садов Каменского городского округа</w:t>
            </w:r>
          </w:p>
        </w:tc>
        <w:tc>
          <w:tcPr>
            <w:tcW w:w="4436" w:type="dxa"/>
          </w:tcPr>
          <w:p>
            <w:pPr>
              <w:contextualSpacing/>
              <w:jc w:val="center"/>
              <w:rPr>
                <w:rFonts w:ascii="Liberation Serif" w:hAnsi="Liberation Serif" w:cs="Liberation Serif"/>
              </w:rPr>
            </w:pPr>
            <w:r>
              <w:rPr>
                <w:rFonts w:ascii="Liberation Serif" w:hAnsi="Liberation Serif" w:cs="Liberation Serif"/>
              </w:rPr>
              <w:t xml:space="preserve">А.Ю. </w:t>
            </w:r>
            <w:r>
              <w:rPr>
                <w:rFonts w:ascii="Liberation Serif" w:hAnsi="Liberation Serif" w:cs="Liberation Serif"/>
              </w:rPr>
              <w:t xml:space="preserve">Угренинова</w:t>
            </w:r>
            <w:r>
              <w:rPr>
                <w:rFonts w:ascii="Liberation Serif" w:hAnsi="Liberation Serif" w:cs="Liberation Serif"/>
              </w:rPr>
              <w:t xml:space="preserve">,</w:t>
            </w:r>
            <w:r>
              <w:t xml:space="preserve"> </w:t>
            </w:r>
            <w:r>
              <w:rPr>
                <w:rFonts w:ascii="Liberation Serif" w:hAnsi="Liberation Serif" w:cs="Liberation Serif"/>
              </w:rPr>
              <w:t xml:space="preserve">специалист МКУ «Центр сопровождения образования»</w:t>
            </w:r>
          </w:p>
        </w:tc>
      </w:tr>
      <w:tr>
        <w:trPr>
          <w:cantSplit/>
          <w:jc w:val="center"/>
        </w:trPr>
        <w:tc>
          <w:tcPr>
            <w:tcW w:w="611" w:type="dxa"/>
          </w:tcPr>
          <w:p>
            <w:pPr>
              <w:contextualSpacing/>
              <w:jc w:val="center"/>
              <w:rPr>
                <w:rFonts w:ascii="Liberation Serif" w:hAnsi="Liberation Serif" w:cs="Liberation Serif"/>
              </w:rPr>
            </w:pPr>
            <w:r>
              <w:rPr>
                <w:rFonts w:ascii="Liberation Serif" w:hAnsi="Liberation Serif" w:cs="Liberation Serif"/>
              </w:rPr>
              <w:t xml:space="preserve">10</w:t>
            </w:r>
          </w:p>
        </w:tc>
        <w:tc>
          <w:tcPr>
            <w:tcW w:w="4395" w:type="dxa"/>
          </w:tcPr>
          <w:p>
            <w:pPr>
              <w:contextualSpacing/>
              <w:jc w:val="center"/>
              <w:rPr>
                <w:rFonts w:ascii="Liberation Serif" w:hAnsi="Liberation Serif" w:cs="Liberation Serif"/>
              </w:rPr>
            </w:pPr>
            <w:r>
              <w:rPr>
                <w:rFonts w:ascii="Liberation Serif" w:hAnsi="Liberation Serif" w:cs="Liberation Serif"/>
              </w:rPr>
              <w:t xml:space="preserve">Перечень объектов на право заключения договоров аренды объектов недвижимости</w:t>
            </w:r>
          </w:p>
        </w:tc>
        <w:tc>
          <w:tcPr>
            <w:tcW w:w="4436" w:type="dxa"/>
          </w:tcPr>
          <w:p>
            <w:pPr>
              <w:contextualSpacing/>
              <w:jc w:val="center"/>
              <w:rPr>
                <w:rFonts w:ascii="Liberation Serif" w:hAnsi="Liberation Serif" w:cs="Liberation Serif"/>
              </w:rPr>
            </w:pPr>
            <w:r>
              <w:rPr>
                <w:rFonts w:ascii="Liberation Serif" w:hAnsi="Liberation Serif" w:cs="Liberation Serif"/>
              </w:rPr>
              <w:t xml:space="preserve">Ю.В. </w:t>
            </w:r>
            <w:r>
              <w:rPr>
                <w:rFonts w:ascii="Liberation Serif" w:hAnsi="Liberation Serif" w:cs="Liberation Serif"/>
              </w:rPr>
              <w:t xml:space="preserve">Дегтянникова</w:t>
            </w:r>
            <w:r>
              <w:rPr>
                <w:rFonts w:ascii="Liberation Serif" w:hAnsi="Liberation Serif" w:cs="Liberation Serif"/>
              </w:rPr>
              <w:t xml:space="preserve">, специалист 1 категории Комитета по управлению муниципальным имуществом Администрации МО «Каменский городской округ»</w:t>
            </w:r>
          </w:p>
        </w:tc>
      </w:tr>
      <w:tr>
        <w:trPr>
          <w:cantSplit/>
          <w:jc w:val="center"/>
        </w:trPr>
        <w:tc>
          <w:tcPr>
            <w:tcW w:w="611" w:type="dxa"/>
          </w:tcPr>
          <w:p>
            <w:pPr>
              <w:contextualSpacing/>
              <w:jc w:val="center"/>
              <w:rPr>
                <w:rFonts w:ascii="Liberation Serif" w:hAnsi="Liberation Serif" w:cs="Liberation Serif"/>
              </w:rPr>
            </w:pPr>
            <w:r>
              <w:rPr>
                <w:rFonts w:ascii="Liberation Serif" w:hAnsi="Liberation Serif" w:cs="Liberation Serif"/>
              </w:rPr>
              <w:t xml:space="preserve">11</w:t>
            </w:r>
          </w:p>
        </w:tc>
        <w:tc>
          <w:tcPr>
            <w:tcW w:w="4395" w:type="dxa"/>
          </w:tcPr>
          <w:p>
            <w:pPr>
              <w:contextualSpacing/>
              <w:jc w:val="center"/>
              <w:rPr>
                <w:rFonts w:ascii="Liberation Serif" w:hAnsi="Liberation Serif" w:cs="Liberation Serif"/>
              </w:rPr>
            </w:pPr>
            <w:r>
              <w:rPr>
                <w:rFonts w:ascii="Liberation Serif" w:hAnsi="Liberation Serif" w:cs="Liberation Serif"/>
              </w:rPr>
              <w:t xml:space="preserve">Перечень управляющих компаний и товариществ собственников жилья</w:t>
            </w:r>
          </w:p>
        </w:tc>
        <w:tc>
          <w:tcPr>
            <w:tcW w:w="4436" w:type="dxa"/>
          </w:tcPr>
          <w:p>
            <w:pPr>
              <w:contextualSpacing/>
              <w:jc w:val="center"/>
              <w:rPr>
                <w:rFonts w:ascii="Liberation Serif" w:hAnsi="Liberation Serif" w:cs="Liberation Serif"/>
              </w:rPr>
            </w:pPr>
            <w:r>
              <w:rPr>
                <w:rFonts w:ascii="Liberation Serif" w:hAnsi="Liberation Serif" w:cs="Liberation Serif"/>
              </w:rPr>
              <w:t xml:space="preserve">Ю.С. Степанова, главный специалист Администрации МО «Каменский городской округ»                 </w:t>
            </w:r>
          </w:p>
        </w:tc>
      </w:tr>
    </w:tbl>
    <w:p>
      <w:pPr>
        <w:contextualSpacing/>
        <w:rPr>
          <w:rFonts w:ascii="Liberation Serif" w:hAnsi="Liberation Serif"/>
          <w:sz w:val="28"/>
          <w:szCs w:val="28"/>
        </w:rPr>
      </w:pPr>
    </w:p>
    <w:p>
      <w:pPr>
        <w:contextualSpacing/>
        <w:jc w:val="center"/>
        <w:rPr>
          <w:rFonts w:ascii="Liberation Serif" w:hAnsi="Liberation Serif"/>
          <w:sz w:val="28"/>
          <w:szCs w:val="28"/>
        </w:rPr>
      </w:pPr>
    </w:p>
    <w:p>
      <w:pPr>
        <w:contextualSpacing/>
        <w:jc w:val="center"/>
        <w:rPr>
          <w:rFonts w:ascii="Liberation Serif" w:hAnsi="Liberation Serif"/>
          <w:sz w:val="28"/>
          <w:szCs w:val="28"/>
        </w:rPr>
      </w:pPr>
    </w:p>
    <w:p>
      <w:pPr>
        <w:contextualSpacing/>
        <w:jc w:val="center"/>
        <w:rPr>
          <w:rFonts w:ascii="Liberation Serif" w:hAnsi="Liberation Serif"/>
          <w:sz w:val="28"/>
          <w:szCs w:val="28"/>
        </w:rPr>
      </w:pPr>
    </w:p>
    <w:p>
      <w:pPr>
        <w:contextualSpacing/>
        <w:jc w:val="center"/>
        <w:rPr>
          <w:rFonts w:ascii="Liberation Serif" w:hAnsi="Liberation Serif"/>
          <w:sz w:val="28"/>
          <w:szCs w:val="28"/>
        </w:rPr>
      </w:pPr>
    </w:p>
    <w:p>
      <w:pPr>
        <w:contextualSpacing/>
        <w:jc w:val="center"/>
        <w:rPr>
          <w:rFonts w:ascii="Liberation Serif" w:hAnsi="Liberation Serif"/>
          <w:sz w:val="28"/>
          <w:szCs w:val="28"/>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font>
  <w:font w:name="Tahoma">
    <w:panose1 w:val="020B0606030504020204"/>
  </w:font>
  <w:font w:name="Courier New">
    <w:panose1 w:val="02070409020205020404"/>
  </w:font>
  <w:font w:name="Arial">
    <w:panose1 w:val="020B0604020202020204"/>
  </w:font>
  <w:font w:name="Times New Roman">
    <w:panose1 w:val="02020603050405020304"/>
  </w:font>
  <w:font w:name="Calibri">
    <w:panose1 w:val="020F0502020204030204"/>
  </w:font>
  <w:font w:name="Cambria">
    <w:panose1 w:val="020405030504060302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lvlText w:val="%1."/>
      <w:lvlJc w:val="left"/>
      <w:pPr>
        <w:ind w:left="1218" w:hanging="51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multiLevelType w:val="hybridMultilevel"/>
    <w:lvl w:ilvl="0" w:tplc="7BCA888C">
      <w:start w:val="1"/>
      <w:numFmt w:val="decimal"/>
      <w:lvlText w:val="%1."/>
      <w:lvlJc w:val="left"/>
      <w:pPr>
        <w:ind w:left="1620" w:hanging="360"/>
      </w:pPr>
      <w:rPr>
        <w:rFonts w:hint="default"/>
      </w:rPr>
    </w:lvl>
    <w:lvl w:ilvl="1" w:tentative="1" w:tplc="04190019">
      <w:start w:val="1"/>
      <w:numFmt w:val="lowerLetter"/>
      <w:lvlText w:val="%2."/>
      <w:lvlJc w:val="left"/>
      <w:pPr>
        <w:ind w:left="2340" w:hanging="360"/>
      </w:pPr>
    </w:lvl>
    <w:lvl w:ilvl="2" w:tentative="1" w:tplc="0419001B">
      <w:start w:val="1"/>
      <w:numFmt w:val="lowerRoman"/>
      <w:lvlText w:val="%3."/>
      <w:lvlJc w:val="right"/>
      <w:pPr>
        <w:ind w:left="3060" w:hanging="180"/>
      </w:pPr>
    </w:lvl>
    <w:lvl w:ilvl="3" w:tentative="1" w:tplc="0419000F">
      <w:start w:val="1"/>
      <w:numFmt w:val="decimal"/>
      <w:lvlText w:val="%4."/>
      <w:lvlJc w:val="left"/>
      <w:pPr>
        <w:ind w:left="3780" w:hanging="360"/>
      </w:pPr>
    </w:lvl>
    <w:lvl w:ilvl="4" w:tentative="1" w:tplc="04190019">
      <w:start w:val="1"/>
      <w:numFmt w:val="lowerLetter"/>
      <w:lvlText w:val="%5."/>
      <w:lvlJc w:val="left"/>
      <w:pPr>
        <w:ind w:left="4500" w:hanging="360"/>
      </w:pPr>
    </w:lvl>
    <w:lvl w:ilvl="5" w:tentative="1" w:tplc="0419001B">
      <w:start w:val="1"/>
      <w:numFmt w:val="lowerRoman"/>
      <w:lvlText w:val="%6."/>
      <w:lvlJc w:val="right"/>
      <w:pPr>
        <w:ind w:left="5220" w:hanging="180"/>
      </w:pPr>
    </w:lvl>
    <w:lvl w:ilvl="6" w:tentative="1" w:tplc="0419000F">
      <w:start w:val="1"/>
      <w:numFmt w:val="decimal"/>
      <w:lvlText w:val="%7."/>
      <w:lvlJc w:val="left"/>
      <w:pPr>
        <w:ind w:left="5940" w:hanging="360"/>
      </w:pPr>
    </w:lvl>
    <w:lvl w:ilvl="7" w:tentative="1" w:tplc="04190019">
      <w:start w:val="1"/>
      <w:numFmt w:val="lowerLetter"/>
      <w:lvlText w:val="%8."/>
      <w:lvlJc w:val="left"/>
      <w:pPr>
        <w:ind w:left="6660" w:hanging="360"/>
      </w:pPr>
    </w:lvl>
    <w:lvl w:ilvl="8" w:tentative="1" w:tplc="0419001B">
      <w:start w:val="1"/>
      <w:numFmt w:val="lowerRoman"/>
      <w:lvlText w:val="%9."/>
      <w:lvlJc w:val="right"/>
      <w:pPr>
        <w:ind w:left="7380" w:hanging="180"/>
      </w:pPr>
    </w:lvl>
  </w:abstractNum>
  <w:abstractNum w:abstractNumId="2">
    <w:multiLevelType w:val="hybridMultilevel"/>
    <w:lvl w:ilvl="0" w:tplc="92B24BA4">
      <w:start w:val="1"/>
      <w:numFmt w:val="decimal"/>
      <w:lvlText w:val="%1."/>
      <w:lvlJc w:val="left"/>
      <w:pPr>
        <w:ind w:left="900" w:hanging="360"/>
      </w:pPr>
      <w:rPr>
        <w:rFonts w:hint="default"/>
      </w:rPr>
    </w:lvl>
    <w:lvl w:ilvl="1" w:tentative="1" w:tplc="04190019">
      <w:start w:val="1"/>
      <w:numFmt w:val="lowerLetter"/>
      <w:lvlText w:val="%2."/>
      <w:lvlJc w:val="left"/>
      <w:pPr>
        <w:ind w:left="1620" w:hanging="360"/>
      </w:pPr>
    </w:lvl>
    <w:lvl w:ilvl="2" w:tentative="1" w:tplc="0419001B">
      <w:start w:val="1"/>
      <w:numFmt w:val="lowerRoman"/>
      <w:lvlText w:val="%3."/>
      <w:lvlJc w:val="right"/>
      <w:pPr>
        <w:ind w:left="2340" w:hanging="180"/>
      </w:pPr>
    </w:lvl>
    <w:lvl w:ilvl="3" w:tentative="1" w:tplc="0419000F">
      <w:start w:val="1"/>
      <w:numFmt w:val="decimal"/>
      <w:lvlText w:val="%4."/>
      <w:lvlJc w:val="left"/>
      <w:pPr>
        <w:ind w:left="3060" w:hanging="360"/>
      </w:pPr>
    </w:lvl>
    <w:lvl w:ilvl="4" w:tentative="1" w:tplc="04190019">
      <w:start w:val="1"/>
      <w:numFmt w:val="lowerLetter"/>
      <w:lvlText w:val="%5."/>
      <w:lvlJc w:val="left"/>
      <w:pPr>
        <w:ind w:left="3780" w:hanging="360"/>
      </w:pPr>
    </w:lvl>
    <w:lvl w:ilvl="5" w:tentative="1" w:tplc="0419001B">
      <w:start w:val="1"/>
      <w:numFmt w:val="lowerRoman"/>
      <w:lvlText w:val="%6."/>
      <w:lvlJc w:val="right"/>
      <w:pPr>
        <w:ind w:left="4500" w:hanging="180"/>
      </w:pPr>
    </w:lvl>
    <w:lvl w:ilvl="6" w:tentative="1" w:tplc="0419000F">
      <w:start w:val="1"/>
      <w:numFmt w:val="decimal"/>
      <w:lvlText w:val="%7."/>
      <w:lvlJc w:val="left"/>
      <w:pPr>
        <w:ind w:left="5220" w:hanging="360"/>
      </w:pPr>
    </w:lvl>
    <w:lvl w:ilvl="7" w:tentative="1" w:tplc="04190019">
      <w:start w:val="1"/>
      <w:numFmt w:val="lowerLetter"/>
      <w:lvlText w:val="%8."/>
      <w:lvlJc w:val="left"/>
      <w:pPr>
        <w:ind w:left="5940" w:hanging="360"/>
      </w:pPr>
    </w:lvl>
    <w:lvl w:ilvl="8" w:tentative="1" w:tplc="0419001B">
      <w:start w:val="1"/>
      <w:numFmt w:val="lowerRoman"/>
      <w:lvlText w:val="%9."/>
      <w:lvlJc w:val="right"/>
      <w:pPr>
        <w:ind w:left="6660" w:hanging="180"/>
      </w:pPr>
    </w:lvl>
  </w:abstractNum>
  <w:abstractNum w:abstractNumId="3">
    <w:multiLevelType w:val="hybridMultilevel"/>
    <w:lvl w:ilvl="0">
      <w:start w:val="1"/>
      <w:numFmt w:val="decimal"/>
      <w:lvlText w:val="%1."/>
      <w:lvlJc w:val="left"/>
      <w:pPr>
        <w:ind w:left="1068" w:hanging="360"/>
      </w:pPr>
      <w:rPr>
        <w:rFonts w:hint="default" w:cstheme="minorBidi"/>
        <w:b w:val="0"/>
        <w:i w:val="0"/>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
    <w:multiLevelType w:val="hybridMultilevel"/>
    <w:lvl w:ilvl="0">
      <w:start w:val="1"/>
      <w:numFmt w:val="decimal"/>
      <w:lvlText w:val="%1."/>
      <w:lvlJc w:val="left"/>
      <w:pPr>
        <w:ind w:left="1218" w:hanging="51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5">
    <w:multiLevelType w:val="hybridMultilevel"/>
    <w:lvl w:ilvl="0" w:tplc="C09C9BD6">
      <w:start w:val="1"/>
      <w:numFmt w:val="decimal"/>
      <w:lvlText w:val="%1."/>
      <w:lvlJc w:val="left"/>
      <w:pPr>
        <w:ind w:left="1530" w:hanging="990"/>
      </w:pPr>
      <w:rPr>
        <w:rFonts w:hint="default"/>
      </w:rPr>
    </w:lvl>
    <w:lvl w:ilvl="1" w:tentative="1" w:tplc="04190019">
      <w:start w:val="1"/>
      <w:numFmt w:val="lowerLetter"/>
      <w:lvlText w:val="%2."/>
      <w:lvlJc w:val="left"/>
      <w:pPr>
        <w:ind w:left="1620" w:hanging="360"/>
      </w:pPr>
    </w:lvl>
    <w:lvl w:ilvl="2" w:tentative="1" w:tplc="0419001B">
      <w:start w:val="1"/>
      <w:numFmt w:val="lowerRoman"/>
      <w:lvlText w:val="%3."/>
      <w:lvlJc w:val="right"/>
      <w:pPr>
        <w:ind w:left="2340" w:hanging="180"/>
      </w:pPr>
    </w:lvl>
    <w:lvl w:ilvl="3" w:tentative="1" w:tplc="0419000F">
      <w:start w:val="1"/>
      <w:numFmt w:val="decimal"/>
      <w:lvlText w:val="%4."/>
      <w:lvlJc w:val="left"/>
      <w:pPr>
        <w:ind w:left="3060" w:hanging="360"/>
      </w:pPr>
    </w:lvl>
    <w:lvl w:ilvl="4" w:tentative="1" w:tplc="04190019">
      <w:start w:val="1"/>
      <w:numFmt w:val="lowerLetter"/>
      <w:lvlText w:val="%5."/>
      <w:lvlJc w:val="left"/>
      <w:pPr>
        <w:ind w:left="3780" w:hanging="360"/>
      </w:pPr>
    </w:lvl>
    <w:lvl w:ilvl="5" w:tentative="1" w:tplc="0419001B">
      <w:start w:val="1"/>
      <w:numFmt w:val="lowerRoman"/>
      <w:lvlText w:val="%6."/>
      <w:lvlJc w:val="right"/>
      <w:pPr>
        <w:ind w:left="4500" w:hanging="180"/>
      </w:pPr>
    </w:lvl>
    <w:lvl w:ilvl="6" w:tentative="1" w:tplc="0419000F">
      <w:start w:val="1"/>
      <w:numFmt w:val="decimal"/>
      <w:lvlText w:val="%7."/>
      <w:lvlJc w:val="left"/>
      <w:pPr>
        <w:ind w:left="5220" w:hanging="360"/>
      </w:pPr>
    </w:lvl>
    <w:lvl w:ilvl="7" w:tentative="1" w:tplc="04190019">
      <w:start w:val="1"/>
      <w:numFmt w:val="lowerLetter"/>
      <w:lvlText w:val="%8."/>
      <w:lvlJc w:val="left"/>
      <w:pPr>
        <w:ind w:left="5940" w:hanging="360"/>
      </w:pPr>
    </w:lvl>
    <w:lvl w:ilvl="8" w:tentative="1" w:tplc="0419001B">
      <w:start w:val="1"/>
      <w:numFmt w:val="lowerRoman"/>
      <w:lvlText w:val="%9."/>
      <w:lvlJc w:val="right"/>
      <w:pPr>
        <w:ind w:left="6660" w:hanging="180"/>
      </w:pPr>
    </w:lvl>
  </w:abstractNum>
  <w:abstractNum w:abstractNumId="6">
    <w:multiLevelType w:val="hybridMultilevel"/>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500" w:hanging="180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580" w:hanging="2160"/>
      </w:pPr>
      <w:rPr>
        <w:rFonts w:hint="default"/>
      </w:rPr>
    </w:lvl>
  </w:abstractNum>
  <w:num w:numId="1">
    <w:abstractNumId w:val="5"/>
  </w:num>
  <w:num w:numId="2">
    <w:abstractNumId w:val="1"/>
  </w:num>
  <w:num w:numId="3">
    <w:abstractNumId w:val="2"/>
  </w:num>
  <w:num w:numId="4">
    <w:abstractNumId w:val="6"/>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pPr>
      <w:spacing w:after="0" w:line="240" w:lineRule="auto"/>
    </w:pPr>
    <w:rPr>
      <w:rFonts w:ascii="Times New Roman" w:hAnsi="Times New Roman" w:eastAsia="Times New Roman" w:cs="Times New Roman"/>
      <w:sz w:val="24"/>
      <w:szCs w:val="24"/>
      <w:lang w:eastAsia="ru-RU"/>
    </w:rPr>
  </w:style>
  <w:style w:type="paragraph" w:styleId="1">
    <w:name w:val="heading 1"/>
    <w:basedOn w:val="a"/>
    <w:next w:val="a"/>
    <w:link w:val="10"/>
    <w:uiPriority w:val="9"/>
    <w:qFormat/>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2">
    <w:name w:val="heading 2"/>
    <w:basedOn w:val="a"/>
    <w:next w:val="a"/>
    <w:link w:val="20"/>
    <w:uiPriority w:val="9"/>
    <w:semiHidden/>
    <w:unhideWhenUsed/>
    <w:qFormat/>
    <w:pPr>
      <w:keepNext/>
      <w:keepLines/>
      <w:spacing w:before="40"/>
      <w:outlineLvl w:val="1"/>
    </w:pPr>
    <w:rPr>
      <w:rFonts w:asciiTheme="majorHAnsi" w:hAnsiTheme="majorHAnsi" w:eastAsiaTheme="majorEastAsia" w:cstheme="majorBidi"/>
      <w:color w:val="365f91" w:themeColor="accent1" w:themeShade="BF"/>
      <w:sz w:val="26"/>
      <w:szCs w:val="26"/>
    </w:rPr>
  </w:style>
  <w:style w:type="paragraph" w:styleId="4">
    <w:name w:val="heading 4"/>
    <w:basedOn w:val="a"/>
    <w:next w:val="a"/>
    <w:link w:val="40"/>
    <w:uiPriority w:val="9"/>
    <w:semiHidden/>
    <w:unhideWhenUsed/>
    <w:qFormat/>
    <w:pPr>
      <w:keepNext/>
      <w:keepLines/>
      <w:spacing w:before="200"/>
      <w:outlineLvl w:val="3"/>
    </w:pPr>
    <w:rPr>
      <w:rFonts w:asciiTheme="majorHAnsi" w:hAnsiTheme="majorHAnsi" w:eastAsiaTheme="majorEastAsia" w:cstheme="majorBidi"/>
      <w:b/>
      <w:bCs/>
      <w:i/>
      <w:iCs/>
      <w:color w:val="4f81bd" w:themeColor="accent1"/>
    </w:rPr>
  </w:style>
  <w:style w:type="paragraph" w:styleId="6">
    <w:name w:val="heading 6"/>
    <w:basedOn w:val="a"/>
    <w:next w:val="a"/>
    <w:link w:val="60"/>
    <w:uiPriority w:val="9"/>
    <w:semiHidden/>
    <w:unhideWhenUsed/>
    <w:qFormat/>
    <w:pPr>
      <w:keepNext/>
      <w:keepLines/>
      <w:spacing w:before="200"/>
      <w:outlineLvl w:val="5"/>
    </w:pPr>
    <w:rPr>
      <w:rFonts w:asciiTheme="majorHAnsi" w:hAnsiTheme="majorHAnsi" w:eastAsiaTheme="majorEastAsia" w:cstheme="majorBidi"/>
      <w:i/>
      <w:iCs/>
      <w:color w:val="243f60" w:themeColor="accent1" w:themeShade="7F"/>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paragraph" w:styleId="ConsPlusNormal" w:customStyle="1">
    <w:name w:val="ConsPlusNormal"/>
    <w:pPr>
      <w:widowControl w:val="off"/>
      <w:spacing w:after="0" w:line="240" w:lineRule="auto"/>
      <w:ind w:firstLine="720"/>
    </w:pPr>
    <w:rPr>
      <w:rFonts w:ascii="Arial" w:hAnsi="Arial" w:eastAsia="Times New Roman" w:cs="Arial"/>
      <w:sz w:val="20"/>
      <w:szCs w:val="20"/>
      <w:lang w:eastAsia="ru-RU"/>
    </w:rPr>
  </w:style>
  <w:style w:type="table" w:styleId="a3">
    <w:name w:val="Table Grid"/>
    <w:basedOn w:val="a1"/>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customStyle="1">
    <w:name w:val="Заголовок 4 Знак"/>
    <w:basedOn w:val="a0"/>
    <w:link w:val="4"/>
    <w:uiPriority w:val="9"/>
    <w:semiHidden/>
    <w:rPr>
      <w:rFonts w:asciiTheme="majorHAnsi" w:hAnsiTheme="majorHAnsi" w:eastAsiaTheme="majorEastAsia" w:cstheme="majorBidi"/>
      <w:b/>
      <w:bCs/>
      <w:i/>
      <w:iCs/>
      <w:color w:val="4f81bd" w:themeColor="accent1"/>
      <w:sz w:val="24"/>
      <w:szCs w:val="24"/>
      <w:lang w:eastAsia="ru-RU"/>
    </w:rPr>
  </w:style>
  <w:style w:type="character" w:styleId="10" w:customStyle="1">
    <w:name w:val="Заголовок 1 Знак"/>
    <w:basedOn w:val="a0"/>
    <w:link w:val="1"/>
    <w:uiPriority w:val="9"/>
    <w:rPr>
      <w:rFonts w:asciiTheme="majorHAnsi" w:hAnsiTheme="majorHAnsi" w:eastAsiaTheme="majorEastAsia" w:cstheme="majorBidi"/>
      <w:b/>
      <w:bCs/>
      <w:color w:val="365f91" w:themeColor="accent1" w:themeShade="BF"/>
      <w:sz w:val="28"/>
      <w:szCs w:val="28"/>
      <w:lang w:eastAsia="ru-RU"/>
    </w:rPr>
  </w:style>
  <w:style w:type="character" w:styleId="60" w:customStyle="1">
    <w:name w:val="Заголовок 6 Знак"/>
    <w:basedOn w:val="a0"/>
    <w:link w:val="6"/>
    <w:uiPriority w:val="9"/>
    <w:semiHidden/>
    <w:rPr>
      <w:rFonts w:asciiTheme="majorHAnsi" w:hAnsiTheme="majorHAnsi" w:eastAsiaTheme="majorEastAsia" w:cstheme="majorBidi"/>
      <w:i/>
      <w:iCs/>
      <w:color w:val="243f60" w:themeColor="accent1" w:themeShade="7F"/>
      <w:sz w:val="24"/>
      <w:szCs w:val="24"/>
      <w:lang w:eastAsia="ru-RU"/>
    </w:rPr>
  </w:style>
  <w:style w:type="paragraph" w:styleId="ConsPlusNonformat" w:customStyle="1">
    <w:name w:val="ConsPlusNonformat"/>
    <w:pPr>
      <w:widowControl w:val="off"/>
      <w:spacing w:after="0" w:line="240" w:lineRule="auto"/>
    </w:pPr>
    <w:rPr>
      <w:rFonts w:ascii="Courier New" w:hAnsi="Courier New" w:eastAsia="Times New Roman" w:cs="Courier New"/>
      <w:sz w:val="20"/>
      <w:szCs w:val="20"/>
      <w:lang w:eastAsia="ru-RU"/>
    </w:rPr>
  </w:style>
  <w:style w:type="paragraph" w:styleId="a4">
    <w:name w:val="caption"/>
    <w:basedOn w:val="a"/>
    <w:next w:val="a"/>
    <w:qFormat/>
    <w:pPr>
      <w:jc w:val="center"/>
    </w:pPr>
    <w:rPr>
      <w:b/>
      <w:bCs/>
      <w:sz w:val="28"/>
      <w:szCs w:val="28"/>
    </w:rPr>
  </w:style>
  <w:style w:type="paragraph" w:styleId="a5">
    <w:name w:val="Balloon Text"/>
    <w:basedOn w:val="a"/>
    <w:link w:val="a6"/>
    <w:uiPriority w:val="99"/>
    <w:semiHidden/>
    <w:unhideWhenUsed/>
    <w:rPr>
      <w:rFonts w:ascii="Tahoma" w:hAnsi="Tahoma" w:cs="Tahoma"/>
      <w:sz w:val="16"/>
      <w:szCs w:val="16"/>
    </w:rPr>
  </w:style>
  <w:style w:type="character" w:styleId="a6" w:customStyle="1">
    <w:name w:val="Текст выноски Знак"/>
    <w:basedOn w:val="a0"/>
    <w:link w:val="a5"/>
    <w:uiPriority w:val="99"/>
    <w:semiHidden/>
    <w:rPr>
      <w:rFonts w:ascii="Tahoma" w:hAnsi="Tahoma" w:eastAsia="Times New Roman" w:cs="Tahoma"/>
      <w:sz w:val="16"/>
      <w:szCs w:val="16"/>
      <w:lang w:eastAsia="ru-RU"/>
    </w:rPr>
  </w:style>
  <w:style w:type="character" w:styleId="apple-converted-space" w:customStyle="1">
    <w:name w:val="apple-converted-space"/>
    <w:basedOn w:val="a0"/>
  </w:style>
  <w:style w:type="character" w:styleId="a7">
    <w:name w:val="Hyperlink"/>
    <w:basedOn w:val="a0"/>
    <w:uiPriority w:val="99"/>
    <w:semiHidden/>
    <w:unhideWhenUsed/>
    <w:rPr>
      <w:color w:val="0000ff"/>
      <w:u w:val="single"/>
    </w:rPr>
  </w:style>
  <w:style w:type="paragraph" w:styleId="a8">
    <w:name w:val="List Paragraph"/>
    <w:basedOn w:val="a"/>
    <w:uiPriority w:val="34"/>
    <w:qFormat/>
    <w:pPr>
      <w:ind w:left="720"/>
      <w:contextualSpacing/>
    </w:pPr>
  </w:style>
  <w:style w:type="paragraph" w:styleId="a9">
    <w:name w:val="Normal (Web)"/>
    <w:basedOn w:val="a"/>
    <w:uiPriority w:val="99"/>
    <w:unhideWhenUsed/>
    <w:pPr>
      <w:spacing w:before="100" w:beforeAutospacing="1" w:after="100" w:afterAutospacing="1"/>
      <w:jc w:val="center"/>
    </w:pPr>
  </w:style>
  <w:style w:type="character" w:styleId="20" w:customStyle="1">
    <w:name w:val="Заголовок 2 Знак"/>
    <w:basedOn w:val="a0"/>
    <w:link w:val="2"/>
    <w:uiPriority w:val="9"/>
    <w:semiHidden/>
    <w:rPr>
      <w:rFonts w:asciiTheme="majorHAnsi" w:hAnsiTheme="majorHAnsi" w:eastAsiaTheme="majorEastAsia" w:cstheme="majorBidi"/>
      <w:color w:val="365f91" w:themeColor="accent1" w:themeShade="BF"/>
      <w:sz w:val="26"/>
      <w:szCs w:val="26"/>
      <w:lang w:eastAsia="ru-RU"/>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customXml" Target="../customXml/item1.xml" /><Relationship Id="rId8" Type="http://schemas.openxmlformats.org/officeDocument/2006/relationships/image" Target="media/image1.jpg"/></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5AA6E-5757-4E9D-AC76-BC339BC07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ONLYOFFICE/7.4.1.36</Application>
  <Characters>8339</Characters>
  <CharactersWithSpaces>9782</CharactersWithSpaces>
  <Company>Home</Company>
  <DocSecurity>0</DocSecurity>
  <HyperlinksChanged>false</HyperlinksChanged>
  <Lines>69</Lines>
  <LinksUpToDate>false</LinksUpToDate>
  <Pages>1</Pages>
  <Paragraphs>19</Paragraphs>
  <ScaleCrop>false</ScaleCrop>
  <SharedDoc>false</SharedDoc>
  <Template>Normal</Template>
  <TotalTime>799</TotalTime>
  <Words>1462</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Екатерина</cp:lastModifiedBy>
  <cp:revision>89</cp:revision>
  <cp:lastPrinted>2023-08-04T04:52:00Z</cp:lastPrinted>
  <dcterms:created xsi:type="dcterms:W3CDTF">2016-02-15T05:53:00Z</dcterms:created>
  <dcterms:modified xsi:type="dcterms:W3CDTF">2023-09-07T08:49:00Z</dcterms:modified>
</cp:coreProperties>
</file>