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90" w:rsidRPr="006205D2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90" w:rsidRPr="006205D2" w:rsidRDefault="005E39A5">
      <w:pPr>
        <w:pStyle w:val="1"/>
        <w:rPr>
          <w:rFonts w:ascii="Liberation Serif" w:hAnsi="Liberation Serif"/>
          <w:szCs w:val="28"/>
        </w:rPr>
      </w:pPr>
      <w:r w:rsidRPr="006205D2">
        <w:rPr>
          <w:rFonts w:ascii="Liberation Serif" w:hAnsi="Liberation Serif"/>
          <w:szCs w:val="28"/>
        </w:rPr>
        <w:t>ГЛАВА МУНИЦИПАЛЬНОГО ОБРАЗОВАНИЯ</w:t>
      </w:r>
    </w:p>
    <w:p w:rsidR="00AB5B90" w:rsidRPr="006205D2" w:rsidRDefault="005E39A5">
      <w:pPr>
        <w:jc w:val="center"/>
        <w:rPr>
          <w:rFonts w:ascii="Liberation Serif" w:hAnsi="Liberation Serif"/>
          <w:b/>
          <w:sz w:val="28"/>
          <w:szCs w:val="28"/>
        </w:rPr>
      </w:pPr>
      <w:r w:rsidRPr="006205D2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AB5B90" w:rsidRPr="006205D2" w:rsidRDefault="005E39A5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6205D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AB5B90" w:rsidRPr="006205D2" w:rsidRDefault="00AB5B90">
      <w:pPr>
        <w:rPr>
          <w:rFonts w:ascii="Liberation Serif" w:hAnsi="Liberation Serif"/>
          <w:sz w:val="28"/>
          <w:szCs w:val="28"/>
        </w:rPr>
      </w:pPr>
    </w:p>
    <w:p w:rsidR="00AB5B90" w:rsidRPr="00536355" w:rsidRDefault="00536355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29.09.2023</w:t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  <w:t xml:space="preserve"> </w:t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  <w:t xml:space="preserve">      </w:t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  <w:t xml:space="preserve">   </w:t>
      </w:r>
      <w:r>
        <w:rPr>
          <w:rFonts w:ascii="Liberation Serif" w:hAnsi="Liberation Serif"/>
          <w:szCs w:val="28"/>
        </w:rPr>
        <w:t xml:space="preserve">  № </w:t>
      </w:r>
      <w:r>
        <w:rPr>
          <w:rFonts w:ascii="Liberation Serif" w:hAnsi="Liberation Serif"/>
          <w:szCs w:val="28"/>
          <w:u w:val="single"/>
        </w:rPr>
        <w:t>1903</w:t>
      </w:r>
    </w:p>
    <w:p w:rsidR="00AB5B90" w:rsidRPr="006205D2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6205D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B5B90" w:rsidRPr="006205D2" w:rsidRDefault="00AB5B90">
      <w:pPr>
        <w:rPr>
          <w:rFonts w:ascii="Liberation Serif" w:hAnsi="Liberation Serif"/>
          <w:sz w:val="28"/>
          <w:szCs w:val="28"/>
        </w:rPr>
      </w:pPr>
    </w:p>
    <w:p w:rsidR="00BE58CF" w:rsidRPr="006205D2" w:rsidRDefault="005E39A5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05D2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</w:t>
      </w:r>
      <w:r w:rsidR="00BE58CF" w:rsidRPr="006205D2">
        <w:rPr>
          <w:rFonts w:ascii="Liberation Serif" w:hAnsi="Liberation Serif"/>
          <w:b/>
          <w:i/>
          <w:sz w:val="28"/>
          <w:szCs w:val="28"/>
        </w:rPr>
        <w:t>об оплате труда работников</w:t>
      </w:r>
    </w:p>
    <w:p w:rsidR="00BE58CF" w:rsidRPr="006205D2" w:rsidRDefault="00BE58CF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05D2">
        <w:rPr>
          <w:rFonts w:ascii="Liberation Serif" w:hAnsi="Liberation Serif"/>
          <w:b/>
          <w:i/>
          <w:sz w:val="28"/>
          <w:szCs w:val="28"/>
        </w:rPr>
        <w:t xml:space="preserve">МУНИЦИПАЛЬНОГО БЮДЖЕТНОГО УЧРЕЖДЕНИЯ </w:t>
      </w:r>
    </w:p>
    <w:p w:rsidR="00BE58CF" w:rsidRPr="006205D2" w:rsidRDefault="00BE58CF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05D2">
        <w:rPr>
          <w:rFonts w:ascii="Liberation Serif" w:hAnsi="Liberation Serif"/>
          <w:b/>
          <w:i/>
          <w:sz w:val="28"/>
          <w:szCs w:val="28"/>
        </w:rPr>
        <w:t>ДОПОЛНИТЕЛЬНОГО ОБРАЗОВАНИЯ</w:t>
      </w:r>
    </w:p>
    <w:p w:rsidR="00AB5B90" w:rsidRPr="006205D2" w:rsidRDefault="00BE58CF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05D2">
        <w:rPr>
          <w:rFonts w:ascii="Liberation Serif" w:hAnsi="Liberation Serif"/>
          <w:b/>
          <w:i/>
          <w:sz w:val="28"/>
          <w:szCs w:val="28"/>
        </w:rPr>
        <w:t>«КАМЕНСКАЯ СПОРТИВНАЯ ШКОЛА»</w:t>
      </w:r>
      <w:r w:rsidR="00A9111E" w:rsidRPr="006205D2">
        <w:rPr>
          <w:rFonts w:ascii="Liberation Serif" w:hAnsi="Liberation Serif"/>
          <w:b/>
          <w:i/>
          <w:sz w:val="28"/>
          <w:szCs w:val="28"/>
        </w:rPr>
        <w:t>,</w:t>
      </w:r>
      <w:r w:rsidR="005E39A5" w:rsidRPr="006205D2">
        <w:rPr>
          <w:rFonts w:ascii="Liberation Serif" w:hAnsi="Liberation Serif"/>
          <w:b/>
          <w:i/>
          <w:sz w:val="28"/>
          <w:szCs w:val="28"/>
        </w:rPr>
        <w:t xml:space="preserve"> утвержденное постановлением Главы К</w:t>
      </w:r>
      <w:r w:rsidRPr="006205D2">
        <w:rPr>
          <w:rFonts w:ascii="Liberation Serif" w:hAnsi="Liberation Serif"/>
          <w:b/>
          <w:i/>
          <w:sz w:val="28"/>
          <w:szCs w:val="28"/>
        </w:rPr>
        <w:t>аменского городского округа от 13.03.2023 г. № 40</w:t>
      </w:r>
      <w:r w:rsidR="005E39A5" w:rsidRPr="006205D2">
        <w:rPr>
          <w:rFonts w:ascii="Liberation Serif" w:hAnsi="Liberation Serif"/>
          <w:b/>
          <w:i/>
          <w:sz w:val="28"/>
          <w:szCs w:val="28"/>
        </w:rPr>
        <w:t>3</w:t>
      </w:r>
    </w:p>
    <w:p w:rsidR="00AB5B90" w:rsidRPr="006205D2" w:rsidRDefault="00AB5B9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AB5B90" w:rsidRPr="006205D2" w:rsidRDefault="00C62D90" w:rsidP="00C62D90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C62D90">
        <w:rPr>
          <w:rFonts w:ascii="Liberation Serif" w:hAnsi="Liberation Serif"/>
          <w:sz w:val="28"/>
          <w:szCs w:val="28"/>
        </w:rPr>
        <w:t>В соответствии с Трудовым кодексом Российской Федерации, руководствуясь постановлением Правительства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2023году» (в редакции от 03.08.2023 № 553-ПП), постановлением Главы муниципального образования «Каменский городской округ» от 18.05.2023 № 868 «Об индексации заработной платы работников муниципальных учреждений муниципального образования «Каменский городской округ» в 2023 году (в редакции от 11.08.2023 № 1543), руководствуясь Уставом муниципального образования «Каменский городской округ»</w:t>
      </w:r>
    </w:p>
    <w:p w:rsidR="00AB5B90" w:rsidRPr="006205D2" w:rsidRDefault="005E39A5">
      <w:pPr>
        <w:rPr>
          <w:rFonts w:ascii="Liberation Serif" w:hAnsi="Liberation Serif"/>
          <w:b/>
          <w:bCs/>
          <w:sz w:val="28"/>
          <w:szCs w:val="28"/>
        </w:rPr>
      </w:pPr>
      <w:r w:rsidRPr="006205D2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BE58CF" w:rsidRPr="006205D2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</w:rPr>
        <w:t xml:space="preserve">1. </w:t>
      </w:r>
      <w:r w:rsidR="001E3B05" w:rsidRPr="006205D2">
        <w:rPr>
          <w:rFonts w:ascii="Liberation Serif" w:hAnsi="Liberation Serif"/>
          <w:sz w:val="28"/>
          <w:szCs w:val="28"/>
        </w:rPr>
        <w:t>Увеличи</w:t>
      </w:r>
      <w:r w:rsidR="00C62D90">
        <w:rPr>
          <w:rFonts w:ascii="Liberation Serif" w:hAnsi="Liberation Serif"/>
          <w:sz w:val="28"/>
          <w:szCs w:val="28"/>
        </w:rPr>
        <w:t>ть (индексировать) с 01.10.2023 года на 10,9 %</w:t>
      </w:r>
      <w:r w:rsidR="001E3B05" w:rsidRPr="006205D2">
        <w:rPr>
          <w:rFonts w:ascii="Liberation Serif" w:hAnsi="Liberation Serif"/>
          <w:sz w:val="28"/>
          <w:szCs w:val="28"/>
        </w:rPr>
        <w:t xml:space="preserve"> размеры окладов (должностных окладов) работников </w:t>
      </w:r>
      <w:r w:rsidR="00BE58CF" w:rsidRPr="006205D2">
        <w:rPr>
          <w:rFonts w:ascii="Liberation Serif" w:hAnsi="Liberation Serif"/>
          <w:sz w:val="28"/>
          <w:szCs w:val="28"/>
        </w:rPr>
        <w:t>МУНИЦИПАЛЬНОГО БЮДЖЕТНОГО УЧРЕЖДЕНИЯ ДОПОЛНИТЕЛЬНОГО ОБРАЗОВАНИЯ «КАМЕНСКАЯ СПОРТИВНАЯ ШКОЛА»</w:t>
      </w:r>
      <w:r w:rsidR="0002529B" w:rsidRPr="006205D2">
        <w:rPr>
          <w:rFonts w:ascii="Liberation Serif" w:hAnsi="Liberation Serif"/>
          <w:sz w:val="28"/>
          <w:szCs w:val="28"/>
        </w:rPr>
        <w:t>.</w:t>
      </w:r>
    </w:p>
    <w:p w:rsidR="00AB5B90" w:rsidRPr="006205D2" w:rsidRDefault="001E3B0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</w:rPr>
        <w:t>2.</w:t>
      </w:r>
      <w:r w:rsidR="00BE58CF" w:rsidRPr="006205D2">
        <w:rPr>
          <w:rFonts w:ascii="Liberation Serif" w:hAnsi="Liberation Serif"/>
          <w:sz w:val="28"/>
          <w:szCs w:val="28"/>
        </w:rPr>
        <w:t xml:space="preserve"> </w:t>
      </w:r>
      <w:r w:rsidR="005E39A5" w:rsidRPr="006205D2">
        <w:rPr>
          <w:rFonts w:ascii="Liberation Serif" w:hAnsi="Liberation Serif"/>
          <w:sz w:val="28"/>
          <w:szCs w:val="28"/>
        </w:rPr>
        <w:t>В</w:t>
      </w:r>
      <w:r w:rsidRPr="006205D2">
        <w:rPr>
          <w:rFonts w:ascii="Liberation Serif" w:hAnsi="Liberation Serif"/>
          <w:sz w:val="28"/>
          <w:szCs w:val="28"/>
        </w:rPr>
        <w:t>нести</w:t>
      </w:r>
      <w:r w:rsidR="005E39A5" w:rsidRPr="006205D2">
        <w:rPr>
          <w:rFonts w:ascii="Liberation Serif" w:hAnsi="Liberation Serif"/>
          <w:sz w:val="28"/>
          <w:szCs w:val="28"/>
        </w:rPr>
        <w:t xml:space="preserve"> в Положение об оплате труда работников </w:t>
      </w:r>
      <w:r w:rsidR="00BE58CF" w:rsidRPr="006205D2">
        <w:rPr>
          <w:rFonts w:ascii="Liberation Serif" w:hAnsi="Liberation Serif"/>
          <w:sz w:val="28"/>
          <w:szCs w:val="28"/>
        </w:rPr>
        <w:t xml:space="preserve">МУНИЦИПАЛЬНОГО БЮДЖЕТНОГО УЧРЕЖДЕНИЯ ДОПОЛНИТЕЛЬНОГО ОБРАЗОВАНИЯ «КАМЕНСКАЯ СПОРТИВНАЯ ШКОЛА», </w:t>
      </w:r>
      <w:r w:rsidR="005E39A5" w:rsidRPr="006205D2">
        <w:rPr>
          <w:rFonts w:ascii="Liberation Serif" w:hAnsi="Liberation Serif"/>
          <w:sz w:val="28"/>
          <w:szCs w:val="28"/>
        </w:rPr>
        <w:t>утвержденное постановлением Гла</w:t>
      </w:r>
      <w:r w:rsidR="0002529B" w:rsidRPr="006205D2">
        <w:rPr>
          <w:rFonts w:ascii="Liberation Serif" w:hAnsi="Liberation Serif"/>
          <w:sz w:val="28"/>
          <w:szCs w:val="28"/>
        </w:rPr>
        <w:t>вы Каменского городского округа</w:t>
      </w:r>
      <w:r w:rsidR="00BE58CF" w:rsidRPr="006205D2">
        <w:rPr>
          <w:rFonts w:ascii="Liberation Serif" w:hAnsi="Liberation Serif"/>
          <w:sz w:val="28"/>
          <w:szCs w:val="28"/>
        </w:rPr>
        <w:t xml:space="preserve"> от 13.03.2023 г. № 403</w:t>
      </w:r>
      <w:r w:rsidR="005E39A5" w:rsidRPr="006205D2">
        <w:rPr>
          <w:rFonts w:ascii="Liberation Serif" w:hAnsi="Liberation Serif"/>
          <w:sz w:val="28"/>
          <w:szCs w:val="28"/>
        </w:rPr>
        <w:t xml:space="preserve">, </w:t>
      </w:r>
      <w:r w:rsidRPr="006205D2">
        <w:rPr>
          <w:rFonts w:ascii="Liberation Serif" w:hAnsi="Liberation Serif"/>
          <w:sz w:val="28"/>
          <w:szCs w:val="28"/>
        </w:rPr>
        <w:t>(</w:t>
      </w:r>
      <w:r w:rsidR="005E39A5" w:rsidRPr="006205D2">
        <w:rPr>
          <w:rFonts w:ascii="Liberation Serif" w:hAnsi="Liberation Serif"/>
          <w:sz w:val="28"/>
          <w:szCs w:val="28"/>
        </w:rPr>
        <w:t>далее — Положение</w:t>
      </w:r>
      <w:r w:rsidRPr="006205D2">
        <w:rPr>
          <w:rFonts w:ascii="Liberation Serif" w:hAnsi="Liberation Serif"/>
          <w:sz w:val="28"/>
          <w:szCs w:val="28"/>
        </w:rPr>
        <w:t>) следующие изменения</w:t>
      </w:r>
      <w:r w:rsidR="005E39A5" w:rsidRPr="006205D2">
        <w:rPr>
          <w:rFonts w:ascii="Liberation Serif" w:hAnsi="Liberation Serif"/>
          <w:sz w:val="28"/>
          <w:szCs w:val="28"/>
        </w:rPr>
        <w:t>:</w:t>
      </w:r>
    </w:p>
    <w:p w:rsidR="0002529B" w:rsidRPr="006205D2" w:rsidRDefault="001E3B05" w:rsidP="0002529B">
      <w:pPr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205D2">
        <w:rPr>
          <w:rFonts w:ascii="Liberation Serif" w:hAnsi="Liberation Serif"/>
          <w:sz w:val="28"/>
          <w:szCs w:val="28"/>
        </w:rPr>
        <w:t>2.1.</w:t>
      </w:r>
      <w:r w:rsidRPr="006205D2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 w:rsidRPr="006205D2">
        <w:rPr>
          <w:rFonts w:ascii="Liberation Serif" w:hAnsi="Liberation Serif"/>
          <w:sz w:val="28"/>
          <w:szCs w:val="28"/>
          <w:lang w:eastAsia="ru-RU"/>
        </w:rPr>
        <w:t xml:space="preserve">Пункт </w:t>
      </w:r>
      <w:r w:rsidR="0002529B" w:rsidRPr="006205D2">
        <w:rPr>
          <w:rFonts w:ascii="Liberation Serif" w:hAnsi="Liberation Serif"/>
          <w:sz w:val="28"/>
          <w:szCs w:val="28"/>
          <w:lang w:eastAsia="ru-RU"/>
        </w:rPr>
        <w:t>2.1.</w:t>
      </w:r>
      <w:r w:rsidRPr="006205D2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 w:rsidRPr="006205D2">
        <w:rPr>
          <w:rFonts w:ascii="Liberation Serif" w:hAnsi="Liberation Serif"/>
          <w:sz w:val="28"/>
          <w:szCs w:val="28"/>
          <w:lang w:eastAsia="ru-RU"/>
        </w:rPr>
        <w:t xml:space="preserve">Главы 2 </w:t>
      </w:r>
      <w:r w:rsidR="001856C1" w:rsidRPr="006205D2">
        <w:rPr>
          <w:rFonts w:ascii="Liberation Serif" w:hAnsi="Liberation Serif"/>
          <w:sz w:val="28"/>
          <w:szCs w:val="28"/>
          <w:lang w:eastAsia="ru-RU"/>
        </w:rPr>
        <w:t xml:space="preserve">Положения изложить в следующей редакции: </w:t>
      </w:r>
    </w:p>
    <w:p w:rsidR="00BE58CF" w:rsidRPr="00BE58CF" w:rsidRDefault="0002529B" w:rsidP="0002529B">
      <w:pPr>
        <w:jc w:val="both"/>
        <w:rPr>
          <w:rFonts w:ascii="Liberation Serif" w:hAnsi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2.1. Размеры окладов (должностных окладов), ставок заработной платы педагогических работников (далее - педагогические работники)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05.05.2008 г. № 216н «Об утверждении профессиональных квалификационных групп должностей работников образования» в соответствии с таблицей 1.</w:t>
      </w:r>
    </w:p>
    <w:p w:rsidR="00BE58CF" w:rsidRPr="00BE58CF" w:rsidRDefault="00BE58CF" w:rsidP="00BE58CF">
      <w:pPr>
        <w:keepNext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Таблица 1. Размеры окладов (должностных окладов), ставок заработной платы педагогических работников</w:t>
      </w:r>
    </w:p>
    <w:tbl>
      <w:tblPr>
        <w:tblW w:w="99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6927"/>
        <w:gridCol w:w="1936"/>
      </w:tblGrid>
      <w:tr w:rsidR="00BE58CF" w:rsidRPr="00BE58CF" w:rsidTr="008E75E2">
        <w:trPr>
          <w:cantSplit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BE58CF" w:rsidRPr="00BE58CF" w:rsidTr="008E75E2">
        <w:trPr>
          <w:cantSplit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Должности педагогических работников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2 квалификационный уровень, </w:t>
            </w:r>
          </w:p>
          <w:p w:rsidR="00BE58CF" w:rsidRPr="00BE58CF" w:rsidRDefault="00BE58CF" w:rsidP="00BE58CF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в том числе: </w:t>
            </w:r>
          </w:p>
          <w:p w:rsidR="00BE58CF" w:rsidRPr="00BE58CF" w:rsidRDefault="00BE58CF" w:rsidP="00BE58CF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тренер-преподаватель,</w:t>
            </w:r>
          </w:p>
          <w:p w:rsidR="00BE58CF" w:rsidRPr="00BE58CF" w:rsidRDefault="00BE58CF" w:rsidP="00BE58CF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инструктор-методист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12768</w:t>
            </w:r>
          </w:p>
        </w:tc>
      </w:tr>
    </w:tbl>
    <w:p w:rsidR="0002529B" w:rsidRPr="006205D2" w:rsidRDefault="0002529B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E58CF" w:rsidRPr="00BE58CF" w:rsidRDefault="0002529B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2.2. Пункт 2.2. Главы 2 Положения изложить в следующей редакции:</w:t>
      </w:r>
    </w:p>
    <w:p w:rsidR="00BE58CF" w:rsidRPr="00BE58CF" w:rsidRDefault="0002529B" w:rsidP="006205D2">
      <w:pPr>
        <w:shd w:val="clear" w:color="auto" w:fill="FFFFFF" w:themeFill="background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2.2. Размеры окладов (должностных окладов), ставок заработной платы работников физической культуры и спорта Учреждения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в соответствии с таблицей 2.</w:t>
      </w:r>
    </w:p>
    <w:p w:rsidR="00BE58CF" w:rsidRPr="00BE58CF" w:rsidRDefault="00BE58CF" w:rsidP="00BE58CF">
      <w:pPr>
        <w:keepNext/>
        <w:widowControl w:val="0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Таблица 2. Размеры окладов (должностных окладов), ставок заработной платы работников физической культуры и спорта</w:t>
      </w:r>
    </w:p>
    <w:tbl>
      <w:tblPr>
        <w:tblW w:w="9918" w:type="dxa"/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01"/>
      </w:tblGrid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Должности работников физической культуры и спорта </w:t>
            </w:r>
            <w:r w:rsidRPr="00BE58CF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второго</w:t>
            </w: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уровня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 квалификационный уровень: </w:t>
            </w:r>
          </w:p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спортсмен-инструктор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BE58CF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9937</w:t>
            </w:r>
          </w:p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BE58CF" w:rsidRPr="00BE58CF" w:rsidRDefault="00BE58CF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2529B" w:rsidRPr="006205D2" w:rsidRDefault="00BE58CF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 xml:space="preserve">2.3. </w:t>
      </w:r>
      <w:r w:rsidR="0002529B" w:rsidRPr="006205D2">
        <w:rPr>
          <w:rFonts w:ascii="Liberation Serif" w:hAnsi="Liberation Serif" w:cs="Liberation Serif"/>
          <w:sz w:val="28"/>
          <w:szCs w:val="28"/>
          <w:lang w:eastAsia="ru-RU"/>
        </w:rPr>
        <w:t>Пункт 2.3. Главы 2 Положения изложить в следующей редакции:</w:t>
      </w:r>
    </w:p>
    <w:p w:rsidR="00BE58CF" w:rsidRPr="00BE58CF" w:rsidRDefault="0002529B" w:rsidP="006205D2">
      <w:pPr>
        <w:shd w:val="clear" w:color="auto" w:fill="FFFFFF" w:themeFill="background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 xml:space="preserve">«2.3. 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 xml:space="preserve">Размеры окладов (должностных окладов), ставок заработной платы медицинских работников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от 06.08.2007 № 526 «Об утверждении профессиональных квалификационных групп должностей медицинских и фармацевтических работников», в соответствии с таблицей 3.</w:t>
      </w:r>
    </w:p>
    <w:p w:rsidR="00BE58CF" w:rsidRPr="00BE58CF" w:rsidRDefault="00BE58CF" w:rsidP="00BE58CF">
      <w:pPr>
        <w:keepNext/>
        <w:widowControl w:val="0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Таблица 3. Размеры окладов (должностных окладов), ставок заработной платы медицинских работников</w:t>
      </w:r>
    </w:p>
    <w:tbl>
      <w:tblPr>
        <w:tblW w:w="9918" w:type="dxa"/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01"/>
      </w:tblGrid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:rsidR="00BE58CF" w:rsidRPr="00BE58CF" w:rsidRDefault="00BE58CF" w:rsidP="00BE58CF">
            <w:pPr>
              <w:shd w:val="clear" w:color="auto" w:fill="FFFFFF" w:themeFill="background1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«Средний медицинский и фармацевтический персонал»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 квалификационный уровень: </w:t>
            </w:r>
          </w:p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инструктор по лечебной физкультуре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</w:t>
            </w:r>
            <w:r w:rsidR="00C62D9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997</w:t>
            </w:r>
          </w:p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BE58CF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10878</w:t>
            </w:r>
          </w:p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6205D2" w:rsidRDefault="006205D2" w:rsidP="00BE58CF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2529B" w:rsidRPr="006205D2" w:rsidRDefault="0002529B" w:rsidP="00BE58CF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2.4. Пункт 2.4. Главы 2 Положения изложить в следующей редакции:</w:t>
      </w:r>
    </w:p>
    <w:p w:rsidR="00BE58CF" w:rsidRPr="00BE58CF" w:rsidRDefault="0002529B" w:rsidP="0002529B">
      <w:p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2.4. Размеры окладов работников, осуществляющих профессиональную деятельность по профессиям рабочих, устанавливаются на основе отнесения выполняемых ими работ к соответствующим профессиональным квалификационным группам,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в зависимости от разряда выполняемых работ в соответствии с таблицей 4.</w:t>
      </w:r>
    </w:p>
    <w:p w:rsidR="00BE58CF" w:rsidRPr="00BE58CF" w:rsidRDefault="00BE58CF" w:rsidP="00BE58CF">
      <w:pPr>
        <w:keepNext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Таблица 4. размеры окладов работников, осуществляющих профессиональную деятельность по профессиям рабочих</w:t>
      </w:r>
    </w:p>
    <w:tbl>
      <w:tblPr>
        <w:tblW w:w="98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90"/>
      </w:tblGrid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оклада, рублей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C62D9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602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подсобный рабочий 2 разряда, иные профессии, отнесенные к 2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C62D90" w:rsidP="00BE58CF">
            <w:pPr>
              <w:widowControl w:val="0"/>
              <w:jc w:val="center"/>
              <w:rPr>
                <w:rFonts w:ascii="Liberation Serif" w:eastAsia="Arial" w:hAnsi="Liberation Serif" w:cs="Courier New"/>
                <w:sz w:val="28"/>
                <w:szCs w:val="28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</w:rPr>
              <w:t>6164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3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jc w:val="center"/>
              <w:rPr>
                <w:rFonts w:ascii="Liberation Serif" w:eastAsia="Arial" w:hAnsi="Liberation Serif" w:cs="Courier New"/>
                <w:sz w:val="28"/>
                <w:szCs w:val="28"/>
              </w:rPr>
            </w:pPr>
            <w:r w:rsidRPr="00BE58CF">
              <w:rPr>
                <w:rFonts w:ascii="Liberation Serif" w:eastAsia="Arial" w:hAnsi="Liberation Serif" w:cs="Liberation Serif"/>
                <w:sz w:val="28"/>
                <w:szCs w:val="28"/>
              </w:rPr>
              <w:t>6</w:t>
            </w:r>
            <w:r w:rsidR="00C62D90">
              <w:rPr>
                <w:rFonts w:ascii="Liberation Serif" w:eastAsia="Arial" w:hAnsi="Liberation Serif" w:cs="Liberation Serif"/>
                <w:sz w:val="28"/>
                <w:szCs w:val="28"/>
              </w:rPr>
              <w:t>724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4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C62D90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7423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5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C62D90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8124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профессии, отнесенные к 6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C62D90">
              <w:rPr>
                <w:rFonts w:ascii="Liberation Serif" w:hAnsi="Liberation Serif" w:cs="Liberation Serif"/>
                <w:sz w:val="28"/>
                <w:szCs w:val="28"/>
              </w:rPr>
              <w:t>963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7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C62D90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9804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8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C62D90" w:rsidP="00BE58CF">
            <w:pPr>
              <w:widowControl w:val="0"/>
              <w:jc w:val="center"/>
              <w:rPr>
                <w:rFonts w:ascii="Liberation Serif" w:eastAsia="Arial" w:hAnsi="Liberation Serif" w:cs="Courier New"/>
                <w:sz w:val="28"/>
                <w:szCs w:val="28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</w:rPr>
              <w:t>10784</w:t>
            </w:r>
          </w:p>
        </w:tc>
      </w:tr>
    </w:tbl>
    <w:p w:rsidR="006205D2" w:rsidRDefault="006205D2" w:rsidP="00BE58CF">
      <w:pPr>
        <w:ind w:firstLine="56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6205D2" w:rsidRDefault="008E75E2" w:rsidP="006205D2">
      <w:pPr>
        <w:ind w:firstLine="56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bCs/>
          <w:sz w:val="28"/>
          <w:szCs w:val="28"/>
          <w:lang w:eastAsia="ru-RU"/>
        </w:rPr>
        <w:t>2.5. Пункт 3.2. Главы 3 Положения изложить в следующей редакции:</w:t>
      </w:r>
    </w:p>
    <w:p w:rsidR="00BE58CF" w:rsidRPr="00BE58CF" w:rsidRDefault="006205D2" w:rsidP="006205D2">
      <w:pPr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r w:rsidR="008E75E2" w:rsidRPr="006205D2">
        <w:rPr>
          <w:rFonts w:ascii="Liberation Serif" w:hAnsi="Liberation Serif" w:cs="Liberation Serif"/>
          <w:b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3.2. Размер должностного оклада руководителя Учреждения определяется трудовым договором в зависимости от сложности труда, в соответствии с 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 и других критериев.</w:t>
      </w:r>
    </w:p>
    <w:p w:rsidR="00BE58CF" w:rsidRPr="00BE58CF" w:rsidRDefault="00BE58CF" w:rsidP="00BE58CF">
      <w:pPr>
        <w:widowControl w:val="0"/>
        <w:ind w:firstLine="815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Размер должностного оклада руководителя Учреждения определяется в соответствии со следующей системой критериев для дифференцированного установления оклада руководителя Учреждения:</w:t>
      </w:r>
    </w:p>
    <w:tbl>
      <w:tblPr>
        <w:tblW w:w="9918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6503"/>
        <w:gridCol w:w="2740"/>
      </w:tblGrid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содержание критерия для дифференцированного установления оклада руководителя Учреждения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Дифференцированный оклад, рублей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Учреждение расположено в поселке городского типа, селе, деревне, ином сельском населенном пункте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8E75E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33078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Руководитель Учреждения имеет стаж работы на руководящей должности от 1 года (за исключением руководящей должности в учреждениях физкультурно-спортивной направленности)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BE58CF">
            <w:pPr>
              <w:widowControl w:val="0"/>
              <w:jc w:val="center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35722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Руководитель Учреждения имеет стаж работы на руководящей должности в учреждениях физкультурно-спортивной направленности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ind w:firstLine="52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используется одно из следующих значений: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BE58CF">
            <w:pPr>
              <w:widowControl w:val="0"/>
              <w:ind w:firstLine="720"/>
              <w:jc w:val="both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38369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от 5 года до 10 лет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BE58CF">
            <w:pPr>
              <w:widowControl w:val="0"/>
              <w:ind w:firstLine="720"/>
              <w:jc w:val="both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39693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10 лет и более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C62D90" w:rsidP="00BE58CF">
            <w:pPr>
              <w:widowControl w:val="0"/>
              <w:ind w:firstLine="720"/>
              <w:jc w:val="both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41016</w:t>
            </w:r>
          </w:p>
        </w:tc>
      </w:tr>
    </w:tbl>
    <w:p w:rsidR="00725A66" w:rsidRPr="006205D2" w:rsidRDefault="008E75E2" w:rsidP="001856C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C72085" w:rsidRDefault="008E75E2" w:rsidP="008E75E2">
      <w:pPr>
        <w:jc w:val="both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</w:rPr>
        <w:t xml:space="preserve"> </w:t>
      </w:r>
      <w:r w:rsidR="00C72085">
        <w:rPr>
          <w:rFonts w:ascii="Liberation Serif" w:hAnsi="Liberation Serif"/>
          <w:sz w:val="28"/>
          <w:szCs w:val="28"/>
        </w:rPr>
        <w:t xml:space="preserve">       3.Настоящее постановление вступает в силу с 01.10.2023 г.</w:t>
      </w:r>
    </w:p>
    <w:p w:rsidR="00AB5B90" w:rsidRPr="006205D2" w:rsidRDefault="00C72085" w:rsidP="008E75E2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        4.Разместить</w:t>
      </w:r>
      <w:r w:rsidR="005E39A5" w:rsidRPr="006205D2">
        <w:rPr>
          <w:rFonts w:ascii="Liberation Serif" w:hAnsi="Liberation Serif"/>
          <w:sz w:val="28"/>
          <w:szCs w:val="28"/>
        </w:rPr>
        <w:t xml:space="preserve"> настоящее постановлени</w:t>
      </w:r>
      <w:r>
        <w:rPr>
          <w:rFonts w:ascii="Liberation Serif" w:hAnsi="Liberation Serif"/>
          <w:sz w:val="28"/>
          <w:szCs w:val="28"/>
        </w:rPr>
        <w:t xml:space="preserve">е </w:t>
      </w:r>
      <w:r w:rsidR="005E39A5" w:rsidRPr="006205D2">
        <w:rPr>
          <w:rFonts w:ascii="Liberation Serif" w:hAnsi="Liberation Serif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AB5B90" w:rsidRPr="006205D2" w:rsidRDefault="001856C1" w:rsidP="001856C1">
      <w:pPr>
        <w:pStyle w:val="ConsPlusTitle"/>
        <w:widowControl/>
        <w:jc w:val="both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b w:val="0"/>
          <w:sz w:val="28"/>
          <w:szCs w:val="28"/>
        </w:rPr>
        <w:t xml:space="preserve">       </w:t>
      </w:r>
      <w:r w:rsidR="00C72085">
        <w:rPr>
          <w:rFonts w:ascii="Liberation Serif" w:hAnsi="Liberation Serif"/>
          <w:b w:val="0"/>
          <w:sz w:val="28"/>
          <w:szCs w:val="28"/>
        </w:rPr>
        <w:t xml:space="preserve"> 5.</w:t>
      </w:r>
      <w:r w:rsidR="005E39A5" w:rsidRPr="006205D2">
        <w:rPr>
          <w:rFonts w:ascii="Liberation Serif" w:hAnsi="Liberation Serif"/>
          <w:b w:val="0"/>
          <w:sz w:val="28"/>
          <w:szCs w:val="28"/>
        </w:rPr>
        <w:t xml:space="preserve">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 w:rsidR="005E39A5" w:rsidRPr="006205D2"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 w:rsidR="005E39A5" w:rsidRPr="006205D2">
        <w:rPr>
          <w:rFonts w:ascii="Liberation Serif" w:hAnsi="Liberation Serif"/>
          <w:b w:val="0"/>
          <w:sz w:val="28"/>
          <w:szCs w:val="28"/>
        </w:rPr>
        <w:t>.</w:t>
      </w:r>
    </w:p>
    <w:p w:rsidR="00AB5B90" w:rsidRPr="006205D2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25A66" w:rsidRPr="006205D2" w:rsidRDefault="00725A6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25A66" w:rsidRPr="006205D2" w:rsidRDefault="00725A6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B90" w:rsidRPr="006205D2" w:rsidRDefault="00C62D90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="005E39A5" w:rsidRPr="006205D2">
        <w:rPr>
          <w:rFonts w:ascii="Liberation Serif" w:hAnsi="Liberation Serif"/>
          <w:sz w:val="28"/>
          <w:szCs w:val="28"/>
        </w:rPr>
        <w:t xml:space="preserve"> городского округа         </w:t>
      </w:r>
      <w:r w:rsidR="00536355">
        <w:rPr>
          <w:rFonts w:ascii="Liberation Serif" w:hAnsi="Liberation Serif"/>
          <w:sz w:val="28"/>
          <w:szCs w:val="28"/>
        </w:rPr>
        <w:t xml:space="preserve">                        </w:t>
      </w:r>
      <w:bookmarkStart w:id="0" w:name="_GoBack"/>
      <w:bookmarkEnd w:id="0"/>
      <w:r w:rsidR="005E39A5" w:rsidRPr="006205D2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AB5B90" w:rsidRPr="006205D2" w:rsidSect="008E75E2">
      <w:headerReference w:type="default" r:id="rId8"/>
      <w:pgSz w:w="11906" w:h="16838"/>
      <w:pgMar w:top="1135" w:right="567" w:bottom="993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61" w:rsidRDefault="00137561">
      <w:r>
        <w:separator/>
      </w:r>
    </w:p>
  </w:endnote>
  <w:endnote w:type="continuationSeparator" w:id="0">
    <w:p w:rsidR="00137561" w:rsidRDefault="0013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61" w:rsidRDefault="00137561">
      <w:r>
        <w:separator/>
      </w:r>
    </w:p>
  </w:footnote>
  <w:footnote w:type="continuationSeparator" w:id="0">
    <w:p w:rsidR="00137561" w:rsidRDefault="0013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90" w:rsidRDefault="005E39A5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5B90" w:rsidRDefault="005E39A5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536355">
                            <w:rPr>
                              <w:rStyle w:val="a3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AB5B90" w:rsidRDefault="005E39A5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536355">
                      <w:rPr>
                        <w:rStyle w:val="a3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AB5B90" w:rsidRDefault="00AB5B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90"/>
    <w:rsid w:val="0002529B"/>
    <w:rsid w:val="000D516E"/>
    <w:rsid w:val="00133C06"/>
    <w:rsid w:val="00137561"/>
    <w:rsid w:val="001856C1"/>
    <w:rsid w:val="001E3B05"/>
    <w:rsid w:val="0020626E"/>
    <w:rsid w:val="00243549"/>
    <w:rsid w:val="002F3ECB"/>
    <w:rsid w:val="0040080C"/>
    <w:rsid w:val="00474D64"/>
    <w:rsid w:val="004A2AE3"/>
    <w:rsid w:val="004C710F"/>
    <w:rsid w:val="00536355"/>
    <w:rsid w:val="005602BE"/>
    <w:rsid w:val="005E39A5"/>
    <w:rsid w:val="006205D2"/>
    <w:rsid w:val="00725A66"/>
    <w:rsid w:val="0073257A"/>
    <w:rsid w:val="007D4324"/>
    <w:rsid w:val="007E6BBE"/>
    <w:rsid w:val="0084591B"/>
    <w:rsid w:val="008E75E2"/>
    <w:rsid w:val="009A3FCE"/>
    <w:rsid w:val="009E7590"/>
    <w:rsid w:val="00A811B9"/>
    <w:rsid w:val="00A9111E"/>
    <w:rsid w:val="00AB5B90"/>
    <w:rsid w:val="00BE58CF"/>
    <w:rsid w:val="00C62D90"/>
    <w:rsid w:val="00C72085"/>
    <w:rsid w:val="00E362CB"/>
    <w:rsid w:val="00E811F4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9</cp:revision>
  <cp:lastPrinted>2023-10-03T09:44:00Z</cp:lastPrinted>
  <dcterms:created xsi:type="dcterms:W3CDTF">2023-07-14T07:20:00Z</dcterms:created>
  <dcterms:modified xsi:type="dcterms:W3CDTF">2023-10-03T09:44:00Z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