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51055B" w:rsidRDefault="00C40722">
      <w:pPr>
        <w:pStyle w:val="6"/>
        <w:pBdr>
          <w:bottom w:val="double" w:sz="6" w:space="1" w:color="000000"/>
        </w:pBdr>
        <w:rPr>
          <w:rFonts w:ascii="Liberation Serif" w:hAnsi="Liberation Serif"/>
          <w:spacing w:val="100"/>
          <w:szCs w:val="32"/>
        </w:rPr>
      </w:pPr>
      <w:r>
        <w:rPr>
          <w:rFonts w:ascii="Liberation Serif" w:hAnsi="Liberation Serif"/>
          <w:spacing w:val="100"/>
          <w:szCs w:val="32"/>
        </w:rPr>
        <w:t>РАСПОРЯЖЕНИЕ</w:t>
      </w:r>
    </w:p>
    <w:p w:rsidR="0051055B" w:rsidRDefault="0051055B">
      <w:pPr>
        <w:pStyle w:val="7"/>
        <w:rPr>
          <w:rFonts w:ascii="Liberation Serif" w:hAnsi="Liberation Serif"/>
          <w:szCs w:val="28"/>
        </w:rPr>
      </w:pPr>
    </w:p>
    <w:p w:rsidR="0051055B" w:rsidRDefault="00EE1EA9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11.04.2022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>№ 62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</w:t>
      </w:r>
      <w:proofErr w:type="gramStart"/>
      <w:r>
        <w:rPr>
          <w:rFonts w:ascii="Liberation Serif" w:hAnsi="Liberation Serif"/>
          <w:sz w:val="28"/>
          <w:szCs w:val="28"/>
        </w:rPr>
        <w:t>.М</w:t>
      </w:r>
      <w:proofErr w:type="gramEnd"/>
      <w:r>
        <w:rPr>
          <w:rFonts w:ascii="Liberation Serif" w:hAnsi="Liberation Serif"/>
          <w:sz w:val="28"/>
          <w:szCs w:val="28"/>
        </w:rPr>
        <w:t>артюш</w:t>
      </w:r>
      <w:proofErr w:type="spellEnd"/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b/>
          <w:i/>
          <w:sz w:val="28"/>
          <w:szCs w:val="28"/>
        </w:rPr>
        <w:t xml:space="preserve">МО «Каменский городской округ» на </w:t>
      </w:r>
      <w:r>
        <w:rPr>
          <w:rFonts w:ascii="Liberation Serif" w:hAnsi="Liberation Serif"/>
          <w:b/>
          <w:i/>
          <w:sz w:val="28"/>
          <w:szCs w:val="28"/>
          <w:lang w:val="en-US"/>
        </w:rPr>
        <w:t>I</w:t>
      </w:r>
      <w:r w:rsidR="008D636A">
        <w:rPr>
          <w:rFonts w:ascii="Liberation Serif" w:hAnsi="Liberation Serif"/>
          <w:b/>
          <w:i/>
          <w:sz w:val="28"/>
          <w:szCs w:val="28"/>
          <w:lang w:val="en-US"/>
        </w:rPr>
        <w:t>I</w:t>
      </w:r>
      <w:r>
        <w:rPr>
          <w:rFonts w:ascii="Liberation Serif" w:hAnsi="Liberation Serif"/>
          <w:b/>
          <w:i/>
          <w:sz w:val="28"/>
          <w:szCs w:val="28"/>
        </w:rPr>
        <w:t xml:space="preserve">  квартал 2022 года</w:t>
      </w: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51055B" w:rsidRDefault="00C40722">
      <w:pPr>
        <w:spacing w:after="0" w:line="240" w:lineRule="auto"/>
        <w:ind w:firstLine="567"/>
        <w:jc w:val="both"/>
      </w:pPr>
      <w:r>
        <w:rPr>
          <w:rFonts w:ascii="Liberation Serif" w:hAnsi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="008D636A"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 квартал 2022 года:</w:t>
      </w:r>
    </w:p>
    <w:p w:rsidR="0051055B" w:rsidRDefault="00C40722">
      <w:pPr>
        <w:spacing w:after="0" w:line="240" w:lineRule="auto"/>
        <w:ind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="008D636A"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квартал 2022 года (прилагается).</w:t>
      </w:r>
    </w:p>
    <w:p w:rsidR="0051055B" w:rsidRDefault="00C40722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>Разместить</w:t>
      </w:r>
      <w:proofErr w:type="gramEnd"/>
      <w:r>
        <w:rPr>
          <w:rFonts w:ascii="Liberation Serif" w:hAnsi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1055B" w:rsidRDefault="00C40722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51055B"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Распоряжением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EE1EA9">
              <w:rPr>
                <w:rFonts w:ascii="Liberation Serif" w:hAnsi="Liberation Serif"/>
                <w:sz w:val="28"/>
                <w:szCs w:val="28"/>
              </w:rPr>
              <w:t>11.04.2022 № 62</w:t>
            </w:r>
            <w:bookmarkStart w:id="0" w:name="_GoBack"/>
            <w:bookmarkEnd w:id="0"/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Администрации МО «Каменский </w:t>
            </w:r>
          </w:p>
          <w:p w:rsidR="0051055B" w:rsidRDefault="00C40722">
            <w:pPr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городской округ» на </w:t>
            </w:r>
            <w:r w:rsidR="008D636A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квартал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года»</w:t>
            </w:r>
          </w:p>
        </w:tc>
      </w:tr>
    </w:tbl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План 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="008D636A">
        <w:rPr>
          <w:rFonts w:ascii="Liberation Serif" w:hAnsi="Liberation Serif"/>
          <w:sz w:val="28"/>
          <w:szCs w:val="28"/>
          <w:lang w:val="en-US"/>
        </w:rPr>
        <w:t>I</w:t>
      </w:r>
      <w:r w:rsidRPr="00EE1EA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квартал 2022 года</w:t>
      </w:r>
    </w:p>
    <w:p w:rsidR="0051055B" w:rsidRDefault="0051055B">
      <w:pPr>
        <w:spacing w:after="0" w:line="240" w:lineRule="auto"/>
        <w:rPr>
          <w:rFonts w:ascii="Liberation Serif" w:hAnsi="Liberation Serif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№ </w:t>
            </w:r>
            <w:proofErr w:type="gramStart"/>
            <w:r w:rsidRPr="00707A22">
              <w:rPr>
                <w:rFonts w:ascii="Liberation Serif" w:hAnsi="Liberation Serif"/>
              </w:rPr>
              <w:t>п</w:t>
            </w:r>
            <w:proofErr w:type="gramEnd"/>
            <w:r w:rsidRPr="00707A22">
              <w:rPr>
                <w:rFonts w:ascii="Liberation Serif" w:hAnsi="Liberation Serif"/>
              </w:rPr>
              <w:t>/п</w:t>
            </w:r>
          </w:p>
          <w:p w:rsidR="0051055B" w:rsidRPr="00707A22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Мероприятия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Ответствен</w:t>
            </w:r>
          </w:p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 w:rsidRPr="00707A22">
              <w:rPr>
                <w:rFonts w:ascii="Liberation Serif" w:hAnsi="Liberation Serif"/>
              </w:rPr>
              <w:t>ный</w:t>
            </w:r>
            <w:proofErr w:type="spellEnd"/>
          </w:p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Отметка об </w:t>
            </w:r>
            <w:proofErr w:type="spellStart"/>
            <w:r w:rsidRPr="00707A22">
              <w:rPr>
                <w:rFonts w:ascii="Liberation Serif" w:hAnsi="Liberation Serif"/>
              </w:rPr>
              <w:t>исполне</w:t>
            </w:r>
            <w:proofErr w:type="spellEnd"/>
          </w:p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 w:rsidRPr="00707A22">
              <w:rPr>
                <w:rFonts w:ascii="Liberation Serif" w:hAnsi="Liberation Serif"/>
              </w:rPr>
              <w:t>нии</w:t>
            </w:r>
            <w:proofErr w:type="spellEnd"/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5</w:t>
            </w:r>
          </w:p>
        </w:tc>
      </w:tr>
      <w:tr w:rsidR="0051055B" w:rsidRPr="00707A22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 w:rsidRPr="00707A22">
              <w:rPr>
                <w:rFonts w:ascii="Liberation Serif" w:hAnsi="Liberation Serif"/>
                <w:b/>
                <w:i/>
              </w:rPr>
              <w:t>Аппаратные совещания</w:t>
            </w:r>
          </w:p>
        </w:tc>
      </w:tr>
      <w:tr w:rsidR="009A0E69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707A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О подготовке образовательных учреждений к новому учебному году.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D75BD4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9A0E69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707A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Об организации летнего отдыха и оздоровления детей.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D75BD4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 w:rsidRPr="00707A22">
              <w:rPr>
                <w:rFonts w:ascii="Liberation Serif" w:hAnsi="Liberation Serif"/>
                <w:b/>
                <w:i/>
              </w:rPr>
              <w:t>Комиссии, рабочие группы</w:t>
            </w: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Оперативное совещание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Оперативный штаб по предупреждению и ликвидации распространения  </w:t>
            </w:r>
            <w:proofErr w:type="spellStart"/>
            <w:r w:rsidRPr="00707A22">
              <w:rPr>
                <w:rFonts w:ascii="Liberation Serif" w:hAnsi="Liberation Serif"/>
              </w:rPr>
              <w:t>коронавирусной</w:t>
            </w:r>
            <w:proofErr w:type="spellEnd"/>
            <w:r w:rsidRPr="00707A22">
              <w:rPr>
                <w:rFonts w:ascii="Liberation Serif" w:hAnsi="Liberation Serif"/>
              </w:rPr>
              <w:t xml:space="preserve"> инфекции (</w:t>
            </w:r>
            <w:r w:rsidRPr="00707A22">
              <w:rPr>
                <w:rFonts w:ascii="Liberation Serif" w:hAnsi="Liberation Serif"/>
                <w:lang w:val="en-US"/>
              </w:rPr>
              <w:t>COVID</w:t>
            </w:r>
            <w:r w:rsidRPr="00707A22">
              <w:rPr>
                <w:rFonts w:ascii="Liberation Serif" w:hAnsi="Liberation Serif"/>
              </w:rPr>
              <w:t>-19) на территории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Заседание Думы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Г.Т. </w:t>
            </w:r>
            <w:proofErr w:type="spellStart"/>
            <w:r w:rsidRPr="00707A22">
              <w:rPr>
                <w:rFonts w:ascii="Liberation Serif" w:hAnsi="Liberation Serif"/>
              </w:rPr>
              <w:t>Лисицина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средам</w:t>
            </w:r>
          </w:p>
          <w:p w:rsidR="0051055B" w:rsidRPr="00707A22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Н.Ю. Смоленцева</w:t>
            </w:r>
          </w:p>
          <w:p w:rsidR="0051055B" w:rsidRPr="00707A22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 w:cs="Arial"/>
                <w:color w:val="000000"/>
                <w:shd w:val="clear" w:color="auto" w:fill="FFFFFF"/>
              </w:rPr>
              <w:t>Рабочая группа по рассмотрению вопросов правоприменительной</w:t>
            </w:r>
            <w:r w:rsidRPr="00707A22">
              <w:rPr>
                <w:rStyle w:val="apple-converted-space"/>
                <w:rFonts w:ascii="Liberation Serif" w:hAnsi="Liberation Serif" w:cs="Arial"/>
                <w:color w:val="000000"/>
                <w:shd w:val="clear" w:color="auto" w:fill="FFFFFF"/>
              </w:rPr>
              <w:t> </w:t>
            </w:r>
            <w:proofErr w:type="gramStart"/>
            <w:r w:rsidRPr="00707A22">
              <w:rPr>
                <w:rFonts w:ascii="Liberation Serif" w:hAnsi="Liberation Serif" w:cs="Arial"/>
                <w:color w:val="000000"/>
                <w:shd w:val="clear" w:color="auto" w:fill="FFFFFF"/>
              </w:rPr>
              <w:t>практики</w:t>
            </w:r>
            <w:proofErr w:type="gramEnd"/>
            <w:r w:rsidRPr="00707A22">
              <w:rPr>
                <w:rFonts w:ascii="Liberation Serif" w:hAnsi="Liberation Serif" w:cs="Arial"/>
                <w:color w:val="000000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3212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О.В. Мальцева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21243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>
            <w:pPr>
              <w:spacing w:after="0" w:line="240" w:lineRule="auto"/>
              <w:jc w:val="both"/>
              <w:rPr>
                <w:rFonts w:ascii="Liberation Serif" w:hAnsi="Liberation Serif" w:cs="Arial"/>
                <w:color w:val="000000"/>
                <w:shd w:val="clear" w:color="auto" w:fill="FFFFFF"/>
              </w:rPr>
            </w:pPr>
            <w:r w:rsidRPr="00707A22">
              <w:rPr>
                <w:rFonts w:ascii="Liberation Serif" w:hAnsi="Liberation Serif"/>
              </w:rPr>
              <w:t>Совещание об инвентаризации (готовности) избирательных участков к Единому дню голосования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A6B60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B60" w:rsidRPr="00812928" w:rsidRDefault="00812928" w:rsidP="00EA6B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B60" w:rsidRPr="00707A22" w:rsidRDefault="00EA6B60" w:rsidP="00EA6B60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B60" w:rsidRPr="00707A22" w:rsidRDefault="00EA6B60" w:rsidP="00EA6B6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B60" w:rsidRPr="00707A22" w:rsidRDefault="00EA6B60" w:rsidP="00EA6B6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B60" w:rsidRPr="00707A22" w:rsidRDefault="00EA6B60" w:rsidP="00EA6B60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812928" w:rsidRPr="00812928" w:rsidRDefault="00812928" w:rsidP="00812928">
      <w:pPr>
        <w:jc w:val="center"/>
        <w:rPr>
          <w:rFonts w:ascii="Liberation Serif" w:hAnsi="Liberation Serif"/>
          <w:sz w:val="24"/>
          <w:szCs w:val="24"/>
          <w:lang w:val="en-US"/>
        </w:rPr>
      </w:pPr>
      <w:r w:rsidRPr="00812928">
        <w:rPr>
          <w:rFonts w:ascii="Liberation Serif" w:hAnsi="Liberation Serif"/>
          <w:sz w:val="24"/>
          <w:szCs w:val="24"/>
          <w:lang w:val="en-US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542B97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12928" w:rsidRDefault="00812928" w:rsidP="00542B9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542B97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Заседание Общественной палаты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542B9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542B9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542B9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42B97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12928" w:rsidRDefault="00812928" w:rsidP="00542B97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542B97">
            <w:pPr>
              <w:pStyle w:val="a6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542B97">
            <w:pPr>
              <w:pStyle w:val="a6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542B97">
            <w:pPr>
              <w:pStyle w:val="a6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542B9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9A0E69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12928" w:rsidRDefault="00812928" w:rsidP="009A0E6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Заседания районных методических объединений учителей – предметников по  образовательным областям, классных руководителей, педагогов - психологов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Апрель, </w:t>
            </w:r>
          </w:p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С.В. </w:t>
            </w:r>
            <w:proofErr w:type="spellStart"/>
            <w:r w:rsidRPr="00707A22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9A0E69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12928" w:rsidRDefault="00812928" w:rsidP="009A0E6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Совещание руководителей образовательных организаций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Апрель, </w:t>
            </w:r>
          </w:p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С.В. </w:t>
            </w:r>
            <w:proofErr w:type="spellStart"/>
            <w:r w:rsidRPr="00707A22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Межведомственные профилактические рейды  по профилактике  детского и семейного неблагополучия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AB4" w:rsidRPr="00707A22" w:rsidRDefault="00701AB4" w:rsidP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Апрель, </w:t>
            </w:r>
          </w:p>
          <w:p w:rsidR="00701AB4" w:rsidRPr="00707A22" w:rsidRDefault="00701AB4" w:rsidP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май, </w:t>
            </w:r>
          </w:p>
          <w:p w:rsidR="0051055B" w:rsidRPr="00707A22" w:rsidRDefault="00701AB4" w:rsidP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Н.Ю. Смоленцева</w:t>
            </w:r>
          </w:p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Руководители учреждений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Жилищная комиссия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AB4" w:rsidRPr="00707A22" w:rsidRDefault="00701AB4" w:rsidP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Апрель, </w:t>
            </w:r>
          </w:p>
          <w:p w:rsidR="00701AB4" w:rsidRPr="00707A22" w:rsidRDefault="00701AB4" w:rsidP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май, </w:t>
            </w:r>
          </w:p>
          <w:p w:rsidR="0051055B" w:rsidRPr="00707A22" w:rsidRDefault="00701AB4" w:rsidP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Совещание заместителей директоров по учебно-воспитательной и воспитательной  работе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AB4" w:rsidRPr="00707A22" w:rsidRDefault="00701AB4" w:rsidP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Апрель, </w:t>
            </w:r>
          </w:p>
          <w:p w:rsidR="00701AB4" w:rsidRPr="00707A22" w:rsidRDefault="00701AB4" w:rsidP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май, </w:t>
            </w:r>
          </w:p>
          <w:p w:rsidR="0051055B" w:rsidRPr="00707A22" w:rsidRDefault="00701AB4" w:rsidP="00701AB4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С.В. </w:t>
            </w:r>
            <w:proofErr w:type="spellStart"/>
            <w:r w:rsidRPr="00707A22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Совет Управления образования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AB4" w:rsidRPr="00707A22" w:rsidRDefault="00701AB4" w:rsidP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Апрель, </w:t>
            </w:r>
          </w:p>
          <w:p w:rsidR="00701AB4" w:rsidRPr="00707A22" w:rsidRDefault="00701AB4" w:rsidP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май, </w:t>
            </w:r>
          </w:p>
          <w:p w:rsidR="0051055B" w:rsidRPr="00707A22" w:rsidRDefault="00701AB4" w:rsidP="00701AB4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С.В. </w:t>
            </w:r>
            <w:proofErr w:type="spellStart"/>
            <w:r w:rsidRPr="00707A22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9A0E69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12928" w:rsidRDefault="00812928" w:rsidP="009A0E6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Комиссия по 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 отраслевых (функциональных) и территориальных органах Администрации Каменского городского округа и урегулированию конфликта интересов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Апрель, </w:t>
            </w:r>
          </w:p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О.В. Мальцева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9A0E69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12928" w:rsidRDefault="00812928" w:rsidP="009A0E6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Заседание муниципального методического совета МО «Каменский ГО»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С.В. </w:t>
            </w:r>
            <w:proofErr w:type="spellStart"/>
            <w:r w:rsidRPr="00707A22"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21243" w:rsidRPr="00707A22" w:rsidTr="008A78A8">
        <w:trPr>
          <w:trHeight w:val="6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812928" w:rsidRDefault="00812928" w:rsidP="003212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43" w:rsidRPr="00707A22" w:rsidRDefault="00321243" w:rsidP="008A78A8">
            <w:pPr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Рабочая группа по предоставл</w:t>
            </w:r>
            <w:r w:rsidR="008A78A8" w:rsidRPr="00707A22">
              <w:rPr>
                <w:rFonts w:ascii="Liberation Serif" w:hAnsi="Liberation Serif"/>
              </w:rPr>
              <w:t>ению сведений об избирателях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43" w:rsidRPr="00707A22" w:rsidRDefault="00321243" w:rsidP="00321243">
            <w:pPr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243" w:rsidRPr="00707A22" w:rsidRDefault="00D75BD4" w:rsidP="008A78A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32124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  <w:bCs/>
              </w:rPr>
            </w:pPr>
            <w:r w:rsidRPr="00707A22">
              <w:rPr>
                <w:rFonts w:ascii="Liberation Serif" w:hAnsi="Liberation Serif"/>
                <w:bCs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 w:rsidP="008A78A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pStyle w:val="a6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Антитеррористическая комиссия в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701AB4">
            <w:pPr>
              <w:pStyle w:val="a6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 w:rsidP="008A78A8">
            <w:pPr>
              <w:pStyle w:val="a6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Комиссия по координации работы по противодействию коррупции в </w:t>
            </w:r>
            <w:r w:rsidRPr="00707A22">
              <w:rPr>
                <w:rFonts w:ascii="Liberation Serif" w:hAnsi="Liberation Serif"/>
                <w:bCs/>
              </w:rPr>
              <w:t>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3212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 w:rsidP="008A78A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707A22">
              <w:rPr>
                <w:rFonts w:ascii="Liberation Serif" w:hAnsi="Liberation Serif"/>
                <w:color w:val="000000"/>
              </w:rPr>
              <w:t xml:space="preserve">Антинаркотическая комиссия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701AB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  <w:r w:rsidRPr="00707A22">
              <w:rPr>
                <w:rFonts w:ascii="Liberation Serif" w:hAnsi="Liberation Serif"/>
                <w:color w:val="000000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  <w:color w:val="00000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 w:rsidTr="008A78A8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Комиссия по профилактике правонарушений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  <w:color w:val="000000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  <w:shd w:val="clear" w:color="auto" w:fill="FFFF00"/>
              </w:rPr>
            </w:pPr>
          </w:p>
        </w:tc>
      </w:tr>
    </w:tbl>
    <w:p w:rsidR="00812928" w:rsidRDefault="00812928"/>
    <w:p w:rsidR="00812928" w:rsidRPr="00812928" w:rsidRDefault="00812928" w:rsidP="00812928">
      <w:pPr>
        <w:jc w:val="center"/>
        <w:rPr>
          <w:rFonts w:ascii="Liberation Serif" w:hAnsi="Liberation Serif"/>
          <w:sz w:val="24"/>
          <w:szCs w:val="24"/>
          <w:lang w:val="en-US"/>
        </w:rPr>
      </w:pPr>
      <w:r w:rsidRPr="00812928">
        <w:rPr>
          <w:rFonts w:ascii="Liberation Serif" w:hAnsi="Liberation Serif"/>
          <w:sz w:val="24"/>
          <w:szCs w:val="24"/>
          <w:lang w:val="en-US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4"/>
        <w:gridCol w:w="4502"/>
        <w:gridCol w:w="34"/>
        <w:gridCol w:w="1843"/>
        <w:gridCol w:w="2126"/>
        <w:gridCol w:w="1134"/>
      </w:tblGrid>
      <w:tr w:rsidR="0051055B" w:rsidRPr="00707A22"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701AB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  <w:color w:val="000000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  <w:shd w:val="clear" w:color="auto" w:fill="FFFF00"/>
              </w:rPr>
            </w:pPr>
          </w:p>
        </w:tc>
      </w:tr>
      <w:tr w:rsidR="0051055B" w:rsidRPr="00707A22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</w:rPr>
            </w:pPr>
            <w:r w:rsidRPr="00707A22">
              <w:rPr>
                <w:rFonts w:ascii="Liberation Serif" w:hAnsi="Liberation Serif"/>
                <w:color w:val="000000"/>
              </w:rPr>
              <w:t>Комиссия по профилактике экстремизма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701AB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  <w:r w:rsidRPr="00707A22">
              <w:rPr>
                <w:rFonts w:ascii="Liberation Serif" w:hAnsi="Liberation Serif"/>
                <w:color w:val="000000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  <w:color w:val="00000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С.А. Белоусов</w:t>
            </w:r>
          </w:p>
          <w:p w:rsidR="0051055B" w:rsidRPr="00707A22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Совет женщин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мере</w:t>
            </w:r>
          </w:p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Административная комиссия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Межведомственная комиссия </w:t>
            </w:r>
            <w:r w:rsidRPr="00707A22">
              <w:rPr>
                <w:rFonts w:ascii="Liberation Serif" w:hAnsi="Liberation Serif"/>
                <w:bCs/>
                <w:iCs/>
              </w:rPr>
              <w:t xml:space="preserve">для оценки состояния жилых помещений муниципального жилищного фонда </w:t>
            </w:r>
            <w:r w:rsidRPr="00707A22">
              <w:rPr>
                <w:rFonts w:ascii="Liberation Serif" w:hAnsi="Liberation Serif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21243" w:rsidRPr="00707A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812928" w:rsidRDefault="00812928" w:rsidP="0032124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321243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Коллегия при Главе Каменского городского округа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3212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3212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32124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 w:rsidRPr="00707A22">
              <w:rPr>
                <w:rFonts w:ascii="Liberation Serif" w:hAnsi="Liberation Serif"/>
                <w:b/>
                <w:i/>
              </w:rPr>
              <w:t>Общие мероприятия</w:t>
            </w:r>
          </w:p>
        </w:tc>
      </w:tr>
      <w:tr w:rsidR="00321243" w:rsidRPr="00707A22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AA5FE1">
            <w:pPr>
              <w:spacing w:after="0" w:line="240" w:lineRule="atLeast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Мастер-класс </w:t>
            </w:r>
            <w:proofErr w:type="spellStart"/>
            <w:r w:rsidRPr="00707A22">
              <w:rPr>
                <w:rFonts w:ascii="Liberation Serif" w:hAnsi="Liberation Serif"/>
              </w:rPr>
              <w:t>Е.С.Квашниной</w:t>
            </w:r>
            <w:proofErr w:type="spellEnd"/>
            <w:r w:rsidRPr="00707A22">
              <w:rPr>
                <w:rFonts w:ascii="Liberation Serif" w:hAnsi="Liberation Serif"/>
              </w:rPr>
              <w:t xml:space="preserve"> </w:t>
            </w:r>
            <w:r w:rsidR="00AA5FE1">
              <w:rPr>
                <w:rFonts w:ascii="Liberation Serif" w:hAnsi="Liberation Serif"/>
              </w:rPr>
              <w:t xml:space="preserve">                                  </w:t>
            </w:r>
            <w:r w:rsidRPr="00707A22">
              <w:rPr>
                <w:rFonts w:ascii="Liberation Serif" w:hAnsi="Liberation Serif"/>
              </w:rPr>
              <w:t>(г. Екатеринбург), преподавателя курсов повышения квалификации для учителей и библиотекарей.</w:t>
            </w:r>
            <w:r w:rsidRPr="00707A22">
              <w:rPr>
                <w:rFonts w:ascii="Liberation Serif" w:hAnsi="Liberation Serif"/>
                <w:i/>
              </w:rPr>
              <w:t xml:space="preserve"> </w:t>
            </w:r>
            <w:r w:rsidRPr="00707A22">
              <w:rPr>
                <w:rFonts w:ascii="Liberation Serif" w:hAnsi="Liberation Serif"/>
              </w:rPr>
              <w:t>«Новая литература для детей и подростков</w:t>
            </w:r>
            <w:r w:rsidR="00AA5FE1">
              <w:rPr>
                <w:rFonts w:ascii="Liberation Serif" w:hAnsi="Liberation Seri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EA6B60" w:rsidP="00804FBB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707A22" w:rsidP="00707A22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32124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21243" w:rsidRPr="00707A22" w:rsidTr="009A0E69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804FBB">
            <w:pPr>
              <w:tabs>
                <w:tab w:val="left" w:pos="900"/>
              </w:tabs>
              <w:spacing w:after="0" w:line="240" w:lineRule="atLeast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Творческая встреча с детским писателем Светланой Лавровой (г.</w:t>
            </w:r>
            <w:r w:rsidR="00AA5FE1">
              <w:rPr>
                <w:rFonts w:ascii="Liberation Serif" w:hAnsi="Liberation Serif"/>
              </w:rPr>
              <w:t xml:space="preserve"> </w:t>
            </w:r>
            <w:r w:rsidRPr="00707A22">
              <w:rPr>
                <w:rFonts w:ascii="Liberation Serif" w:hAnsi="Liberation Serif"/>
              </w:rPr>
              <w:t>Екате</w:t>
            </w:r>
            <w:r w:rsidR="00EA6B60" w:rsidRPr="00707A22">
              <w:rPr>
                <w:rFonts w:ascii="Liberation Serif" w:hAnsi="Liberation Serif"/>
              </w:rPr>
              <w:t>ринбург)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EA6B60" w:rsidP="00804FBB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707A22" w:rsidP="00707A22">
            <w:pPr>
              <w:pStyle w:val="a6"/>
              <w:spacing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32124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21243" w:rsidRPr="00707A22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B60" w:rsidRPr="00707A22" w:rsidRDefault="00321243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Творческая встреча с детским писателем Екатериной </w:t>
            </w:r>
            <w:proofErr w:type="spellStart"/>
            <w:r w:rsidRPr="00707A22">
              <w:rPr>
                <w:rFonts w:ascii="Liberation Serif" w:hAnsi="Liberation Serif"/>
              </w:rPr>
              <w:t>Тимашпольской</w:t>
            </w:r>
            <w:proofErr w:type="spellEnd"/>
            <w:r w:rsidRPr="00707A22">
              <w:rPr>
                <w:rFonts w:ascii="Liberation Serif" w:hAnsi="Liberation Serif"/>
              </w:rPr>
              <w:t xml:space="preserve"> (г.</w:t>
            </w:r>
            <w:r w:rsidR="00AA5FE1">
              <w:rPr>
                <w:rFonts w:ascii="Liberation Serif" w:hAnsi="Liberation Serif"/>
              </w:rPr>
              <w:t xml:space="preserve"> </w:t>
            </w:r>
            <w:r w:rsidRPr="00707A22">
              <w:rPr>
                <w:rFonts w:ascii="Liberation Serif" w:hAnsi="Liberation Serif"/>
              </w:rPr>
              <w:t>Москва) «Весёлый урок»</w:t>
            </w:r>
          </w:p>
          <w:p w:rsidR="00321243" w:rsidRPr="00707A22" w:rsidRDefault="00321243" w:rsidP="00804FBB">
            <w:pPr>
              <w:spacing w:after="0"/>
              <w:jc w:val="both"/>
              <w:rPr>
                <w:rFonts w:ascii="Liberation Serif" w:hAnsi="Liberation Serif"/>
                <w:b/>
              </w:rPr>
            </w:pPr>
            <w:r w:rsidRPr="00707A22">
              <w:rPr>
                <w:rFonts w:ascii="Liberation Serif" w:hAnsi="Liberation Serif"/>
              </w:rPr>
              <w:t>Мастер-класс по созданию игры-сувенира «Мой Каменск» О.Б.</w:t>
            </w:r>
            <w:r w:rsidR="00542B97" w:rsidRPr="00707A22">
              <w:rPr>
                <w:rFonts w:ascii="Liberation Serif" w:hAnsi="Liberation Serif"/>
              </w:rPr>
              <w:t xml:space="preserve"> </w:t>
            </w:r>
            <w:proofErr w:type="spellStart"/>
            <w:r w:rsidRPr="00707A22">
              <w:rPr>
                <w:rFonts w:ascii="Liberation Serif" w:hAnsi="Liberation Serif"/>
              </w:rPr>
              <w:t>Бадагазиной</w:t>
            </w:r>
            <w:proofErr w:type="spellEnd"/>
            <w:r w:rsidRPr="00707A22">
              <w:rPr>
                <w:rFonts w:ascii="Liberation Serif" w:hAnsi="Liberation Serif"/>
              </w:rPr>
              <w:t xml:space="preserve"> (г.</w:t>
            </w:r>
            <w:r w:rsidR="00AA5FE1">
              <w:rPr>
                <w:rFonts w:ascii="Liberation Serif" w:hAnsi="Liberation Serif"/>
              </w:rPr>
              <w:t xml:space="preserve"> </w:t>
            </w:r>
            <w:r w:rsidRPr="00707A22">
              <w:rPr>
                <w:rFonts w:ascii="Liberation Serif" w:hAnsi="Liberation Serif"/>
              </w:rPr>
              <w:t>Екатеринбург)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EA6B60" w:rsidP="00804FBB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707A22" w:rsidP="00707A22">
            <w:pPr>
              <w:spacing w:after="0" w:line="240" w:lineRule="atLeast"/>
              <w:jc w:val="center"/>
              <w:rPr>
                <w:rFonts w:ascii="Liberation Serif" w:hAnsi="Liberation Serif" w:cs="Liberation Serif"/>
              </w:rPr>
            </w:pPr>
            <w:r w:rsidRPr="00707A22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32124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21243" w:rsidRPr="00707A22">
        <w:trPr>
          <w:trHeight w:val="6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804FBB">
            <w:pPr>
              <w:tabs>
                <w:tab w:val="left" w:pos="900"/>
              </w:tabs>
              <w:spacing w:after="0" w:line="240" w:lineRule="atLeast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 w:cs="Liberation Serif"/>
              </w:rPr>
              <w:t>Участие библиотек МБУК «Центральная библиотека» во Всероссийс</w:t>
            </w:r>
            <w:r w:rsidR="00542B97" w:rsidRPr="00707A22">
              <w:rPr>
                <w:rFonts w:ascii="Liberation Serif" w:hAnsi="Liberation Serif" w:cs="Liberation Serif"/>
              </w:rPr>
              <w:t>кой акции в поддержку чтения – «</w:t>
            </w:r>
            <w:proofErr w:type="spellStart"/>
            <w:r w:rsidR="00542B97" w:rsidRPr="00707A22">
              <w:rPr>
                <w:rFonts w:ascii="Liberation Serif" w:hAnsi="Liberation Serif" w:cs="Liberation Serif"/>
              </w:rPr>
              <w:t>Библионочь</w:t>
            </w:r>
            <w:proofErr w:type="spellEnd"/>
            <w:r w:rsidR="00542B97" w:rsidRPr="00707A22">
              <w:rPr>
                <w:rFonts w:ascii="Liberation Serif" w:hAnsi="Liberation Serif" w:cs="Liberation Serif"/>
              </w:rPr>
              <w:t xml:space="preserve"> – 2022»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EA6B60" w:rsidP="00804FBB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</w:t>
            </w:r>
            <w:r w:rsidR="00321243" w:rsidRPr="00707A22">
              <w:rPr>
                <w:rFonts w:ascii="Liberation Serif" w:hAnsi="Liberation Serif"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707A22" w:rsidP="00804FBB">
            <w:pPr>
              <w:pStyle w:val="a6"/>
              <w:spacing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43" w:rsidRPr="00707A22" w:rsidRDefault="00321243" w:rsidP="0032124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 w:rsidTr="00AA5FE1">
        <w:trPr>
          <w:trHeight w:val="55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eastAsia="SimSun" w:hAnsi="Liberation Serif"/>
                <w:kern w:val="3"/>
                <w:lang w:eastAsia="zh-CN" w:bidi="hi-IN"/>
              </w:rPr>
              <w:t>Первенство района по волейболу среди девушек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 w:rsidTr="00AA5FE1">
        <w:trPr>
          <w:trHeight w:val="55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widowControl w:val="0"/>
              <w:shd w:val="clear" w:color="auto" w:fill="FFFFFF"/>
              <w:spacing w:after="0" w:line="240" w:lineRule="auto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Юбилейный концерт Сосновского народного хора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812928" w:rsidRPr="00812928" w:rsidRDefault="00812928" w:rsidP="00812928">
      <w:pPr>
        <w:jc w:val="center"/>
        <w:rPr>
          <w:rFonts w:ascii="Liberation Serif" w:hAnsi="Liberation Serif"/>
          <w:sz w:val="24"/>
          <w:szCs w:val="24"/>
          <w:lang w:val="en-US"/>
        </w:rPr>
      </w:pPr>
      <w:r w:rsidRPr="00812928">
        <w:rPr>
          <w:rFonts w:ascii="Liberation Serif" w:hAnsi="Liberation Serif"/>
          <w:sz w:val="24"/>
          <w:szCs w:val="24"/>
          <w:lang w:val="en-US"/>
        </w:rPr>
        <w:lastRenderedPageBreak/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51055B" w:rsidRPr="00707A22" w:rsidTr="00804FBB">
        <w:trPr>
          <w:trHeight w:val="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707A22">
              <w:rPr>
                <w:rFonts w:ascii="Liberation Serif" w:eastAsia="SimSun" w:hAnsi="Liberation Serif"/>
                <w:kern w:val="3"/>
                <w:lang w:eastAsia="zh-CN" w:bidi="hi-IN"/>
              </w:rPr>
              <w:t>Библионочь</w:t>
            </w:r>
            <w:proofErr w:type="spellEnd"/>
            <w:r w:rsidRPr="00707A22">
              <w:rPr>
                <w:rFonts w:ascii="Liberation Serif" w:eastAsia="SimSun" w:hAnsi="Liberation Serif"/>
                <w:kern w:val="3"/>
                <w:lang w:eastAsia="zh-CN" w:bidi="hi-IN"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 w:rsidRPr="00707A22" w:rsidTr="00804FBB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Юбилей Покровского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EA6B60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707A22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42B97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Цикл мероприятий, посвященных  Международному дню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42B97" w:rsidRPr="00707A22" w:rsidTr="00804FBB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Юбилей </w:t>
            </w:r>
            <w:proofErr w:type="spellStart"/>
            <w:r w:rsidRPr="00707A22">
              <w:rPr>
                <w:rFonts w:ascii="Liberation Serif" w:hAnsi="Liberation Serif"/>
              </w:rPr>
              <w:t>Рыбниковского</w:t>
            </w:r>
            <w:proofErr w:type="spellEnd"/>
            <w:r w:rsidRPr="00707A22">
              <w:rPr>
                <w:rFonts w:ascii="Liberation Serif" w:hAnsi="Liberation Serif"/>
              </w:rPr>
              <w:t xml:space="preserve">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42B97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Районные  соревнования по баскетболу среди юношей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Е.М. </w:t>
            </w:r>
            <w:proofErr w:type="spellStart"/>
            <w:r w:rsidRPr="00707A22">
              <w:rPr>
                <w:rFonts w:ascii="Liberation Serif" w:hAnsi="Liberation Serif"/>
              </w:rPr>
              <w:t>Мотвеев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42B97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Творческий отчет перед населением Дома культуры </w:t>
            </w:r>
            <w:proofErr w:type="spellStart"/>
            <w:r w:rsidRPr="00707A22">
              <w:rPr>
                <w:rFonts w:ascii="Liberation Serif" w:hAnsi="Liberation Serif"/>
              </w:rPr>
              <w:t>пгт</w:t>
            </w:r>
            <w:proofErr w:type="spellEnd"/>
            <w:r w:rsidRPr="00707A22">
              <w:rPr>
                <w:rFonts w:ascii="Liberation Serif" w:hAnsi="Liberation Serif"/>
              </w:rPr>
              <w:t xml:space="preserve">. </w:t>
            </w:r>
            <w:proofErr w:type="spellStart"/>
            <w:r w:rsidRPr="00707A22">
              <w:rPr>
                <w:rFonts w:ascii="Liberation Serif" w:hAnsi="Liberation Serif"/>
              </w:rPr>
              <w:t>Мартюш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42B97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Творческий отчет перед населением </w:t>
            </w:r>
            <w:proofErr w:type="spellStart"/>
            <w:r w:rsidRPr="00707A22">
              <w:rPr>
                <w:rFonts w:ascii="Liberation Serif" w:hAnsi="Liberation Serif"/>
              </w:rPr>
              <w:t>Новобытского</w:t>
            </w:r>
            <w:proofErr w:type="spellEnd"/>
            <w:r w:rsidRPr="00707A22">
              <w:rPr>
                <w:rFonts w:ascii="Liberation Serif" w:hAnsi="Liberation Serif"/>
              </w:rPr>
              <w:t xml:space="preserve">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42B97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Творческий отчет перед населением </w:t>
            </w:r>
            <w:proofErr w:type="spellStart"/>
            <w:r w:rsidRPr="00707A22">
              <w:rPr>
                <w:rFonts w:ascii="Liberation Serif" w:hAnsi="Liberation Serif"/>
              </w:rPr>
              <w:t>Колчеданского</w:t>
            </w:r>
            <w:proofErr w:type="spellEnd"/>
            <w:r w:rsidRPr="00707A22">
              <w:rPr>
                <w:rFonts w:ascii="Liberation Serif" w:hAnsi="Liberation Serif"/>
              </w:rPr>
              <w:t xml:space="preserve">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42B97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Творческий отчет перед населением </w:t>
            </w:r>
            <w:proofErr w:type="spellStart"/>
            <w:r w:rsidRPr="00707A22">
              <w:rPr>
                <w:rFonts w:ascii="Liberation Serif" w:hAnsi="Liberation Serif"/>
              </w:rPr>
              <w:t>Травянского</w:t>
            </w:r>
            <w:proofErr w:type="spellEnd"/>
            <w:r w:rsidRPr="00707A22">
              <w:rPr>
                <w:rFonts w:ascii="Liberation Serif" w:hAnsi="Liberation Serif"/>
              </w:rPr>
              <w:t xml:space="preserve">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42B97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Творческий отчет перед населением </w:t>
            </w:r>
            <w:proofErr w:type="spellStart"/>
            <w:r w:rsidRPr="00707A22">
              <w:rPr>
                <w:rFonts w:ascii="Liberation Serif" w:hAnsi="Liberation Serif"/>
              </w:rPr>
              <w:t>Сипавского</w:t>
            </w:r>
            <w:proofErr w:type="spellEnd"/>
            <w:r w:rsidRPr="00707A22">
              <w:rPr>
                <w:rFonts w:ascii="Liberation Serif" w:hAnsi="Liberation Serif"/>
              </w:rPr>
              <w:t xml:space="preserve">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42B97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Творческий отчет перед населением </w:t>
            </w:r>
            <w:proofErr w:type="spellStart"/>
            <w:r w:rsidRPr="00707A22">
              <w:rPr>
                <w:rFonts w:ascii="Liberation Serif" w:hAnsi="Liberation Serif"/>
              </w:rPr>
              <w:t>Новоисетского</w:t>
            </w:r>
            <w:proofErr w:type="spellEnd"/>
            <w:r w:rsidRPr="00707A22">
              <w:rPr>
                <w:rFonts w:ascii="Liberation Serif" w:hAnsi="Liberation Serif"/>
              </w:rPr>
              <w:t xml:space="preserve">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B97" w:rsidRPr="00707A22" w:rsidRDefault="00542B9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04FBB" w:rsidRPr="00707A22" w:rsidTr="00804FBB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Турнир района по жиму лежа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04FBB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Районные соревнования по баскетболу среди девушек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Матвеев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04FBB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Творческий отчет перед населением </w:t>
            </w:r>
            <w:proofErr w:type="spellStart"/>
            <w:r w:rsidRPr="00707A22">
              <w:rPr>
                <w:rFonts w:ascii="Liberation Serif" w:hAnsi="Liberation Serif"/>
              </w:rPr>
              <w:t>Позарихинского</w:t>
            </w:r>
            <w:proofErr w:type="spellEnd"/>
            <w:r w:rsidRPr="00707A22">
              <w:rPr>
                <w:rFonts w:ascii="Liberation Serif" w:hAnsi="Liberation Serif"/>
              </w:rPr>
              <w:t xml:space="preserve">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04FBB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Творческий отчет перед населением </w:t>
            </w:r>
            <w:proofErr w:type="spellStart"/>
            <w:r w:rsidRPr="00707A22">
              <w:rPr>
                <w:rFonts w:ascii="Liberation Serif" w:hAnsi="Liberation Serif"/>
              </w:rPr>
              <w:t>Маминского</w:t>
            </w:r>
            <w:proofErr w:type="spellEnd"/>
            <w:r w:rsidRPr="00707A22">
              <w:rPr>
                <w:rFonts w:ascii="Liberation Serif" w:hAnsi="Liberation Serif"/>
              </w:rPr>
              <w:t xml:space="preserve">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04FBB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Творческий отчет перед населением </w:t>
            </w:r>
            <w:proofErr w:type="spellStart"/>
            <w:r w:rsidRPr="00707A22">
              <w:rPr>
                <w:rFonts w:ascii="Liberation Serif" w:hAnsi="Liberation Serif"/>
              </w:rPr>
              <w:t>Клевакинского</w:t>
            </w:r>
            <w:proofErr w:type="spellEnd"/>
            <w:r w:rsidRPr="00707A22">
              <w:rPr>
                <w:rFonts w:ascii="Liberation Serif" w:hAnsi="Liberation Serif"/>
              </w:rPr>
              <w:t xml:space="preserve">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04FBB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Лично-командное первенство по настольному  теннису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04FBB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Районные соревнования по президентским состязаниям и президентским спортивным играм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Матвеев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04FBB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Творческий отчет перед населением </w:t>
            </w:r>
            <w:proofErr w:type="spellStart"/>
            <w:r w:rsidRPr="00707A22">
              <w:rPr>
                <w:rFonts w:ascii="Liberation Serif" w:hAnsi="Liberation Serif"/>
              </w:rPr>
              <w:t>Кивловского</w:t>
            </w:r>
            <w:proofErr w:type="spellEnd"/>
            <w:r w:rsidRPr="00707A22">
              <w:rPr>
                <w:rFonts w:ascii="Liberation Serif" w:hAnsi="Liberation Serif"/>
              </w:rPr>
              <w:t xml:space="preserve">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04FBB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812928" w:rsidRDefault="00812928" w:rsidP="00804FB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Творческий отчет перед населением Покровского Дома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FBB" w:rsidRPr="00707A22" w:rsidRDefault="00804FBB" w:rsidP="00804FB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9A0E69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812928" w:rsidRDefault="00812928" w:rsidP="009A0E69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День единых действий РДШ, посвященный Дню космонавтики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707A22" w:rsidP="009A0E6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E69" w:rsidRPr="00707A22" w:rsidRDefault="009A0E69" w:rsidP="009A0E69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812928" w:rsidRDefault="00812928">
      <w:pPr>
        <w:rPr>
          <w:rFonts w:ascii="Liberation Serif" w:hAnsi="Liberation Serif"/>
          <w:sz w:val="24"/>
          <w:szCs w:val="24"/>
        </w:rPr>
      </w:pPr>
    </w:p>
    <w:p w:rsidR="00812928" w:rsidRPr="00812928" w:rsidRDefault="00812928" w:rsidP="00812928">
      <w:pPr>
        <w:jc w:val="center"/>
        <w:rPr>
          <w:rFonts w:ascii="Liberation Serif" w:hAnsi="Liberation Serif"/>
          <w:sz w:val="24"/>
          <w:szCs w:val="24"/>
          <w:lang w:val="en-US"/>
        </w:rPr>
      </w:pPr>
      <w:r>
        <w:rPr>
          <w:rFonts w:ascii="Liberation Serif" w:hAnsi="Liberation Serif"/>
          <w:sz w:val="24"/>
          <w:szCs w:val="24"/>
          <w:lang w:val="en-US"/>
        </w:rPr>
        <w:lastRenderedPageBreak/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707A22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Первенство района по волейболу среди девушек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Конкурс видеороликов «Школьный Ералаш»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День рождения Свердловского регионального отделения РДШ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AA5FE1">
        <w:trPr>
          <w:trHeight w:val="4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line="240" w:lineRule="auto"/>
              <w:jc w:val="both"/>
              <w:rPr>
                <w:rFonts w:ascii="Liberation Serif" w:eastAsia="SimSun" w:hAnsi="Liberation Serif" w:cs="Lucida Sans"/>
                <w:kern w:val="1"/>
                <w:lang w:eastAsia="zh-CN" w:bidi="hi-IN"/>
              </w:rPr>
            </w:pPr>
            <w:r w:rsidRPr="00707A22">
              <w:rPr>
                <w:rFonts w:ascii="Liberation Serif" w:hAnsi="Liberation Serif"/>
              </w:rPr>
              <w:t>Онлайн-викторина «Вехи истории»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AA5FE1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proofErr w:type="spellStart"/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Квест</w:t>
            </w:r>
            <w:proofErr w:type="spellEnd"/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 xml:space="preserve"> «В мире профессий»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AA5FE1">
        <w:trPr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Экологическая акция «День Земли»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AA5FE1">
        <w:trPr>
          <w:trHeight w:val="4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AA5FE1">
            <w:pPr>
              <w:spacing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proofErr w:type="spellStart"/>
            <w:r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Флешмоб</w:t>
            </w:r>
            <w:proofErr w:type="spellEnd"/>
            <w:r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 xml:space="preserve"> «Вальс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 xml:space="preserve">Областной этап </w:t>
            </w:r>
            <w:proofErr w:type="gramStart"/>
            <w:r w:rsidRPr="00707A22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экологической</w:t>
            </w:r>
            <w:proofErr w:type="gramEnd"/>
            <w:r w:rsidRPr="00707A22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 xml:space="preserve"> кейс-игры для детей дошкольного и младшего школьного возраста «</w:t>
            </w:r>
            <w:proofErr w:type="spellStart"/>
            <w:r w:rsidRPr="00707A22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GreenTeam</w:t>
            </w:r>
            <w:proofErr w:type="spellEnd"/>
            <w:r w:rsidRPr="00707A22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AA5FE1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 xml:space="preserve">Конкурс </w:t>
            </w:r>
            <w:r w:rsidR="00AA5FE1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«Читаем сказки народов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AA5FE1">
        <w:trPr>
          <w:trHeight w:val="3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Неделя детской  книги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AA5FE1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Гагаринский урок «Космос – это 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AA5FE1">
        <w:trPr>
          <w:trHeight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Муниципальный фестиваль «Шаг в профессию»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9A0E69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A22" w:rsidRPr="00707A22" w:rsidRDefault="00707A22" w:rsidP="00707A22">
            <w:pPr>
              <w:spacing w:after="0" w:line="240" w:lineRule="atLeast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Семинар «Интерактивные формы работы с интернет ресурсами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pStyle w:val="a6"/>
              <w:spacing w:line="24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Н.А. Савинова</w:t>
            </w:r>
          </w:p>
          <w:p w:rsidR="00707A22" w:rsidRPr="00707A22" w:rsidRDefault="00707A22" w:rsidP="00707A22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AA5FE1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tabs>
                <w:tab w:val="left" w:pos="900"/>
              </w:tabs>
              <w:spacing w:after="0" w:line="240" w:lineRule="atLeast"/>
              <w:jc w:val="both"/>
              <w:rPr>
                <w:rFonts w:ascii="Liberation Serif" w:hAnsi="Liberation Serif" w:cs="Liberation Serif"/>
              </w:rPr>
            </w:pPr>
            <w:r w:rsidRPr="00707A22">
              <w:rPr>
                <w:rFonts w:ascii="Liberation Serif" w:hAnsi="Liberation Serif" w:cs="Liberation Serif"/>
              </w:rPr>
              <w:t>Цикл мероприятий, посвящённых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pStyle w:val="a6"/>
              <w:spacing w:line="24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Н.А. Савинова</w:t>
            </w:r>
          </w:p>
          <w:p w:rsidR="00707A22" w:rsidRPr="00707A22" w:rsidRDefault="00707A22" w:rsidP="00707A22">
            <w:pPr>
              <w:pStyle w:val="a6"/>
              <w:spacing w:line="240" w:lineRule="atLeas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pStyle w:val="a6"/>
              <w:spacing w:line="240" w:lineRule="atLeast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 w:cs="Liberation Serif"/>
              </w:rPr>
              <w:t>Комплексное мероприятие в рамках «Ночи музеев 2022»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О.В. </w:t>
            </w:r>
            <w:proofErr w:type="spellStart"/>
            <w:r>
              <w:rPr>
                <w:rFonts w:ascii="Liberation Serif" w:hAnsi="Liberation Serif"/>
              </w:rPr>
              <w:t>Сажаева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pStyle w:val="a6"/>
              <w:spacing w:line="240" w:lineRule="atLeast"/>
              <w:jc w:val="both"/>
              <w:rPr>
                <w:rFonts w:ascii="Liberation Serif" w:hAnsi="Liberation Serif"/>
              </w:rPr>
            </w:pPr>
            <w:proofErr w:type="spellStart"/>
            <w:r w:rsidRPr="00707A22">
              <w:rPr>
                <w:rFonts w:ascii="Liberation Serif" w:hAnsi="Liberation Serif"/>
              </w:rPr>
              <w:t>БиблиоФест</w:t>
            </w:r>
            <w:proofErr w:type="spellEnd"/>
            <w:r w:rsidRPr="00707A22">
              <w:rPr>
                <w:rFonts w:ascii="Liberation Serif" w:hAnsi="Liberation Serif"/>
              </w:rPr>
              <w:t xml:space="preserve"> «Каменская провинция читает»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pStyle w:val="a6"/>
              <w:spacing w:line="24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Н.А. Савинова</w:t>
            </w:r>
          </w:p>
          <w:p w:rsidR="00707A22" w:rsidRPr="00707A22" w:rsidRDefault="00707A22" w:rsidP="00707A22">
            <w:pPr>
              <w:pStyle w:val="a6"/>
              <w:spacing w:line="240" w:lineRule="atLeas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tLeast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Районный литературный праздник на открытой площадке «Ярмарка читательских удовольствий»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tLeast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pStyle w:val="a6"/>
              <w:spacing w:line="240" w:lineRule="atLeast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Е.А. Першина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both"/>
              <w:rPr>
                <w:rFonts w:ascii="Liberation Serif" w:hAnsi="Liberation Serif"/>
              </w:rPr>
            </w:pPr>
            <w:proofErr w:type="spellStart"/>
            <w:r w:rsidRPr="00707A22">
              <w:rPr>
                <w:rFonts w:ascii="Liberation Serif" w:eastAsia="SimSun" w:hAnsi="Liberation Serif"/>
                <w:kern w:val="3"/>
                <w:lang w:eastAsia="zh-CN" w:bidi="hi-IN"/>
              </w:rPr>
              <w:t>Флешмоб</w:t>
            </w:r>
            <w:proofErr w:type="spellEnd"/>
            <w:r w:rsidRPr="00707A22">
              <w:rPr>
                <w:rFonts w:ascii="Liberation Serif" w:eastAsia="SimSun" w:hAnsi="Liberation Serif"/>
                <w:kern w:val="3"/>
                <w:lang w:eastAsia="zh-CN" w:bidi="hi-IN"/>
              </w:rPr>
              <w:t xml:space="preserve"> «Вальс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eastAsia="SimSun" w:hAnsi="Liberation Serif"/>
                <w:kern w:val="3"/>
                <w:lang w:eastAsia="zh-CN" w:bidi="hi-IN"/>
              </w:rPr>
              <w:t>Районная легкоатлетическая эстафета, посвященная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Д.А.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5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Liberation Serif" w:eastAsia="SimSun" w:hAnsi="Liberation Serif"/>
                <w:color w:val="000000"/>
                <w:kern w:val="3"/>
                <w:lang w:eastAsia="zh-CN" w:bidi="hi-IN"/>
              </w:rPr>
            </w:pPr>
            <w:r w:rsidRPr="00707A22">
              <w:rPr>
                <w:rFonts w:ascii="Liberation Serif" w:eastAsia="SimSun" w:hAnsi="Liberation Serif"/>
                <w:color w:val="000000"/>
                <w:kern w:val="3"/>
                <w:lang w:eastAsia="zh-CN" w:bidi="hi-IN"/>
              </w:rPr>
              <w:t>Весенний фестиваль «Готов к труду и обороне!»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Открытие летнего спортивного сезона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Д.А.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Конкурс рисунков «Спасибо деду за Победу»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812928" w:rsidRDefault="00812928"/>
    <w:p w:rsidR="00812928" w:rsidRPr="00812928" w:rsidRDefault="00812928" w:rsidP="00812928">
      <w:pPr>
        <w:jc w:val="center"/>
        <w:rPr>
          <w:rFonts w:ascii="Liberation Serif" w:hAnsi="Liberation Serif"/>
          <w:sz w:val="24"/>
          <w:szCs w:val="24"/>
          <w:lang w:val="en-US"/>
        </w:rPr>
      </w:pPr>
      <w:r w:rsidRPr="00812928">
        <w:rPr>
          <w:rFonts w:ascii="Liberation Serif" w:hAnsi="Liberation Serif"/>
          <w:sz w:val="24"/>
          <w:szCs w:val="24"/>
          <w:lang w:val="en-US"/>
        </w:rPr>
        <w:lastRenderedPageBreak/>
        <w:t>6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707A22" w:rsidRPr="00707A22" w:rsidTr="00AA5FE1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Проект «История села в истории страны: Великая Отечественная война»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Весенний фестиваль ГТО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Фестиваль-форум «</w:t>
            </w:r>
            <w:proofErr w:type="spellStart"/>
            <w:r w:rsidRPr="00707A22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Эколята</w:t>
            </w:r>
            <w:proofErr w:type="spellEnd"/>
            <w:r w:rsidRPr="00707A22">
              <w:rPr>
                <w:rFonts w:ascii="Liberation Serif" w:eastAsia="SimSun" w:hAnsi="Liberation Serif" w:cs="Lucida Sans"/>
                <w:color w:val="000000"/>
                <w:kern w:val="1"/>
                <w:lang w:eastAsia="zh-CN" w:bidi="hi-IN"/>
              </w:rPr>
              <w:t>»</w:t>
            </w:r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707A22">
              <w:rPr>
                <w:rFonts w:ascii="Liberation Serif" w:hAnsi="Liberation Serif"/>
              </w:rPr>
              <w:t>Итоговая</w:t>
            </w:r>
            <w:proofErr w:type="gramEnd"/>
            <w:r w:rsidRPr="00707A22">
              <w:rPr>
                <w:rFonts w:ascii="Liberation Serif" w:hAnsi="Liberation Serif"/>
              </w:rPr>
              <w:t xml:space="preserve"> </w:t>
            </w:r>
            <w:proofErr w:type="spellStart"/>
            <w:r w:rsidRPr="00707A22">
              <w:rPr>
                <w:rFonts w:ascii="Liberation Serif" w:hAnsi="Liberation Serif"/>
              </w:rPr>
              <w:t>квиз</w:t>
            </w:r>
            <w:proofErr w:type="spellEnd"/>
            <w:r w:rsidRPr="00707A22">
              <w:rPr>
                <w:rFonts w:ascii="Liberation Serif" w:hAnsi="Liberation Serif"/>
              </w:rPr>
              <w:t>-игра «Вехи истории»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Районный конкурс «Первоклассник – 2022»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Е.В. </w:t>
            </w:r>
            <w:proofErr w:type="spellStart"/>
            <w:r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Торжественная акция «Последний звонок»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707A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Цикл мероприятий, посвященных </w:t>
            </w:r>
            <w:r w:rsidR="00707A22" w:rsidRPr="00707A22">
              <w:rPr>
                <w:rFonts w:ascii="Liberation Serif" w:hAnsi="Liberation Serif"/>
              </w:rPr>
              <w:t>Международному дню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AA5FE1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Цикл мероприятий, посвященных </w:t>
            </w:r>
            <w:r w:rsidR="00707A22" w:rsidRPr="00707A22">
              <w:rPr>
                <w:rFonts w:ascii="Liberation Serif" w:hAnsi="Liberation Serif"/>
              </w:rPr>
              <w:t>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AA5FE1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Государственная итоговая аттестация для обучающихся 9-х, 11-х классов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Май-июнь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Итоговая аттестация выпускников 9,</w:t>
            </w:r>
            <w:r w:rsidR="00AA5FE1">
              <w:rPr>
                <w:rFonts w:ascii="Liberation Serif" w:hAnsi="Liberation Serif"/>
              </w:rPr>
              <w:t xml:space="preserve"> </w:t>
            </w:r>
            <w:r w:rsidRPr="00707A22">
              <w:rPr>
                <w:rFonts w:ascii="Liberation Serif" w:hAnsi="Liberation Serif"/>
              </w:rPr>
              <w:t>11</w:t>
            </w:r>
            <w:r w:rsidR="00AA5FE1">
              <w:rPr>
                <w:rFonts w:ascii="Liberation Serif" w:hAnsi="Liberation Serif"/>
              </w:rPr>
              <w:t xml:space="preserve"> </w:t>
            </w:r>
            <w:r w:rsidRPr="00707A22">
              <w:rPr>
                <w:rFonts w:ascii="Liberation Serif" w:hAnsi="Liberation Serif"/>
              </w:rPr>
              <w:t>(12)</w:t>
            </w:r>
            <w:r w:rsidR="00AA5FE1">
              <w:rPr>
                <w:rFonts w:ascii="Liberation Serif" w:hAnsi="Liberation Serif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Май -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AA5FE1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Цикл мероприятий, посвященных Дню</w:t>
            </w:r>
            <w:r w:rsidR="00707A22" w:rsidRPr="00707A22">
              <w:rPr>
                <w:rFonts w:ascii="Liberation Serif" w:hAnsi="Liberation Serif"/>
              </w:rPr>
              <w:t xml:space="preserve"> </w:t>
            </w:r>
            <w:proofErr w:type="gramStart"/>
            <w:r w:rsidR="00707A22" w:rsidRPr="00707A22">
              <w:rPr>
                <w:rFonts w:ascii="Liberation Serif" w:hAnsi="Liberation Serif"/>
              </w:rPr>
              <w:t>зашиты</w:t>
            </w:r>
            <w:proofErr w:type="gramEnd"/>
            <w:r w:rsidR="00707A22" w:rsidRPr="00707A22">
              <w:rPr>
                <w:rFonts w:ascii="Liberation Serif" w:hAnsi="Liberation Serif"/>
              </w:rPr>
              <w:t xml:space="preserve">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  <w:p w:rsidR="00AA5FE1" w:rsidRPr="00707A22" w:rsidRDefault="00AA5FE1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pStyle w:val="a6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День поселка </w:t>
            </w:r>
            <w:proofErr w:type="spellStart"/>
            <w:r w:rsidRPr="00707A22">
              <w:rPr>
                <w:rFonts w:ascii="Liberation Serif" w:hAnsi="Liberation Serif"/>
              </w:rPr>
              <w:t>Мартюш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pStyle w:val="a6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pStyle w:val="a6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eastAsia="SimSun" w:hAnsi="Liberation Serif"/>
                <w:kern w:val="3"/>
                <w:lang w:eastAsia="zh-CN" w:bidi="hi-IN"/>
              </w:rPr>
              <w:t>День России, торжественный прием в ряды РДШ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pStyle w:val="a6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День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707A22">
              <w:rPr>
                <w:rFonts w:ascii="Liberation Serif" w:hAnsi="Liberation Serif"/>
              </w:rPr>
              <w:t>Позариха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707A22">
              <w:rPr>
                <w:rFonts w:ascii="Liberation Serif" w:hAnsi="Liberation Serif"/>
              </w:rPr>
              <w:t>Сипавское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День памяти и скорби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707A22">
              <w:rPr>
                <w:rFonts w:ascii="Liberation Serif" w:hAnsi="Liberation Serif"/>
              </w:rPr>
              <w:t>Новоисетское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69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День села Черемхово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804FBB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70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День села </w:t>
            </w:r>
            <w:proofErr w:type="spellStart"/>
            <w:r w:rsidRPr="00707A22">
              <w:rPr>
                <w:rFonts w:ascii="Liberation Serif" w:hAnsi="Liberation Serif"/>
              </w:rPr>
              <w:t>Горноисетское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707A22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</w:rPr>
            </w:pPr>
            <w:r w:rsidRPr="00707A22">
              <w:rPr>
                <w:rFonts w:ascii="Liberation Serif" w:eastAsia="SimSun" w:hAnsi="Liberation Serif" w:cs="Lucida Sans"/>
                <w:kern w:val="1"/>
                <w:lang w:eastAsia="zh-CN" w:bidi="hi-IN"/>
              </w:rPr>
              <w:t>Конкурс рисунков «Здравствуй, лето!»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Е.В. </w:t>
            </w:r>
            <w:proofErr w:type="spellStart"/>
            <w:r w:rsidRPr="00707A22">
              <w:rPr>
                <w:rFonts w:ascii="Liberation Serif" w:hAnsi="Liberation Serif"/>
              </w:rPr>
              <w:t>Брусянина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707A22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Организация работы летних оздоровительных </w:t>
            </w:r>
            <w:r w:rsidR="00AA5FE1">
              <w:rPr>
                <w:rFonts w:ascii="Liberation Serif" w:hAnsi="Liberation Serif"/>
              </w:rPr>
              <w:t>площадок и МАУ ЗОЛ  «Колосок»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707A22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Памятные мероприятия в День памяти и скорби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>
        <w:trPr>
          <w:trHeight w:val="4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74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 xml:space="preserve">Церемония вручения премии Главы МО «Каменский городской округ» в сфере образования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707A22" w:rsidRPr="00707A22" w:rsidTr="00707A22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812928" w:rsidRDefault="00812928" w:rsidP="00707A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AA5FE1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07A22">
              <w:rPr>
                <w:rFonts w:ascii="Liberation Serif" w:hAnsi="Liberation Serif"/>
              </w:rPr>
              <w:t>Пр</w:t>
            </w:r>
            <w:r w:rsidR="00AA5FE1">
              <w:rPr>
                <w:rFonts w:ascii="Liberation Serif" w:hAnsi="Liberation Serif"/>
              </w:rPr>
              <w:t xml:space="preserve">оведение выпускных вечеров  </w:t>
            </w:r>
            <w:proofErr w:type="gramStart"/>
            <w:r w:rsidR="00AA5FE1">
              <w:rPr>
                <w:rFonts w:ascii="Liberation Serif" w:hAnsi="Liberation Serif"/>
              </w:rPr>
              <w:t>в</w:t>
            </w:r>
            <w:proofErr w:type="gramEnd"/>
            <w:r w:rsidR="00AA5FE1">
              <w:rPr>
                <w:rFonts w:ascii="Liberation Serif" w:hAnsi="Liberation Serif"/>
              </w:rPr>
              <w:t xml:space="preserve">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D75BD4" w:rsidP="00D75B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AA5FE1" w:rsidP="00707A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С.В. </w:t>
            </w:r>
            <w:proofErr w:type="spellStart"/>
            <w:r>
              <w:rPr>
                <w:rFonts w:ascii="Liberation Serif" w:hAnsi="Liberation Serif"/>
              </w:rPr>
              <w:t>Котышева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22" w:rsidRPr="00707A22" w:rsidRDefault="00707A22" w:rsidP="00707A2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1055B" w:rsidRPr="00812928" w:rsidRDefault="0051055B">
      <w:pPr>
        <w:spacing w:after="0"/>
        <w:rPr>
          <w:rFonts w:ascii="Liberation Serif" w:hAnsi="Liberation Serif"/>
          <w:lang w:val="en-US"/>
        </w:rPr>
      </w:pPr>
    </w:p>
    <w:sectPr w:rsidR="0051055B" w:rsidRPr="00812928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CB" w:rsidRDefault="00387ECB">
      <w:pPr>
        <w:spacing w:after="0" w:line="240" w:lineRule="auto"/>
      </w:pPr>
      <w:r>
        <w:separator/>
      </w:r>
    </w:p>
  </w:endnote>
  <w:endnote w:type="continuationSeparator" w:id="0">
    <w:p w:rsidR="00387ECB" w:rsidRDefault="0038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CB" w:rsidRDefault="00387E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87ECB" w:rsidRDefault="00387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C0FFB"/>
    <w:rsid w:val="00321243"/>
    <w:rsid w:val="00387ECB"/>
    <w:rsid w:val="003D0FDC"/>
    <w:rsid w:val="0051055B"/>
    <w:rsid w:val="00542B97"/>
    <w:rsid w:val="00701AB4"/>
    <w:rsid w:val="00707A22"/>
    <w:rsid w:val="00804FBB"/>
    <w:rsid w:val="00812928"/>
    <w:rsid w:val="00861E45"/>
    <w:rsid w:val="008A581C"/>
    <w:rsid w:val="008A78A8"/>
    <w:rsid w:val="008D636A"/>
    <w:rsid w:val="009A0E69"/>
    <w:rsid w:val="00AA5FE1"/>
    <w:rsid w:val="00C40722"/>
    <w:rsid w:val="00D75BD4"/>
    <w:rsid w:val="00DA137F"/>
    <w:rsid w:val="00EA6B60"/>
    <w:rsid w:val="00E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10</cp:revision>
  <cp:lastPrinted>2022-04-11T06:22:00Z</cp:lastPrinted>
  <dcterms:created xsi:type="dcterms:W3CDTF">2021-12-28T10:52:00Z</dcterms:created>
  <dcterms:modified xsi:type="dcterms:W3CDTF">2022-04-11T06:22:00Z</dcterms:modified>
</cp:coreProperties>
</file>