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72" w:rsidRPr="00144925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2925" cy="6858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72" w:rsidRPr="00144925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ГЛАВА МУНИЦИПАЛЬНОГО ОБРАЗОВАНИЯ</w:t>
      </w:r>
    </w:p>
    <w:p w:rsidR="00916372" w:rsidRPr="00144925" w:rsidRDefault="00881F5E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916372" w:rsidRPr="00144925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КАМЕНСКИЙ ГОРОДСКОЙ ОКРУГ</w:t>
      </w:r>
      <w:r w:rsidRPr="00144925">
        <w:rPr>
          <w:rFonts w:ascii="Liberation Serif" w:eastAsia="Times New Roman" w:hAnsi="Liberation Serif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916372" w:rsidRPr="00144925" w:rsidRDefault="00916372" w:rsidP="00F05A15">
      <w:pPr>
        <w:keepNext/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Liberation Serif" w:eastAsia="Times New Roman" w:hAnsi="Liberation Serif" w:cs="Times New Roman"/>
          <w:b/>
          <w:bCs/>
          <w:color w:val="000000" w:themeColor="text1"/>
          <w:spacing w:val="100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b/>
          <w:bCs/>
          <w:color w:val="000000" w:themeColor="text1"/>
          <w:spacing w:val="100"/>
          <w:sz w:val="28"/>
          <w:szCs w:val="28"/>
          <w:lang w:eastAsia="ru-RU"/>
        </w:rPr>
        <w:t>ПОСТАНОВЛЕНИЕ</w:t>
      </w:r>
    </w:p>
    <w:p w:rsidR="00916372" w:rsidRPr="00144925" w:rsidRDefault="00264D97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03.06.2022</w:t>
      </w:r>
      <w:r w:rsidR="00916372"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471A2D"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1089</w:t>
      </w:r>
    </w:p>
    <w:p w:rsidR="00916372" w:rsidRPr="00144925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16372" w:rsidRPr="00144925" w:rsidRDefault="00916372" w:rsidP="00F05A15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п.</w:t>
      </w:r>
      <w:r w:rsidR="00881F5E"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Мартюш</w:t>
      </w:r>
    </w:p>
    <w:p w:rsidR="00916372" w:rsidRPr="00144925" w:rsidRDefault="00916372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16372" w:rsidRPr="00144925" w:rsidRDefault="00916372" w:rsidP="00F05A15">
      <w:pPr>
        <w:spacing w:after="0" w:line="240" w:lineRule="auto"/>
        <w:contextualSpacing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C0394D" w:rsidRPr="00144925" w:rsidRDefault="00C0394D" w:rsidP="00C0394D">
      <w:pPr>
        <w:spacing w:before="100" w:beforeAutospacing="1" w:after="0" w:line="240" w:lineRule="auto"/>
        <w:ind w:firstLine="709"/>
        <w:jc w:val="center"/>
        <w:rPr>
          <w:rFonts w:ascii="Liberation Serif" w:eastAsia="Times New Roman" w:hAnsi="Liberation Serif" w:cs="Times New Roman"/>
          <w:i/>
          <w:color w:val="000000" w:themeColor="text1"/>
          <w:sz w:val="28"/>
          <w:szCs w:val="28"/>
          <w:lang w:eastAsia="ru-RU"/>
        </w:rPr>
      </w:pPr>
      <w:bookmarkStart w:id="0" w:name="_GoBack"/>
      <w:r w:rsidRPr="00144925">
        <w:rPr>
          <w:rFonts w:ascii="Liberation Serif" w:eastAsia="Times New Roman" w:hAnsi="Liberation Serif" w:cs="Times New Roman"/>
          <w:b/>
          <w:bCs/>
          <w:i/>
          <w:color w:val="000000" w:themeColor="text1"/>
          <w:sz w:val="28"/>
          <w:szCs w:val="28"/>
          <w:lang w:eastAsia="ru-RU"/>
        </w:rPr>
        <w:t>О</w:t>
      </w:r>
      <w:r w:rsidR="00144925" w:rsidRPr="00144925">
        <w:rPr>
          <w:rFonts w:ascii="Liberation Serif" w:eastAsia="Times New Roman" w:hAnsi="Liberation Serif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признании утратившим силу Постановления Главы муниципального образования «Каменский городской округ» от 05.04.2017 года № 412 «Об утверждении Административного регламента проведения проверок при осуществлении муниципального земельного контроля на территории Каменского городского округа»</w:t>
      </w:r>
    </w:p>
    <w:p w:rsidR="0067511F" w:rsidRPr="00144925" w:rsidRDefault="0067511F" w:rsidP="00F05A15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</w:p>
    <w:bookmarkEnd w:id="0"/>
    <w:p w:rsidR="00144925" w:rsidRPr="00144925" w:rsidRDefault="00682E4A" w:rsidP="00682E4A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ab/>
      </w:r>
      <w:r w:rsidR="00144925" w:rsidRPr="00144925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В целях приведения нормативных правовых актов в соответствие с действующим законодательством, </w:t>
      </w:r>
      <w:r w:rsidR="00C0394D"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руководствуясь</w:t>
      </w:r>
      <w:r w:rsidR="00144925"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ч. 1 ст. 48 Федерального закона от 06.10.2003 № 131-ФЗ (ред. от 30.12.2021) «Об общих принципах организации местного самоуправления в Российской Федерации»,</w:t>
      </w:r>
      <w:r w:rsidR="00C0394D"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Уставом Муниципального образования «Каменский городской округ», </w:t>
      </w:r>
    </w:p>
    <w:p w:rsidR="00682E4A" w:rsidRPr="00144925" w:rsidRDefault="00682E4A" w:rsidP="00682E4A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  <w:t>ПОСТАНОВЛЯЮ:</w:t>
      </w:r>
    </w:p>
    <w:p w:rsidR="00881F5E" w:rsidRPr="00144925" w:rsidRDefault="00C0394D" w:rsidP="00682E4A">
      <w:pPr>
        <w:spacing w:before="100" w:beforeAutospacing="1" w:after="0" w:line="240" w:lineRule="auto"/>
        <w:ind w:firstLine="53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1. </w:t>
      </w:r>
      <w:r w:rsidR="00144925"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Признать утратившим силу Постановление Главы муниципального образования «Каменский городской округ» от 05.04.2017 года № 412 «</w:t>
      </w:r>
      <w:r w:rsidR="00144925" w:rsidRPr="00144925">
        <w:rPr>
          <w:rFonts w:ascii="Liberation Serif" w:hAnsi="Liberation Serif" w:cs="Times New Roman"/>
          <w:sz w:val="28"/>
          <w:szCs w:val="28"/>
        </w:rPr>
        <w:t>Об утверждении Административного регламента проведения проверок при осуществлении муниципального земельного контроля на территории Каменского городского округа»</w:t>
      </w:r>
      <w:r w:rsidR="00881F5E" w:rsidRPr="00144925">
        <w:rPr>
          <w:rFonts w:ascii="Liberation Serif" w:hAnsi="Liberation Serif"/>
          <w:sz w:val="28"/>
          <w:szCs w:val="28"/>
        </w:rPr>
        <w:t>.</w:t>
      </w:r>
    </w:p>
    <w:p w:rsidR="00682E4A" w:rsidRPr="00144925" w:rsidRDefault="00C0394D" w:rsidP="00682E4A">
      <w:pPr>
        <w:spacing w:before="100" w:beforeAutospacing="1" w:after="0" w:line="240" w:lineRule="auto"/>
        <w:ind w:firstLine="53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2. Настоящее постановление вступает в силу с</w:t>
      </w:r>
      <w:r w:rsidR="00144925"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о дня его подписания</w:t>
      </w:r>
      <w:r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</w:t>
      </w:r>
    </w:p>
    <w:p w:rsidR="009D3F5D" w:rsidRDefault="00C0394D" w:rsidP="009D3F5D">
      <w:pPr>
        <w:spacing w:before="100" w:beforeAutospacing="1" w:after="0" w:line="240" w:lineRule="auto"/>
        <w:ind w:firstLine="53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3. </w:t>
      </w:r>
      <w:r w:rsidR="00682E4A" w:rsidRPr="00144925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 xml:space="preserve">Опубликовать настоящее </w:t>
      </w:r>
      <w:r w:rsidR="00881F5E" w:rsidRPr="00144925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>п</w:t>
      </w:r>
      <w:r w:rsidR="00682E4A" w:rsidRPr="00144925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 xml:space="preserve">остановление в газете «Пламя», разместить в сети Интернет на официальном сайте муниципального образования «Каменский городской округ» </w:t>
      </w:r>
      <w:hyperlink r:id="rId8" w:history="1">
        <w:r w:rsidR="00682E4A" w:rsidRPr="00144925">
          <w:rPr>
            <w:rStyle w:val="a7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http://kamensk-adm.ru</w:t>
        </w:r>
      </w:hyperlink>
      <w:r w:rsidR="00682E4A" w:rsidRPr="00144925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>.</w:t>
      </w:r>
    </w:p>
    <w:p w:rsidR="00682E4A" w:rsidRPr="00144925" w:rsidRDefault="00C0394D" w:rsidP="009D3F5D">
      <w:pPr>
        <w:spacing w:before="100" w:beforeAutospacing="1" w:after="0" w:line="240" w:lineRule="auto"/>
        <w:ind w:firstLine="53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144925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="00682E4A" w:rsidRPr="00144925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682E4A" w:rsidRPr="00144925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Председателя отраслевого (функционального) органа - Комитет по управлению муниципальным имуществом Администрации Каменского городского округа М.И. Самохину.</w:t>
      </w:r>
    </w:p>
    <w:p w:rsidR="00916372" w:rsidRPr="00144925" w:rsidRDefault="00916372" w:rsidP="00682E4A">
      <w:pPr>
        <w:spacing w:before="100" w:beforeAutospacing="1" w:after="0" w:line="240" w:lineRule="auto"/>
        <w:ind w:left="-142" w:firstLine="70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682E4A" w:rsidRPr="00144925" w:rsidRDefault="00682E4A" w:rsidP="00682E4A">
      <w:pPr>
        <w:spacing w:before="100" w:beforeAutospacing="1" w:after="0" w:line="240" w:lineRule="auto"/>
        <w:ind w:left="-142" w:firstLine="709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16372" w:rsidRPr="00144925" w:rsidRDefault="00916372" w:rsidP="00F05A15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  <w:gridCol w:w="5087"/>
      </w:tblGrid>
      <w:tr w:rsidR="00916372" w:rsidRPr="00144925" w:rsidTr="00916372">
        <w:tc>
          <w:tcPr>
            <w:tcW w:w="4842" w:type="dxa"/>
            <w:hideMark/>
          </w:tcPr>
          <w:p w:rsidR="00916372" w:rsidRPr="00144925" w:rsidRDefault="00916372" w:rsidP="00682E4A">
            <w:pPr>
              <w:spacing w:after="0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144925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Глав</w:t>
            </w:r>
            <w:r w:rsidR="00682E4A" w:rsidRPr="00144925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а</w:t>
            </w:r>
            <w:r w:rsidRPr="00144925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городского округа</w:t>
            </w:r>
            <w:r w:rsidR="0067511F" w:rsidRPr="00144925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77" w:type="dxa"/>
            <w:hideMark/>
          </w:tcPr>
          <w:p w:rsidR="00916372" w:rsidRPr="00144925" w:rsidRDefault="0067511F" w:rsidP="00682E4A">
            <w:pPr>
              <w:spacing w:after="0"/>
              <w:contextualSpacing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144925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                              </w:t>
            </w:r>
            <w:r w:rsidR="00682E4A" w:rsidRPr="00144925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144925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682E4A" w:rsidRPr="00144925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С.А. Белоусов</w:t>
            </w:r>
          </w:p>
        </w:tc>
      </w:tr>
    </w:tbl>
    <w:p w:rsidR="00E71D55" w:rsidRPr="00144925" w:rsidRDefault="00E71D55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p w:rsidR="00904F2E" w:rsidRPr="00144925" w:rsidRDefault="00904F2E" w:rsidP="00F05A15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</w:p>
    <w:sectPr w:rsidR="00904F2E" w:rsidRPr="00144925" w:rsidSect="00C5042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0D42"/>
    <w:multiLevelType w:val="hybridMultilevel"/>
    <w:tmpl w:val="E17E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42AE2"/>
    <w:multiLevelType w:val="hybridMultilevel"/>
    <w:tmpl w:val="41C2FF0C"/>
    <w:lvl w:ilvl="0" w:tplc="1A44119E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ahom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2576"/>
    <w:rsid w:val="0001416A"/>
    <w:rsid w:val="00022576"/>
    <w:rsid w:val="000F5159"/>
    <w:rsid w:val="00144925"/>
    <w:rsid w:val="002152D3"/>
    <w:rsid w:val="00254541"/>
    <w:rsid w:val="00264D97"/>
    <w:rsid w:val="00332C4E"/>
    <w:rsid w:val="00352C49"/>
    <w:rsid w:val="003D66EC"/>
    <w:rsid w:val="003E2B49"/>
    <w:rsid w:val="00471A2D"/>
    <w:rsid w:val="0048218E"/>
    <w:rsid w:val="005765AD"/>
    <w:rsid w:val="005A0B16"/>
    <w:rsid w:val="005B183A"/>
    <w:rsid w:val="0061320F"/>
    <w:rsid w:val="0067511F"/>
    <w:rsid w:val="00682E4A"/>
    <w:rsid w:val="00757007"/>
    <w:rsid w:val="00771916"/>
    <w:rsid w:val="007F7ACF"/>
    <w:rsid w:val="008018E8"/>
    <w:rsid w:val="00881F5E"/>
    <w:rsid w:val="008A18D3"/>
    <w:rsid w:val="00904F2E"/>
    <w:rsid w:val="00916372"/>
    <w:rsid w:val="0099024E"/>
    <w:rsid w:val="009C311A"/>
    <w:rsid w:val="009D3F5D"/>
    <w:rsid w:val="009D4D9F"/>
    <w:rsid w:val="00A07ED7"/>
    <w:rsid w:val="00A31037"/>
    <w:rsid w:val="00A741CA"/>
    <w:rsid w:val="00A755BF"/>
    <w:rsid w:val="00A85536"/>
    <w:rsid w:val="00B4442B"/>
    <w:rsid w:val="00B80F97"/>
    <w:rsid w:val="00B939E2"/>
    <w:rsid w:val="00BC5482"/>
    <w:rsid w:val="00C0394D"/>
    <w:rsid w:val="00C1632C"/>
    <w:rsid w:val="00C5042F"/>
    <w:rsid w:val="00C6556E"/>
    <w:rsid w:val="00D72BB6"/>
    <w:rsid w:val="00DC2890"/>
    <w:rsid w:val="00E71D55"/>
    <w:rsid w:val="00E875F3"/>
    <w:rsid w:val="00ED1DD9"/>
    <w:rsid w:val="00F043D0"/>
    <w:rsid w:val="00F05A15"/>
    <w:rsid w:val="00F64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3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8D3"/>
    <w:pPr>
      <w:ind w:left="720"/>
      <w:contextualSpacing/>
    </w:pPr>
  </w:style>
  <w:style w:type="paragraph" w:styleId="a6">
    <w:name w:val="No Spacing"/>
    <w:uiPriority w:val="1"/>
    <w:qFormat/>
    <w:rsid w:val="0067511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67511F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C16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C1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632C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85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C190A-E409-42E4-9F57-63F0E179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Настя</cp:lastModifiedBy>
  <cp:revision>5</cp:revision>
  <cp:lastPrinted>2022-06-03T09:29:00Z</cp:lastPrinted>
  <dcterms:created xsi:type="dcterms:W3CDTF">2022-05-24T10:58:00Z</dcterms:created>
  <dcterms:modified xsi:type="dcterms:W3CDTF">2022-06-03T09:31:00Z</dcterms:modified>
</cp:coreProperties>
</file>