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666C5" w:rsidRDefault="00276484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14.10.2022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212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70E43" w:rsidRDefault="00AC7E16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CD67F0"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870E43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22743" w:rsidRPr="00CD67F0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="00CD67F0"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</w:p>
    <w:p w:rsidR="00652DE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D67F0" w:rsidRPr="008666C5" w:rsidRDefault="00CD67F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D67F0">
        <w:rPr>
          <w:rFonts w:ascii="Liberation Serif" w:hAnsi="Liberation Serif" w:cs="Times New Roman"/>
          <w:sz w:val="28"/>
          <w:szCs w:val="28"/>
        </w:rPr>
        <w:t xml:space="preserve">В целях </w:t>
      </w:r>
      <w:proofErr w:type="gramStart"/>
      <w:r w:rsidR="00CD67F0">
        <w:rPr>
          <w:rFonts w:ascii="Liberation Serif" w:hAnsi="Liberation Serif" w:cs="Times New Roman"/>
          <w:sz w:val="28"/>
          <w:szCs w:val="28"/>
        </w:rPr>
        <w:t xml:space="preserve">организации работы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>новых направлений деятельности региональных штабов Общероссийской акции взаимопомощи</w:t>
      </w:r>
      <w:proofErr w:type="gramEnd"/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#МЫВМЕСТЕ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 оказанию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помощи военнослужащим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 xml:space="preserve"> мобилизованным гражданам,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членам </w:t>
      </w:r>
      <w:r w:rsidR="00CA34A9">
        <w:rPr>
          <w:rFonts w:ascii="Liberation Serif" w:eastAsia="Times New Roman" w:hAnsi="Liberation Serif" w:cs="Times New Roman"/>
          <w:sz w:val="28"/>
          <w:szCs w:val="28"/>
        </w:rPr>
        <w:t>их семей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B762DC" w:rsidRDefault="002E196C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76265F">
        <w:rPr>
          <w:rFonts w:ascii="Liberation Serif" w:hAnsi="Liberation Serif" w:cs="Times New Roman"/>
          <w:sz w:val="28"/>
          <w:szCs w:val="28"/>
        </w:rPr>
        <w:t xml:space="preserve">Утвердить состав </w:t>
      </w:r>
      <w:r w:rsidR="00CD67F0" w:rsidRPr="00CD67F0">
        <w:rPr>
          <w:rFonts w:ascii="Liberation Serif" w:hAnsi="Liberation Serif" w:cs="Liberation Serif"/>
          <w:sz w:val="28"/>
          <w:szCs w:val="28"/>
        </w:rPr>
        <w:t xml:space="preserve">муниципального штаба </w:t>
      </w:r>
      <w:r w:rsidR="00870E43" w:rsidRPr="00870E43">
        <w:rPr>
          <w:rFonts w:ascii="Liberation Serif" w:hAnsi="Liberation Serif" w:cs="Liberation Serif"/>
          <w:sz w:val="28"/>
          <w:szCs w:val="28"/>
        </w:rPr>
        <w:t xml:space="preserve">адресной помощи мобилизованным и членам их семей в рамках </w:t>
      </w:r>
      <w:r w:rsidR="00870E43" w:rsidRPr="00870E43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</w:t>
      </w:r>
      <w:r w:rsidR="00CD67F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B762DC">
        <w:rPr>
          <w:rFonts w:ascii="Times New Roman" w:hAnsi="Times New Roman" w:cs="Times New Roman"/>
          <w:sz w:val="28"/>
          <w:szCs w:val="28"/>
        </w:rPr>
        <w:t xml:space="preserve">    </w:t>
      </w:r>
      <w:r w:rsidR="00643F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Tr="00D35806">
        <w:tc>
          <w:tcPr>
            <w:tcW w:w="4217" w:type="dxa"/>
          </w:tcPr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Распоряжением Главы</w:t>
            </w:r>
          </w:p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от </w:t>
            </w:r>
            <w:r w:rsidR="00276484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14.10.2022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276484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212</w:t>
            </w:r>
            <w:bookmarkStart w:id="0" w:name="_GoBack"/>
            <w:bookmarkEnd w:id="0"/>
          </w:p>
          <w:p w:rsidR="00870E43" w:rsidRPr="00870E43" w:rsidRDefault="00F018AA" w:rsidP="00870E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870E43"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Об утверждении состава </w:t>
            </w:r>
            <w:r w:rsidR="00870E43" w:rsidRPr="00870E43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</w:t>
            </w:r>
          </w:p>
          <w:p w:rsidR="00F018AA" w:rsidRDefault="00870E43" w:rsidP="00870E43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70E43">
              <w:rPr>
                <w:rFonts w:ascii="Liberation Serif" w:hAnsi="Liberation Serif" w:cs="Liberation Serif"/>
                <w:sz w:val="28"/>
                <w:szCs w:val="28"/>
              </w:rPr>
              <w:t xml:space="preserve">адресной помощи мобилизованным и членам их семей в рамках </w:t>
            </w:r>
            <w:r w:rsidRPr="00870E43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</w:t>
            </w:r>
            <w:r w:rsidR="00F018AA"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Pr="00870E43">
        <w:rPr>
          <w:rFonts w:ascii="Liberation Serif" w:hAnsi="Liberation Serif" w:cs="Liberation Serif"/>
          <w:b/>
          <w:sz w:val="28"/>
          <w:szCs w:val="28"/>
        </w:rPr>
        <w:t>муниципального штаба адресной помощи мобилизованным</w:t>
      </w:r>
    </w:p>
    <w:p w:rsidR="004E71EE" w:rsidRP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Liberation Serif"/>
          <w:b/>
          <w:sz w:val="28"/>
          <w:szCs w:val="28"/>
        </w:rPr>
        <w:t xml:space="preserve"> и членам их семей в рамках </w:t>
      </w:r>
      <w:r w:rsidRPr="00870E43">
        <w:rPr>
          <w:rFonts w:ascii="Liberation Serif" w:eastAsia="Times New Roman" w:hAnsi="Liberation Serif" w:cs="Times New Roman"/>
          <w:b/>
          <w:sz w:val="28"/>
          <w:szCs w:val="28"/>
        </w:rPr>
        <w:t>Общероссийской акции взаимопомощи #МЫВМЕСТЕ</w:t>
      </w:r>
    </w:p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733443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 </w:t>
            </w:r>
          </w:p>
          <w:p w:rsidR="00F018AA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 –</w:t>
            </w:r>
          </w:p>
        </w:tc>
        <w:tc>
          <w:tcPr>
            <w:tcW w:w="5493" w:type="dxa"/>
          </w:tcPr>
          <w:p w:rsidR="00F018AA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Каменского городского округа, председатель штаба;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DB4D48" w:rsidRPr="00CE5B03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и социальной политике,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Кошкаров 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экономике и финансам</w:t>
            </w:r>
            <w:r w:rsidRPr="00CE5B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 защиты населения Каменского городского округа», секретарь штаба.</w:t>
            </w:r>
          </w:p>
        </w:tc>
      </w:tr>
      <w:tr w:rsidR="00DB4D48" w:rsidTr="00733443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CF0363" w:rsidTr="00733443">
        <w:tc>
          <w:tcPr>
            <w:tcW w:w="567" w:type="dxa"/>
          </w:tcPr>
          <w:p w:rsidR="00CF0363" w:rsidRPr="00F018AA" w:rsidRDefault="0025775D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CF0363" w:rsidRPr="00B175C6" w:rsidRDefault="00CF0363" w:rsidP="00D05E77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культуры, спорта и делам молодежи Администрации </w:t>
            </w: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CE5B03" w:rsidRDefault="00CF0363" w:rsidP="00D05E77">
            <w:pPr>
              <w:ind w:left="34"/>
              <w:rPr>
                <w:sz w:val="28"/>
                <w:szCs w:val="28"/>
              </w:rPr>
            </w:pPr>
          </w:p>
        </w:tc>
      </w:tr>
      <w:tr w:rsidR="00CF0363" w:rsidTr="00733443">
        <w:tc>
          <w:tcPr>
            <w:tcW w:w="567" w:type="dxa"/>
          </w:tcPr>
          <w:p w:rsidR="00CF0363" w:rsidRPr="00F018AA" w:rsidRDefault="0025775D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Епимахов </w:t>
            </w: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Вячеславович –</w:t>
            </w:r>
          </w:p>
        </w:tc>
        <w:tc>
          <w:tcPr>
            <w:tcW w:w="5493" w:type="dxa"/>
          </w:tcPr>
          <w:p w:rsidR="00CF0363" w:rsidRDefault="001A0384" w:rsidP="001A03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</w:t>
            </w:r>
            <w:r w:rsidR="00CF0363">
              <w:rPr>
                <w:rFonts w:ascii="Liberation Serif" w:hAnsi="Liberation Serif"/>
                <w:sz w:val="28"/>
                <w:szCs w:val="28"/>
              </w:rPr>
              <w:t xml:space="preserve">лен Общественной палаты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733443">
        <w:tc>
          <w:tcPr>
            <w:tcW w:w="567" w:type="dxa"/>
          </w:tcPr>
          <w:p w:rsidR="00CF0363" w:rsidRPr="00F018AA" w:rsidRDefault="0025775D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Кристина Александровна – 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733443">
        <w:tc>
          <w:tcPr>
            <w:tcW w:w="567" w:type="dxa"/>
          </w:tcPr>
          <w:p w:rsidR="00CF0363" w:rsidRPr="00F018AA" w:rsidRDefault="0025775D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CF0363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Лисицина </w:t>
            </w:r>
          </w:p>
          <w:p w:rsidR="00CF0363" w:rsidRPr="006F7FAD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Тимофеевна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Каменского городского округа</w:t>
            </w:r>
          </w:p>
          <w:p w:rsidR="00CF0363" w:rsidRPr="00CE5B03" w:rsidRDefault="00CF0363" w:rsidP="00D05E77">
            <w:pPr>
              <w:rPr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Pr="00F018AA" w:rsidRDefault="0025775D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B90527" w:rsidRDefault="00B90527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Парадеева </w:t>
            </w:r>
          </w:p>
          <w:p w:rsidR="00DB4D48" w:rsidRPr="00E63843" w:rsidRDefault="00B90527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 w:rsidR="00DB4D48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DB4D48" w:rsidRDefault="00B90527" w:rsidP="00A1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B4D48" w:rsidRPr="00CE5B03">
              <w:rPr>
                <w:sz w:val="28"/>
                <w:szCs w:val="28"/>
              </w:rPr>
              <w:t xml:space="preserve"> Управления образования Администрации </w:t>
            </w:r>
            <w:r w:rsidR="00AB7119">
              <w:rPr>
                <w:sz w:val="28"/>
                <w:szCs w:val="28"/>
              </w:rPr>
              <w:t>Каменского городского округа</w:t>
            </w:r>
            <w:r w:rsidR="00DB4D48" w:rsidRPr="00CE5B03">
              <w:rPr>
                <w:sz w:val="28"/>
                <w:szCs w:val="28"/>
              </w:rPr>
              <w:t>;</w:t>
            </w:r>
          </w:p>
          <w:p w:rsidR="00DB4D48" w:rsidRPr="00CE5B03" w:rsidRDefault="00DB4D48" w:rsidP="00A14EDC">
            <w:pPr>
              <w:rPr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Pr="00F018AA" w:rsidRDefault="0025775D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E15989" w:rsidRDefault="00376550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Смоленцева </w:t>
            </w:r>
          </w:p>
          <w:p w:rsidR="00DB4D48" w:rsidRPr="00746FE6" w:rsidRDefault="00376550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Наталья Юрьевна</w:t>
            </w:r>
            <w:r w:rsidR="00E15989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</w:p>
        </w:tc>
        <w:tc>
          <w:tcPr>
            <w:tcW w:w="5493" w:type="dxa"/>
          </w:tcPr>
          <w:p w:rsidR="00DB4D48" w:rsidRDefault="00E15989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прав;</w:t>
            </w:r>
          </w:p>
          <w:p w:rsidR="00E15989" w:rsidRPr="00746FE6" w:rsidRDefault="00E15989" w:rsidP="00746F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4D48" w:rsidTr="00733443">
        <w:tc>
          <w:tcPr>
            <w:tcW w:w="567" w:type="dxa"/>
          </w:tcPr>
          <w:p w:rsidR="00DB4D48" w:rsidRDefault="0025775D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DB4D48" w:rsidRDefault="00B90527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Щевелева Ольга Ильинична</w:t>
            </w:r>
            <w:r w:rsidR="00DB4D48">
              <w:rPr>
                <w:sz w:val="28"/>
                <w:szCs w:val="28"/>
              </w:rPr>
              <w:t xml:space="preserve"> –</w:t>
            </w:r>
          </w:p>
          <w:p w:rsidR="00DB4D48" w:rsidRPr="006F7FAD" w:rsidRDefault="00DB4D48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DB4D48" w:rsidRDefault="00DB4D48" w:rsidP="00AB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</w:t>
            </w:r>
            <w:r w:rsidR="00CF0363">
              <w:rPr>
                <w:sz w:val="28"/>
                <w:szCs w:val="28"/>
              </w:rPr>
              <w:t>итики Свердловской области № 12.</w:t>
            </w:r>
          </w:p>
          <w:p w:rsidR="00DB4D48" w:rsidRPr="00CE5B03" w:rsidRDefault="00DB4D48" w:rsidP="00AB1877">
            <w:pPr>
              <w:rPr>
                <w:sz w:val="28"/>
                <w:szCs w:val="28"/>
              </w:rPr>
            </w:pPr>
          </w:p>
        </w:tc>
      </w:tr>
    </w:tbl>
    <w:p w:rsidR="00F018AA" w:rsidRPr="008666C5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Pr="008666C5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8666C5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FB" w:rsidRDefault="00257CFB" w:rsidP="00177451">
      <w:pPr>
        <w:spacing w:after="0" w:line="240" w:lineRule="auto"/>
      </w:pPr>
      <w:r>
        <w:separator/>
      </w:r>
    </w:p>
  </w:endnote>
  <w:endnote w:type="continuationSeparator" w:id="0">
    <w:p w:rsidR="00257CFB" w:rsidRDefault="00257CFB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FB" w:rsidRDefault="00257CFB" w:rsidP="00177451">
      <w:pPr>
        <w:spacing w:after="0" w:line="240" w:lineRule="auto"/>
      </w:pPr>
      <w:r>
        <w:separator/>
      </w:r>
    </w:p>
  </w:footnote>
  <w:footnote w:type="continuationSeparator" w:id="0">
    <w:p w:rsidR="00257CFB" w:rsidRDefault="00257CFB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84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A0384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75D"/>
    <w:rsid w:val="0025790B"/>
    <w:rsid w:val="00257CFB"/>
    <w:rsid w:val="00276484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76550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0E43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90527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0195-F8CB-4B48-B7F8-313EDD32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322</cp:revision>
  <cp:lastPrinted>2022-10-14T10:06:00Z</cp:lastPrinted>
  <dcterms:created xsi:type="dcterms:W3CDTF">2009-12-04T06:19:00Z</dcterms:created>
  <dcterms:modified xsi:type="dcterms:W3CDTF">2022-10-14T10:06:00Z</dcterms:modified>
</cp:coreProperties>
</file>