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58" w:rsidRPr="00C35FD1" w:rsidRDefault="00257258" w:rsidP="0025725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noProof/>
          <w:sz w:val="28"/>
          <w:szCs w:val="24"/>
          <w:lang w:eastAsia="ru-RU"/>
        </w:rPr>
        <w:drawing>
          <wp:inline distT="0" distB="0" distL="0" distR="0" wp14:anchorId="7A8701B7" wp14:editId="2859CEB5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ГЛАВА МУНИЦИПАЛЬНОГО ОБРАЗОВАНИЯ</w:t>
      </w:r>
    </w:p>
    <w:p w:rsidR="00257258" w:rsidRPr="00C35FD1" w:rsidRDefault="00257258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sz w:val="28"/>
          <w:szCs w:val="24"/>
          <w:lang w:eastAsia="ru-RU"/>
        </w:rPr>
        <w:t>«КАМЕНСКИЙ ГОРОДСКОЙ ОКРУГ»</w:t>
      </w:r>
    </w:p>
    <w:p w:rsidR="00257258" w:rsidRPr="00C35FD1" w:rsidRDefault="00D255D4" w:rsidP="00257258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D255D4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  <w:r w:rsidR="00DE30AB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 xml:space="preserve"> </w:t>
      </w:r>
    </w:p>
    <w:p w:rsidR="00257258" w:rsidRPr="00C35FD1" w:rsidRDefault="00CE50BB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C5CBF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22.11.2022</w:t>
      </w:r>
      <w:r w:rsidR="00872FE1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</w:t>
      </w:r>
      <w:r w:rsidR="00EA0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</w:t>
      </w:r>
      <w:r w:rsidR="00EA103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314F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</w:t>
      </w:r>
      <w:r w:rsidR="00EC5CB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EC5CBF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57258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 w:rsidRPr="00EC5CBF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2474</w:t>
      </w: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AA673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847C9" w:rsidRDefault="0025725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Об утверждении </w:t>
      </w:r>
      <w:r w:rsidRPr="00C35FD1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проекта планировки и проекта межевания территории</w:t>
      </w:r>
      <w:r w:rsidR="009847C9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>, расположенной</w:t>
      </w:r>
      <w:r w:rsidR="00B81828" w:rsidRPr="00B81828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bookmarkStart w:id="1" w:name="OLE_LINK13"/>
      <w:bookmarkStart w:id="2" w:name="OLE_LINK14"/>
      <w:bookmarkStart w:id="3" w:name="OLE_LINK15"/>
      <w:bookmarkStart w:id="4" w:name="OLE_LINK4"/>
      <w:bookmarkStart w:id="5" w:name="OLE_LINK5"/>
      <w:bookmarkStart w:id="6" w:name="OLE_LINK6"/>
      <w:r w:rsidR="009847C9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в</w:t>
      </w:r>
      <w:r w:rsidR="009B36D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  <w:r w:rsidR="00AB521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</w:t>
      </w:r>
      <w:r w:rsidR="005A1C37" w:rsidRPr="005A1C37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. </w:t>
      </w:r>
      <w:r w:rsidR="00AB5213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Степной</w:t>
      </w:r>
      <w:r w:rsidR="009B36DF"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 xml:space="preserve"> Каменского городского округа </w:t>
      </w:r>
    </w:p>
    <w:p w:rsidR="009B36DF" w:rsidRDefault="009B36DF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  <w:t>Свердловской области</w:t>
      </w:r>
    </w:p>
    <w:p w:rsidR="005A1C37" w:rsidRPr="005A1C37" w:rsidRDefault="005A1C37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iCs/>
          <w:sz w:val="28"/>
          <w:szCs w:val="28"/>
          <w:lang w:eastAsia="ru-RU"/>
        </w:rPr>
      </w:pPr>
    </w:p>
    <w:p w:rsidR="00B81828" w:rsidRDefault="00B81828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p w:rsidR="00AB5213" w:rsidRPr="00B81828" w:rsidRDefault="00AB5213" w:rsidP="005A1C3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</w:pPr>
    </w:p>
    <w:bookmarkEnd w:id="1"/>
    <w:bookmarkEnd w:id="2"/>
    <w:bookmarkEnd w:id="3"/>
    <w:bookmarkEnd w:id="4"/>
    <w:bookmarkEnd w:id="5"/>
    <w:bookmarkEnd w:id="6"/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Градостроительным кодексом 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Российской Федерации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Федеральным Законом от 06.10.2003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(в редакции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B8182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0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  №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)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,</w:t>
      </w:r>
      <w:r w:rsidRPr="00C35FD1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Уставом муниципального образования «Каменский городской округ», протоколом публичных слушаний от </w:t>
      </w:r>
      <w:r w:rsidR="009847C9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7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10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года, заключением</w:t>
      </w:r>
      <w:proofErr w:type="gramEnd"/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 результатах публичных слушаний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 1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8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10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.202</w:t>
      </w:r>
      <w:r w:rsidR="00E91C8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</w:t>
      </w:r>
      <w:r w:rsidR="009B36D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года</w:t>
      </w:r>
      <w:r w:rsidR="00DE30AB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6DFF" w:rsidRDefault="00257258" w:rsidP="00A06DF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257258" w:rsidRPr="005A1C37" w:rsidRDefault="00257258" w:rsidP="005A1C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проект планировки и проект межевания территории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, расположенной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847C9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B521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9B36D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AB521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Степной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Каменского </w:t>
      </w:r>
      <w:r w:rsidR="0052068F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>городского округа</w:t>
      </w:r>
      <w:r w:rsidR="005A1C37" w:rsidRP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Свердловской области»</w:t>
      </w:r>
      <w:r w:rsidR="005A1C37">
        <w:rPr>
          <w:rFonts w:ascii="Liberation Serif" w:eastAsia="Times New Roman" w:hAnsi="Liberation Serif" w:cs="Times New Roman"/>
          <w:iCs/>
          <w:sz w:val="28"/>
          <w:szCs w:val="28"/>
          <w:lang w:eastAsia="ru-RU"/>
        </w:rPr>
        <w:t xml:space="preserve"> </w:t>
      </w:r>
      <w:r w:rsidRP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(прилагается). 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</w:t>
      </w:r>
      <w:r w:rsidR="00A06D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</w:t>
      </w:r>
      <w:r w:rsidR="00122ED6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57258" w:rsidRPr="00C35FD1" w:rsidRDefault="00257258" w:rsidP="00C35FD1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3. Размес</w:t>
      </w:r>
      <w:r w:rsidR="00B818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тить настоящее постановление, 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проект</w:t>
      </w:r>
      <w:r w:rsidR="009D3043"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планировки и проект межевания территории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официальном сайте 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257258" w:rsidRPr="00C35FD1" w:rsidRDefault="00257258" w:rsidP="00C35F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Контроль исполнения настоящего постановления возложить на председателя</w:t>
      </w:r>
      <w:r w:rsidR="00AB5213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отраслевого органа -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Комитета по архитектуре и градостроительству Администрации муниципального образования «Каменский городской округ» </w:t>
      </w:r>
      <w:r w:rsidR="00C35FD1"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257258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A1C37" w:rsidRPr="00C35FD1" w:rsidRDefault="005A1C37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57258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6319B" w:rsidRPr="00C35FD1" w:rsidRDefault="00257258" w:rsidP="0025725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городского округа                                                                С.А. Белоусов</w:t>
      </w:r>
    </w:p>
    <w:sectPr w:rsidR="00B6319B" w:rsidRPr="00C35FD1" w:rsidSect="005A1C37">
      <w:headerReference w:type="even" r:id="rId9"/>
      <w:headerReference w:type="default" r:id="rId10"/>
      <w:pgSz w:w="11906" w:h="16838"/>
      <w:pgMar w:top="993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80" w:rsidRDefault="003A4C80">
      <w:pPr>
        <w:spacing w:after="0" w:line="240" w:lineRule="auto"/>
      </w:pPr>
      <w:r>
        <w:separator/>
      </w:r>
    </w:p>
  </w:endnote>
  <w:endnote w:type="continuationSeparator" w:id="0">
    <w:p w:rsidR="003A4C80" w:rsidRDefault="003A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80" w:rsidRDefault="003A4C80">
      <w:pPr>
        <w:spacing w:after="0" w:line="240" w:lineRule="auto"/>
      </w:pPr>
      <w:r>
        <w:separator/>
      </w:r>
    </w:p>
  </w:footnote>
  <w:footnote w:type="continuationSeparator" w:id="0">
    <w:p w:rsidR="003A4C80" w:rsidRDefault="003A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9D3043" w:rsidP="00E85B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5B86" w:rsidRDefault="003A4C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86" w:rsidRDefault="003A4C80">
    <w:pPr>
      <w:pStyle w:val="a3"/>
      <w:jc w:val="center"/>
    </w:pPr>
  </w:p>
  <w:p w:rsidR="00E85B86" w:rsidRDefault="003A4C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A17"/>
    <w:rsid w:val="00091310"/>
    <w:rsid w:val="0009758E"/>
    <w:rsid w:val="001028B2"/>
    <w:rsid w:val="00122ED6"/>
    <w:rsid w:val="001314F6"/>
    <w:rsid w:val="0024282B"/>
    <w:rsid w:val="00257258"/>
    <w:rsid w:val="00264270"/>
    <w:rsid w:val="002C0A95"/>
    <w:rsid w:val="00321760"/>
    <w:rsid w:val="003A17A6"/>
    <w:rsid w:val="003A4C80"/>
    <w:rsid w:val="003C4112"/>
    <w:rsid w:val="00492013"/>
    <w:rsid w:val="00492C5A"/>
    <w:rsid w:val="004A6F63"/>
    <w:rsid w:val="0052068F"/>
    <w:rsid w:val="005209D5"/>
    <w:rsid w:val="00522231"/>
    <w:rsid w:val="005A1C37"/>
    <w:rsid w:val="00620715"/>
    <w:rsid w:val="006813C7"/>
    <w:rsid w:val="00716CBA"/>
    <w:rsid w:val="00747826"/>
    <w:rsid w:val="00753164"/>
    <w:rsid w:val="007B4669"/>
    <w:rsid w:val="007D6827"/>
    <w:rsid w:val="008325A2"/>
    <w:rsid w:val="00872FE1"/>
    <w:rsid w:val="00883188"/>
    <w:rsid w:val="00891FDE"/>
    <w:rsid w:val="00915642"/>
    <w:rsid w:val="00915843"/>
    <w:rsid w:val="0092110C"/>
    <w:rsid w:val="00926637"/>
    <w:rsid w:val="00935B50"/>
    <w:rsid w:val="009847C9"/>
    <w:rsid w:val="00993EF3"/>
    <w:rsid w:val="009A748A"/>
    <w:rsid w:val="009B36DF"/>
    <w:rsid w:val="009D3043"/>
    <w:rsid w:val="00A06DFF"/>
    <w:rsid w:val="00A16ECC"/>
    <w:rsid w:val="00A37133"/>
    <w:rsid w:val="00A8714E"/>
    <w:rsid w:val="00A90288"/>
    <w:rsid w:val="00AA6731"/>
    <w:rsid w:val="00AB5213"/>
    <w:rsid w:val="00B0696D"/>
    <w:rsid w:val="00B130C0"/>
    <w:rsid w:val="00B6319B"/>
    <w:rsid w:val="00B77583"/>
    <w:rsid w:val="00B81828"/>
    <w:rsid w:val="00BA5976"/>
    <w:rsid w:val="00BE53A9"/>
    <w:rsid w:val="00C35FD1"/>
    <w:rsid w:val="00C63B54"/>
    <w:rsid w:val="00CC53E5"/>
    <w:rsid w:val="00CE50BB"/>
    <w:rsid w:val="00D17547"/>
    <w:rsid w:val="00D255D4"/>
    <w:rsid w:val="00D259E6"/>
    <w:rsid w:val="00DB4D7E"/>
    <w:rsid w:val="00DB5BDE"/>
    <w:rsid w:val="00DE30AB"/>
    <w:rsid w:val="00E71DFC"/>
    <w:rsid w:val="00E91C88"/>
    <w:rsid w:val="00EA074B"/>
    <w:rsid w:val="00EA103A"/>
    <w:rsid w:val="00EA5907"/>
    <w:rsid w:val="00EC5CBF"/>
    <w:rsid w:val="00EE3A17"/>
    <w:rsid w:val="00F433EE"/>
    <w:rsid w:val="00FB76D6"/>
    <w:rsid w:val="00FD5CF7"/>
    <w:rsid w:val="00FF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57258"/>
  </w:style>
  <w:style w:type="character" w:styleId="a5">
    <w:name w:val="page number"/>
    <w:basedOn w:val="a0"/>
    <w:rsid w:val="00257258"/>
  </w:style>
  <w:style w:type="paragraph" w:styleId="a6">
    <w:name w:val="Balloon Text"/>
    <w:basedOn w:val="a"/>
    <w:link w:val="a7"/>
    <w:uiPriority w:val="99"/>
    <w:semiHidden/>
    <w:unhideWhenUsed/>
    <w:rsid w:val="00257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BA77E-4C04-4E14-82D7-602FE479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26</cp:revision>
  <cp:lastPrinted>2022-11-22T05:07:00Z</cp:lastPrinted>
  <dcterms:created xsi:type="dcterms:W3CDTF">2020-12-26T07:28:00Z</dcterms:created>
  <dcterms:modified xsi:type="dcterms:W3CDTF">2022-11-22T05:07:00Z</dcterms:modified>
</cp:coreProperties>
</file>