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89" w:rsidRDefault="00C92DE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789" w:rsidRDefault="00C92DE4">
      <w:pPr>
        <w:pStyle w:val="1"/>
      </w:pPr>
      <w:r>
        <w:t>ГЛАВА МУНИЦИПАЛЬНОГО ОБРАЗОВАНИЯ</w:t>
      </w:r>
    </w:p>
    <w:p w:rsidR="00E86789" w:rsidRDefault="00C92DE4">
      <w:pPr>
        <w:jc w:val="center"/>
        <w:rPr>
          <w:b/>
          <w:sz w:val="28"/>
        </w:rPr>
      </w:pPr>
      <w:r>
        <w:rPr>
          <w:b/>
          <w:sz w:val="28"/>
        </w:rPr>
        <w:t>«КАМЕНСКИЙ ГОРОДСКОЙ ОКРУГ»</w:t>
      </w:r>
    </w:p>
    <w:p w:rsidR="00E86789" w:rsidRDefault="00C92DE4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spacing w:val="100"/>
        </w:rPr>
      </w:pPr>
      <w:r>
        <w:rPr>
          <w:spacing w:val="100"/>
        </w:rPr>
        <w:t>ПОСТАНОВЛЕНИЕ</w:t>
      </w:r>
    </w:p>
    <w:p w:rsidR="00E86789" w:rsidRDefault="00E86789">
      <w:pPr>
        <w:rPr>
          <w:sz w:val="28"/>
        </w:rPr>
      </w:pPr>
    </w:p>
    <w:p w:rsidR="00E86789" w:rsidRDefault="00067998">
      <w:pPr>
        <w:pStyle w:val="7"/>
        <w:tabs>
          <w:tab w:val="clear" w:pos="1296"/>
        </w:tabs>
        <w:ind w:left="0" w:firstLine="0"/>
      </w:pPr>
      <w:r>
        <w:t>13.10.2021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bookmarkStart w:id="0" w:name="_GoBack"/>
      <w:bookmarkEnd w:id="0"/>
      <w:r w:rsidR="00C92DE4">
        <w:t xml:space="preserve"> № </w:t>
      </w:r>
      <w:r>
        <w:t>1734</w:t>
      </w:r>
    </w:p>
    <w:p w:rsidR="00E86789" w:rsidRDefault="00C92DE4">
      <w:pPr>
        <w:jc w:val="center"/>
        <w:rPr>
          <w:sz w:val="28"/>
          <w:szCs w:val="28"/>
        </w:rPr>
      </w:pPr>
      <w:r>
        <w:rPr>
          <w:sz w:val="28"/>
          <w:szCs w:val="28"/>
        </w:rPr>
        <w:t>п. Мартюш</w:t>
      </w:r>
    </w:p>
    <w:p w:rsidR="00E86789" w:rsidRDefault="00E86789"/>
    <w:p w:rsidR="00E86789" w:rsidRDefault="00C92DE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Положение об оплате труда работников МУНИЦИПАЛЬНОГО БЮДЖЕТНОГО УЧРЕЖДЕНИЯ «КАМЕНСКАЯ СПОРТИВНАЯ ШКОЛА», </w:t>
      </w:r>
      <w:r>
        <w:rPr>
          <w:b/>
          <w:i/>
          <w:sz w:val="28"/>
          <w:szCs w:val="28"/>
        </w:rPr>
        <w:t>утвержденное постановлением Главы Каменского городского округа от 11.10.2019 г. № 1872 (в редакции от 13.11.2019 г. № 2100, от 20.11.2020 г. № 1662, от 12.03.2021 г. № 344,</w:t>
      </w:r>
    </w:p>
    <w:p w:rsidR="00E86789" w:rsidRDefault="00C92DE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 01.04.2021 г. № 444)</w:t>
      </w:r>
    </w:p>
    <w:p w:rsidR="00E86789" w:rsidRDefault="00E86789">
      <w:pPr>
        <w:pStyle w:val="8"/>
        <w:tabs>
          <w:tab w:val="clear" w:pos="1440"/>
        </w:tabs>
        <w:spacing w:before="0" w:after="0"/>
        <w:ind w:left="0" w:firstLine="0"/>
        <w:rPr>
          <w:i w:val="0"/>
          <w:sz w:val="22"/>
          <w:szCs w:val="22"/>
        </w:rPr>
      </w:pPr>
    </w:p>
    <w:p w:rsidR="00E86789" w:rsidRDefault="00C92DE4">
      <w:pPr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в</w:t>
      </w:r>
      <w:r>
        <w:rPr>
          <w:sz w:val="28"/>
          <w:szCs w:val="28"/>
        </w:rPr>
        <w:t xml:space="preserve"> целях обеспечения повышения оплаты труда работников, руководствуясь постановлением Главы Каменского городского округа от 13.09.2021 № 1538 «Об увеличении (индексации) фондов оплаты труда работников муниципальных учреждений муниципального образования «Каме</w:t>
      </w:r>
      <w:r>
        <w:rPr>
          <w:sz w:val="28"/>
          <w:szCs w:val="28"/>
        </w:rPr>
        <w:t>нский городской округ» в 2021 году», Уставом муниципального образования «Каменский городской округ»</w:t>
      </w:r>
    </w:p>
    <w:p w:rsidR="00E86789" w:rsidRDefault="00C92D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E86789" w:rsidRDefault="00C92DE4">
      <w:pPr>
        <w:ind w:firstLine="815"/>
        <w:jc w:val="both"/>
      </w:pPr>
      <w:r>
        <w:rPr>
          <w:sz w:val="28"/>
          <w:szCs w:val="28"/>
        </w:rPr>
        <w:t xml:space="preserve">1. Внести следующие изменения в Положение об оплате труда работников </w:t>
      </w:r>
      <w:r>
        <w:rPr>
          <w:sz w:val="28"/>
          <w:szCs w:val="28"/>
        </w:rPr>
        <w:t>МУНИЦИПАЛЬНОГО БЮДЖЕТНОГО УЧРЕЖДЕНИЯ «КАМЕНСКАЯ СПОРТИВНАЯ ШКОЛА»</w:t>
      </w:r>
      <w:r>
        <w:rPr>
          <w:sz w:val="28"/>
          <w:szCs w:val="28"/>
        </w:rPr>
        <w:t>, утвержд</w:t>
      </w:r>
      <w:r>
        <w:rPr>
          <w:sz w:val="28"/>
          <w:szCs w:val="28"/>
        </w:rPr>
        <w:t xml:space="preserve">енное постановлением Главы Каменского городского округа от 11.10.2019 г. № 1872 (в редакции от 13.11.2019 г. № 2100, от 20.11.2020 г. № 1662, от 12.03.2021 г. № 344, </w:t>
      </w:r>
      <w:r>
        <w:rPr>
          <w:sz w:val="28"/>
          <w:szCs w:val="28"/>
        </w:rPr>
        <w:t>от 01.04.2021 г. № 444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далее — Положение:</w:t>
      </w:r>
    </w:p>
    <w:p w:rsidR="00E86789" w:rsidRDefault="00C92DE4">
      <w:pPr>
        <w:ind w:firstLine="815"/>
        <w:jc w:val="both"/>
      </w:pPr>
      <w:r>
        <w:rPr>
          <w:sz w:val="28"/>
          <w:szCs w:val="28"/>
        </w:rPr>
        <w:t>1.1. Пункт 2.1 Главы 2 Положения изложить в сл</w:t>
      </w:r>
      <w:r>
        <w:rPr>
          <w:sz w:val="28"/>
          <w:szCs w:val="28"/>
        </w:rPr>
        <w:t>едующей редакции:</w:t>
      </w:r>
    </w:p>
    <w:p w:rsidR="00E86789" w:rsidRDefault="00C92DE4">
      <w:pPr>
        <w:widowControl w:val="0"/>
        <w:ind w:firstLine="815"/>
        <w:jc w:val="both"/>
      </w:pPr>
      <w:r>
        <w:rPr>
          <w:rFonts w:ascii="Liberation Serif" w:hAnsi="Liberation Serif" w:cs="Liberation Serif"/>
          <w:sz w:val="28"/>
          <w:szCs w:val="28"/>
        </w:rPr>
        <w:t>Размеры окладов (должностных окладов), ставок заработной платы работников физической культуры и спорта учреждения устанавливаются на основе отнесения должностей к профессиональным квалификационным группам, утвержденным Приказом Министерст</w:t>
      </w:r>
      <w:r>
        <w:rPr>
          <w:rFonts w:ascii="Liberation Serif" w:hAnsi="Liberation Serif" w:cs="Liberation Serif"/>
          <w:sz w:val="28"/>
          <w:szCs w:val="28"/>
        </w:rPr>
        <w:t>ва здравоохранения и социального развития Российской Федерации от 27.02.2012 № 165н «Об утверждении профессиональных квалификационных групп должностей работников физической культуры и спорта», в соответствии с таблицей 1.</w:t>
      </w:r>
    </w:p>
    <w:p w:rsidR="00E86789" w:rsidRDefault="00C92DE4">
      <w:pPr>
        <w:widowControl w:val="0"/>
        <w:ind w:firstLine="815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Таблица 1. Размеры окладов </w:t>
      </w:r>
      <w:r>
        <w:rPr>
          <w:rFonts w:ascii="Liberation Serif" w:hAnsi="Liberation Serif" w:cs="Liberation Serif"/>
          <w:sz w:val="28"/>
          <w:szCs w:val="28"/>
        </w:rPr>
        <w:t>(должностных окладов), ставок заработной платы работников физической культуры и спорта</w:t>
      </w:r>
    </w:p>
    <w:tbl>
      <w:tblPr>
        <w:tblW w:w="998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2268"/>
      </w:tblGrid>
      <w:tr w:rsidR="00E8678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Размер оклада (должностного оклада), ставки заработной платы, рублей</w:t>
            </w:r>
          </w:p>
        </w:tc>
      </w:tr>
      <w:tr w:rsidR="00E8678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jc w:val="center"/>
              <w:outlineLvl w:val="3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Должности работников физической культуры и спорта 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второго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уровня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E867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8678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 квалификационный уровень, </w:t>
            </w:r>
          </w:p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том числе </w:t>
            </w:r>
          </w:p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спортсмен-инструктор;</w:t>
            </w:r>
          </w:p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инструктор по спорту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8615</w:t>
            </w:r>
          </w:p>
          <w:p w:rsidR="00E86789" w:rsidRDefault="00E867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8678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 квалификационный уровень, </w:t>
            </w:r>
          </w:p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том числе </w:t>
            </w:r>
          </w:p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инструктор-методист физкультурно-спортивной организации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тренер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11070</w:t>
            </w:r>
          </w:p>
          <w:p w:rsidR="00E86789" w:rsidRDefault="00E867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86789" w:rsidRDefault="00C92DE4">
      <w:pPr>
        <w:widowControl w:val="0"/>
        <w:ind w:firstLine="815"/>
        <w:jc w:val="both"/>
      </w:pPr>
      <w:r>
        <w:rPr>
          <w:sz w:val="28"/>
          <w:szCs w:val="28"/>
        </w:rPr>
        <w:t>1.2. Пункт 2.2 Главы 2 Положения изложить в следующей редакции:</w:t>
      </w:r>
    </w:p>
    <w:p w:rsidR="00E86789" w:rsidRDefault="00C92DE4">
      <w:pPr>
        <w:ind w:firstLine="815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Размеры окладов (должностных окладов), ставок заработной платы медицинских работников устанавливаются на основе отнесения должностей к профессиональным квалификационным </w:t>
      </w:r>
      <w:r>
        <w:rPr>
          <w:rFonts w:ascii="Liberation Serif" w:hAnsi="Liberation Serif" w:cs="Liberation Serif"/>
          <w:sz w:val="28"/>
          <w:szCs w:val="28"/>
        </w:rPr>
        <w:t>группам, утвержденным приказом Министерства здравоохранения и социального развития Российской Федерации от 06.08.2007 № 526 «Об утверждении профессиональных квалификационных групп должностей медицинских и фармацевтических работников», в соответствии с табл</w:t>
      </w:r>
      <w:r>
        <w:rPr>
          <w:rFonts w:ascii="Liberation Serif" w:hAnsi="Liberation Serif" w:cs="Liberation Serif"/>
          <w:sz w:val="28"/>
          <w:szCs w:val="28"/>
        </w:rPr>
        <w:t>ицей 2.</w:t>
      </w:r>
    </w:p>
    <w:p w:rsidR="00E86789" w:rsidRDefault="00C92DE4">
      <w:pPr>
        <w:keepNext/>
        <w:widowControl w:val="0"/>
        <w:ind w:firstLine="815"/>
        <w:jc w:val="both"/>
      </w:pPr>
      <w:r>
        <w:rPr>
          <w:rFonts w:ascii="Liberation Serif" w:hAnsi="Liberation Serif" w:cs="Liberation Serif"/>
          <w:sz w:val="28"/>
          <w:szCs w:val="28"/>
        </w:rPr>
        <w:t>Таблица 2. Размеры окладов (должностных окладов), ставок заработной платы медицинских работников</w:t>
      </w:r>
    </w:p>
    <w:tbl>
      <w:tblPr>
        <w:tblW w:w="998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2268"/>
      </w:tblGrid>
      <w:tr w:rsidR="00E8678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Размер оклада (должностного оклада), ставки заработной платы,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рублей</w:t>
            </w:r>
          </w:p>
        </w:tc>
      </w:tr>
      <w:tr w:rsidR="00E8678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outlineLvl w:val="3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Профессиональная квалификационная группа</w:t>
            </w:r>
          </w:p>
          <w:p w:rsidR="00E86789" w:rsidRDefault="00C92DE4">
            <w:pPr>
              <w:outlineLvl w:val="3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«Средний медицинский и фармацевтический персонал»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E867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8678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 квалификационный уровень, </w:t>
            </w:r>
          </w:p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том числе </w:t>
            </w:r>
          </w:p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7800</w:t>
            </w:r>
          </w:p>
          <w:p w:rsidR="00E86789" w:rsidRDefault="00E867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86789">
        <w:trPr>
          <w:cantSplit/>
        </w:trPr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 квалификационный уровень,</w:t>
            </w:r>
          </w:p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</w:t>
            </w:r>
          </w:p>
          <w:p w:rsidR="00E86789" w:rsidRDefault="00C92DE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медицинская сестра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9430</w:t>
            </w:r>
          </w:p>
          <w:p w:rsidR="00E86789" w:rsidRDefault="00E8678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86789" w:rsidRDefault="00C92DE4">
      <w:pPr>
        <w:widowControl w:val="0"/>
        <w:ind w:firstLine="815"/>
        <w:jc w:val="both"/>
      </w:pPr>
      <w:r>
        <w:rPr>
          <w:sz w:val="28"/>
          <w:szCs w:val="28"/>
        </w:rPr>
        <w:lastRenderedPageBreak/>
        <w:t xml:space="preserve">1.3. </w:t>
      </w:r>
      <w:r>
        <w:rPr>
          <w:sz w:val="28"/>
          <w:szCs w:val="28"/>
        </w:rPr>
        <w:t>Пункт 2.3 Главы 2 Положения изложить в следующей редакции:</w:t>
      </w:r>
    </w:p>
    <w:p w:rsidR="00E86789" w:rsidRDefault="00C92DE4">
      <w:pPr>
        <w:ind w:firstLine="815"/>
        <w:jc w:val="both"/>
      </w:pPr>
      <w:r>
        <w:rPr>
          <w:rFonts w:ascii="Liberation Serif" w:hAnsi="Liberation Serif" w:cs="Liberation Serif"/>
          <w:sz w:val="28"/>
          <w:szCs w:val="28"/>
        </w:rPr>
        <w:t>Размеры окладов работников, осуществляющих профессиональную деятельность по профессиям рабочих, устанавливаются в соответствии с выполняемыми ими работами и в зависимости от присвоенных им квалифик</w:t>
      </w:r>
      <w:r>
        <w:rPr>
          <w:rFonts w:ascii="Liberation Serif" w:hAnsi="Liberation Serif" w:cs="Liberation Serif"/>
          <w:sz w:val="28"/>
          <w:szCs w:val="28"/>
        </w:rPr>
        <w:t>ационных разрядов, в том числе в соответствии с Единым тарифно-квалификационным справочником работ и профессий рабочих, Тарифно-квалификационными характеристиками по общеотраслевым профессиям рабочих, согласно таблице 3.</w:t>
      </w:r>
    </w:p>
    <w:p w:rsidR="00E86789" w:rsidRDefault="00C92DE4">
      <w:pPr>
        <w:keepNext/>
        <w:ind w:firstLine="815"/>
        <w:jc w:val="both"/>
      </w:pPr>
      <w:r>
        <w:rPr>
          <w:rFonts w:ascii="Liberation Serif" w:hAnsi="Liberation Serif" w:cs="Liberation Serif"/>
          <w:sz w:val="28"/>
          <w:szCs w:val="28"/>
        </w:rPr>
        <w:t>Таблица 3. размеры окладов работник</w:t>
      </w:r>
      <w:r>
        <w:rPr>
          <w:rFonts w:ascii="Liberation Serif" w:hAnsi="Liberation Serif" w:cs="Liberation Serif"/>
          <w:sz w:val="28"/>
          <w:szCs w:val="28"/>
        </w:rPr>
        <w:t>ов, осуществляющих профессиональную деятельность по профессиям рабочих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268"/>
      </w:tblGrid>
      <w:tr w:rsidR="00E8678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789" w:rsidRDefault="00C92DE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профессии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789" w:rsidRDefault="00C92DE4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Размер оклада, рублей</w:t>
            </w:r>
          </w:p>
        </w:tc>
      </w:tr>
      <w:tr w:rsidR="00E8678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подсобный рабочий 1 разряда, вахтер 1 разряда, сторож 1 разряда, дворник 1 разряда, уборщик служебных помещений 1 разряда, гардеробщик 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разряда, иные профессии, отнесенные к 1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4856</w:t>
            </w:r>
          </w:p>
        </w:tc>
      </w:tr>
      <w:tr w:rsidR="00E8678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подсобный рабочий 2 разряда, иные профессии, отнесенные к 2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ConsPlusNonforma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5344</w:t>
            </w:r>
          </w:p>
        </w:tc>
      </w:tr>
      <w:tr w:rsidR="00E8678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3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ConsPlusNonforma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5828</w:t>
            </w:r>
          </w:p>
        </w:tc>
      </w:tr>
      <w:tr w:rsidR="00E8678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4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21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6435</w:t>
            </w:r>
          </w:p>
        </w:tc>
      </w:tr>
      <w:tr w:rsidR="00E8678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5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21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7043</w:t>
            </w:r>
          </w:p>
        </w:tc>
      </w:tr>
      <w:tr w:rsidR="00E8678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6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21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7771</w:t>
            </w:r>
          </w:p>
        </w:tc>
      </w:tr>
      <w:tr w:rsidR="00E8678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7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21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8500</w:t>
            </w:r>
          </w:p>
        </w:tc>
      </w:tr>
      <w:tr w:rsidR="00E86789">
        <w:trPr>
          <w:cantSplit/>
          <w:trHeight w:val="48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8 разряду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789" w:rsidRDefault="00C92DE4">
            <w:pPr>
              <w:pStyle w:val="ConsPlusNonforma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9350</w:t>
            </w:r>
          </w:p>
        </w:tc>
      </w:tr>
    </w:tbl>
    <w:p w:rsidR="00E86789" w:rsidRDefault="00C92DE4">
      <w:pPr>
        <w:widowControl w:val="0"/>
        <w:ind w:firstLine="815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1.4. Пункт 3.2 Главы 3 Положения изложить в следующей редакции:</w:t>
      </w:r>
    </w:p>
    <w:p w:rsidR="00E86789" w:rsidRDefault="00C92DE4">
      <w:pPr>
        <w:widowControl w:val="0"/>
        <w:ind w:firstLine="815"/>
        <w:jc w:val="both"/>
      </w:pPr>
      <w:r>
        <w:rPr>
          <w:rFonts w:ascii="Liberation Serif" w:hAnsi="Liberation Serif" w:cs="Liberation Serif"/>
          <w:sz w:val="28"/>
          <w:szCs w:val="28"/>
        </w:rPr>
        <w:t>Размер должностного оклада руководителя учреждения определяется трудовым</w:t>
      </w:r>
      <w:r>
        <w:rPr>
          <w:rFonts w:ascii="Liberation Serif" w:hAnsi="Liberation Serif" w:cs="Liberation Serif"/>
          <w:sz w:val="28"/>
          <w:szCs w:val="28"/>
        </w:rPr>
        <w:t xml:space="preserve"> договором в зависимости от сложности труда, в соответствии с системой критериев для дифференцированного установления оклада руководителя учреждения, в том числе связанных с масштабом управления и особенностями деятельности и значимости учреждения, уровня </w:t>
      </w:r>
      <w:r>
        <w:rPr>
          <w:rFonts w:ascii="Liberation Serif" w:hAnsi="Liberation Serif" w:cs="Liberation Serif"/>
          <w:sz w:val="28"/>
          <w:szCs w:val="28"/>
        </w:rPr>
        <w:t>профессионального образования руководителя и других критериев.</w:t>
      </w:r>
    </w:p>
    <w:p w:rsidR="00E86789" w:rsidRDefault="00C92DE4">
      <w:pPr>
        <w:widowControl w:val="0"/>
        <w:ind w:firstLine="815"/>
        <w:jc w:val="both"/>
      </w:pPr>
      <w:r>
        <w:rPr>
          <w:rFonts w:ascii="Liberation Serif" w:hAnsi="Liberation Serif" w:cs="Liberation Serif"/>
          <w:sz w:val="28"/>
          <w:szCs w:val="28"/>
        </w:rPr>
        <w:t>Размер должностного оклада руководителя учреждения определяется в соответствии со следующей системой критериев для дифференцированного установления оклада руководителя учреждения:</w:t>
      </w:r>
    </w:p>
    <w:tbl>
      <w:tblPr>
        <w:tblW w:w="10035" w:type="dxa"/>
        <w:tblLook w:val="01E0" w:firstRow="1" w:lastRow="1" w:firstColumn="1" w:lastColumn="1" w:noHBand="0" w:noVBand="0"/>
      </w:tblPr>
      <w:tblGrid>
        <w:gridCol w:w="673"/>
        <w:gridCol w:w="6430"/>
        <w:gridCol w:w="2932"/>
      </w:tblGrid>
      <w:tr w:rsidR="00E8678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№ п/п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содержа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ние критерия для дифференцированного установления оклада руководителя учреждения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Дифференцированный оклад, рублей</w:t>
            </w:r>
          </w:p>
        </w:tc>
      </w:tr>
      <w:tr w:rsidR="00E8678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Учреждение (или его филиал) расположено в поселке городского типа, селе, деревне,  ином сельском населенном пункте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28678</w:t>
            </w:r>
          </w:p>
        </w:tc>
      </w:tr>
      <w:tr w:rsidR="00E8678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Руководитель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учреждения имеет стаж работы на руководящей должности от 1 года (за исключением руководящей должности в учреждениях физкультурно-спортивной направленности)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pStyle w:val="ConsPlusCell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30972</w:t>
            </w:r>
          </w:p>
        </w:tc>
      </w:tr>
      <w:tr w:rsidR="00E8678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Руководитель учреждения имеет стаж работы на руководящей должности в учреждениях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физкультурно-спортивной направленности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pStyle w:val="ConsPlusNormal"/>
              <w:ind w:firstLine="52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используется одно из следующих значений:</w:t>
            </w:r>
          </w:p>
        </w:tc>
      </w:tr>
      <w:tr w:rsidR="00E8678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3.1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от 1 года до 5 лет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pStyle w:val="ConsPlusNormal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33266</w:t>
            </w:r>
          </w:p>
        </w:tc>
      </w:tr>
      <w:tr w:rsidR="00E8678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3.2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от 5 года до 10 лет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pStyle w:val="ConsPlusNormal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34414</w:t>
            </w:r>
          </w:p>
        </w:tc>
      </w:tr>
      <w:tr w:rsidR="00E86789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3.3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10 лет и более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789" w:rsidRDefault="00C92DE4">
            <w:pPr>
              <w:pStyle w:val="ConsPlusNormal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35561</w:t>
            </w:r>
          </w:p>
        </w:tc>
      </w:tr>
    </w:tbl>
    <w:p w:rsidR="00E86789" w:rsidRDefault="00C92DE4">
      <w:pPr>
        <w:widowControl w:val="0"/>
        <w:ind w:firstLine="815"/>
        <w:jc w:val="both"/>
      </w:pPr>
      <w:r>
        <w:rPr>
          <w:sz w:val="28"/>
          <w:szCs w:val="28"/>
        </w:rPr>
        <w:t xml:space="preserve">2. Настоящее постановление распространяет свое действие на правоотношения, возникшие с </w:t>
      </w:r>
      <w:r>
        <w:rPr>
          <w:sz w:val="28"/>
          <w:szCs w:val="28"/>
        </w:rPr>
        <w:t>01 октября 2021 года.</w:t>
      </w:r>
    </w:p>
    <w:p w:rsidR="00E86789" w:rsidRDefault="00C92DE4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t>3.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E86789" w:rsidRDefault="00C92DE4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t>4. Контроль исполнения настоящего постановления возложить на заместителя Главы Админист</w:t>
      </w:r>
      <w:r>
        <w:rPr>
          <w:b w:val="0"/>
          <w:sz w:val="28"/>
          <w:szCs w:val="28"/>
        </w:rPr>
        <w:t>рации по экономике и финансам А.Ю. Кошкарова.</w:t>
      </w:r>
    </w:p>
    <w:p w:rsidR="00E86789" w:rsidRDefault="00E86789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E86789" w:rsidRDefault="00E86789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E86789" w:rsidRDefault="00C92DE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        С.А. Белоусов</w:t>
      </w:r>
    </w:p>
    <w:sectPr w:rsidR="00E86789">
      <w:headerReference w:type="default" r:id="rId8"/>
      <w:pgSz w:w="11906" w:h="16838"/>
      <w:pgMar w:top="1191" w:right="56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DE4" w:rsidRDefault="00C92DE4">
      <w:r>
        <w:separator/>
      </w:r>
    </w:p>
  </w:endnote>
  <w:endnote w:type="continuationSeparator" w:id="0">
    <w:p w:rsidR="00C92DE4" w:rsidRDefault="00C9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DE4" w:rsidRDefault="00C92DE4">
      <w:r>
        <w:separator/>
      </w:r>
    </w:p>
  </w:footnote>
  <w:footnote w:type="continuationSeparator" w:id="0">
    <w:p w:rsidR="00C92DE4" w:rsidRDefault="00C92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789" w:rsidRDefault="00C92DE4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3470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9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86789" w:rsidRDefault="00C92DE4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067998">
                            <w:rPr>
                              <w:rStyle w:val="a3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1pt;height:13.75pt;z-index:-50331647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" filled="f" stroked="f">
              <v:textbox style="mso-fit-shape-to-text:t" inset="0,0,0,0">
                <w:txbxContent>
                  <w:p w:rsidR="00E86789" w:rsidRDefault="00C92DE4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067998">
                      <w:rPr>
                        <w:rStyle w:val="a3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E86789" w:rsidRDefault="00E8678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789"/>
    <w:rsid w:val="00067998"/>
    <w:rsid w:val="00C92DE4"/>
    <w:rsid w:val="00E8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933</Words>
  <Characters>5324</Characters>
  <Application>Microsoft Office Word</Application>
  <DocSecurity>0</DocSecurity>
  <Lines>44</Lines>
  <Paragraphs>12</Paragraphs>
  <ScaleCrop>false</ScaleCrop>
  <Company>DreamLair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22</cp:revision>
  <cp:lastPrinted>2021-09-20T10:08:00Z</cp:lastPrinted>
  <dcterms:created xsi:type="dcterms:W3CDTF">2021-03-01T08:58:00Z</dcterms:created>
  <dcterms:modified xsi:type="dcterms:W3CDTF">2021-10-14T03:58:00Z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