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28" w:rsidRPr="00560F6E" w:rsidRDefault="00F24728" w:rsidP="00F24728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60F6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52F916EF" wp14:editId="38F19E40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728" w:rsidRPr="00560F6E" w:rsidRDefault="00F24728" w:rsidP="00F24728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F24728" w:rsidRPr="00560F6E" w:rsidRDefault="00F24728" w:rsidP="00F2472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560F6E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F24728" w:rsidRPr="00560F6E" w:rsidRDefault="00F24728" w:rsidP="00F2472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560F6E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F24728" w:rsidRPr="00560F6E" w:rsidRDefault="00F24728" w:rsidP="00F2472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560F6E">
        <w:rPr>
          <w:rFonts w:ascii="Liberation Serif" w:hAnsi="Liberation Serif" w:cs="Times New Roman"/>
          <w:b/>
          <w:bCs/>
          <w:sz w:val="28"/>
          <w:szCs w:val="28"/>
        </w:rPr>
        <w:t>П О С Т А Н О В Л Е Н И Е</w:t>
      </w:r>
    </w:p>
    <w:p w:rsidR="00F24728" w:rsidRPr="00560F6E" w:rsidRDefault="005210B9" w:rsidP="00F2472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01.04.2021</w:t>
      </w:r>
      <w:r w:rsidR="00F24728" w:rsidRPr="00560F6E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F24728" w:rsidRPr="00560F6E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449</w:t>
      </w:r>
    </w:p>
    <w:p w:rsidR="00F24728" w:rsidRPr="00560F6E" w:rsidRDefault="00F24728" w:rsidP="00F24728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60F6E">
        <w:rPr>
          <w:rFonts w:ascii="Liberation Serif" w:hAnsi="Liberation Serif" w:cs="Times New Roman"/>
          <w:sz w:val="28"/>
          <w:szCs w:val="28"/>
        </w:rPr>
        <w:t>п. Мартюш</w:t>
      </w:r>
    </w:p>
    <w:p w:rsidR="00F24728" w:rsidRPr="00C24BD6" w:rsidRDefault="00F24728" w:rsidP="00F2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F24728" w:rsidRPr="00C24BD6" w:rsidRDefault="00F24728" w:rsidP="009A5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E30710" w:rsidRDefault="00F24728" w:rsidP="00F2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560F6E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560F6E">
        <w:rPr>
          <w:rFonts w:ascii="Liberation Serif" w:hAnsi="Liberation Serif" w:cs="Times New Roman"/>
          <w:b/>
          <w:i/>
          <w:sz w:val="28"/>
          <w:szCs w:val="28"/>
        </w:rPr>
        <w:t>разрешения</w:t>
      </w:r>
      <w:r w:rsidRPr="00560F6E">
        <w:rPr>
          <w:rFonts w:ascii="Liberation Serif" w:hAnsi="Liberation Serif"/>
          <w:b/>
          <w:i/>
          <w:sz w:val="28"/>
          <w:szCs w:val="28"/>
        </w:rPr>
        <w:t xml:space="preserve"> на отклонение от предельных параметров разрешенного строительства</w:t>
      </w:r>
      <w:r w:rsidR="00E30710">
        <w:rPr>
          <w:rFonts w:ascii="Liberation Serif" w:hAnsi="Liberation Serif"/>
          <w:b/>
          <w:i/>
          <w:sz w:val="28"/>
          <w:szCs w:val="28"/>
        </w:rPr>
        <w:t>,</w:t>
      </w:r>
      <w:r w:rsidR="001307CE">
        <w:rPr>
          <w:rFonts w:ascii="Liberation Serif" w:hAnsi="Liberation Serif"/>
          <w:b/>
          <w:i/>
          <w:sz w:val="28"/>
          <w:szCs w:val="28"/>
        </w:rPr>
        <w:t xml:space="preserve"> реконструкции</w:t>
      </w:r>
      <w:r w:rsidRPr="00560F6E">
        <w:rPr>
          <w:rFonts w:ascii="Liberation Serif" w:hAnsi="Liberation Serif"/>
          <w:b/>
          <w:i/>
          <w:sz w:val="28"/>
          <w:szCs w:val="28"/>
        </w:rPr>
        <w:t xml:space="preserve"> объектов капитальн</w:t>
      </w:r>
      <w:r>
        <w:rPr>
          <w:rFonts w:ascii="Liberation Serif" w:hAnsi="Liberation Serif"/>
          <w:b/>
          <w:i/>
          <w:sz w:val="28"/>
          <w:szCs w:val="28"/>
        </w:rPr>
        <w:t>ого строительства для земельного участка</w:t>
      </w:r>
      <w:r w:rsidRPr="00560F6E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 w:rsidRPr="00560F6E">
        <w:rPr>
          <w:rFonts w:ascii="Liberation Serif" w:hAnsi="Liberation Serif"/>
          <w:b/>
          <w:i/>
          <w:sz w:val="28"/>
          <w:szCs w:val="28"/>
        </w:rPr>
        <w:t>в</w:t>
      </w:r>
      <w:proofErr w:type="gramEnd"/>
      <w:r w:rsidRPr="00560F6E">
        <w:rPr>
          <w:rFonts w:ascii="Liberation Serif" w:hAnsi="Liberation Serif"/>
          <w:b/>
          <w:i/>
          <w:sz w:val="28"/>
          <w:szCs w:val="28"/>
        </w:rPr>
        <w:t xml:space="preserve"> с. Рыбниковское </w:t>
      </w:r>
    </w:p>
    <w:p w:rsidR="00F24728" w:rsidRPr="00560F6E" w:rsidRDefault="00F24728" w:rsidP="00F2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560F6E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FA6166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560F6E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F24728" w:rsidRPr="00C24BD6" w:rsidRDefault="00F24728" w:rsidP="009A5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F24728" w:rsidRPr="00C24BD6" w:rsidRDefault="00F24728" w:rsidP="009A5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4728" w:rsidRPr="00560F6E" w:rsidRDefault="00F24728" w:rsidP="006C1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60F6E">
        <w:rPr>
          <w:rFonts w:ascii="Liberation Serif" w:hAnsi="Liberation Serif" w:cs="Times New Roman"/>
          <w:sz w:val="28"/>
          <w:szCs w:val="28"/>
        </w:rPr>
        <w:t xml:space="preserve">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2</w:t>
      </w:r>
      <w:r w:rsidR="00FA6166">
        <w:rPr>
          <w:rFonts w:ascii="Liberation Serif" w:hAnsi="Liberation Serif" w:cs="Times New Roman"/>
          <w:sz w:val="28"/>
          <w:szCs w:val="28"/>
        </w:rPr>
        <w:t>8</w:t>
      </w:r>
      <w:r w:rsidRPr="00560F6E">
        <w:rPr>
          <w:rFonts w:ascii="Liberation Serif" w:hAnsi="Liberation Serif" w:cs="Times New Roman"/>
          <w:sz w:val="28"/>
          <w:szCs w:val="28"/>
        </w:rPr>
        <w:t>.</w:t>
      </w:r>
      <w:r w:rsidR="006C1DC4">
        <w:rPr>
          <w:rFonts w:ascii="Liberation Serif" w:hAnsi="Liberation Serif" w:cs="Times New Roman"/>
          <w:sz w:val="28"/>
          <w:szCs w:val="28"/>
        </w:rPr>
        <w:t>0</w:t>
      </w:r>
      <w:r w:rsidR="00FA6166">
        <w:rPr>
          <w:rFonts w:ascii="Liberation Serif" w:hAnsi="Liberation Serif" w:cs="Times New Roman"/>
          <w:sz w:val="28"/>
          <w:szCs w:val="28"/>
        </w:rPr>
        <w:t>1</w:t>
      </w:r>
      <w:r w:rsidRPr="00560F6E">
        <w:rPr>
          <w:rFonts w:ascii="Liberation Serif" w:hAnsi="Liberation Serif" w:cs="Times New Roman"/>
          <w:sz w:val="28"/>
          <w:szCs w:val="28"/>
        </w:rPr>
        <w:t>.20</w:t>
      </w:r>
      <w:r w:rsidR="00FA6166">
        <w:rPr>
          <w:rFonts w:ascii="Liberation Serif" w:hAnsi="Liberation Serif" w:cs="Times New Roman"/>
          <w:sz w:val="28"/>
          <w:szCs w:val="28"/>
        </w:rPr>
        <w:t>2</w:t>
      </w:r>
      <w:r w:rsidRPr="00560F6E">
        <w:rPr>
          <w:rFonts w:ascii="Liberation Serif" w:hAnsi="Liberation Serif" w:cs="Times New Roman"/>
          <w:sz w:val="28"/>
          <w:szCs w:val="28"/>
        </w:rPr>
        <w:t xml:space="preserve">1 года № </w:t>
      </w:r>
      <w:r w:rsidR="00FA6166">
        <w:rPr>
          <w:rFonts w:ascii="Liberation Serif" w:hAnsi="Liberation Serif" w:cs="Times New Roman"/>
          <w:sz w:val="28"/>
          <w:szCs w:val="28"/>
        </w:rPr>
        <w:t>539</w:t>
      </w:r>
      <w:r w:rsidRPr="00560F6E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Pr="00560F6E">
        <w:rPr>
          <w:rFonts w:ascii="Liberation Serif" w:hAnsi="Liberation Serif" w:cs="Times New Roman"/>
          <w:color w:val="000000"/>
          <w:sz w:val="28"/>
          <w:szCs w:val="28"/>
        </w:rPr>
        <w:t>заключением о резу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льтатах публичных слушаний от </w:t>
      </w:r>
      <w:r w:rsidR="006C1DC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A6166">
        <w:rPr>
          <w:rFonts w:ascii="Liberation Serif" w:hAnsi="Liberation Serif" w:cs="Times New Roman"/>
          <w:color w:val="000000"/>
          <w:sz w:val="28"/>
          <w:szCs w:val="28"/>
        </w:rPr>
        <w:t>6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6C1DC4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A6166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Pr="00560F6E">
        <w:rPr>
          <w:rFonts w:ascii="Liberation Serif" w:hAnsi="Liberation Serif" w:cs="Times New Roman"/>
          <w:color w:val="000000"/>
          <w:sz w:val="28"/>
          <w:szCs w:val="28"/>
        </w:rPr>
        <w:t>.20</w:t>
      </w:r>
      <w:r w:rsidR="00FA6166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Pr="00560F6E">
        <w:rPr>
          <w:rFonts w:ascii="Liberation Serif" w:hAnsi="Liberation Serif" w:cs="Times New Roman"/>
          <w:color w:val="000000"/>
          <w:sz w:val="28"/>
          <w:szCs w:val="28"/>
        </w:rPr>
        <w:t>1 года</w:t>
      </w:r>
    </w:p>
    <w:p w:rsidR="00F24728" w:rsidRPr="00560F6E" w:rsidRDefault="00F24728" w:rsidP="006C1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560F6E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6C1DC4" w:rsidRPr="006C1DC4" w:rsidRDefault="00F24728" w:rsidP="006C1DC4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0F6E">
        <w:rPr>
          <w:rFonts w:ascii="Liberation Serif" w:hAnsi="Liberation Serif" w:cs="Times New Roman"/>
          <w:sz w:val="28"/>
          <w:szCs w:val="28"/>
        </w:rPr>
        <w:t>1.  Предоставить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FA6166">
        <w:rPr>
          <w:rFonts w:ascii="Liberation Serif" w:hAnsi="Liberation Serif" w:cs="Times New Roman"/>
          <w:sz w:val="28"/>
          <w:szCs w:val="28"/>
        </w:rPr>
        <w:t>Плотниковой Екатерине Григорьевне</w:t>
      </w:r>
      <w:r w:rsidR="006C1DC4" w:rsidRPr="006C1DC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>разрешени</w:t>
      </w:r>
      <w:r w:rsid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>е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FA6166">
        <w:rPr>
          <w:rFonts w:ascii="Liberation Serif" w:eastAsia="Times New Roman" w:hAnsi="Liberation Serif" w:cs="Times New Roman"/>
          <w:color w:val="000000"/>
          <w:sz w:val="28"/>
          <w:szCs w:val="28"/>
        </w:rPr>
        <w:t>в отношении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земельно</w:t>
      </w:r>
      <w:r w:rsidR="00FA6166"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участке с кадастровым номером 66:12:4801001:</w:t>
      </w:r>
      <w:r w:rsidR="00FA6166">
        <w:rPr>
          <w:rFonts w:ascii="Liberation Serif" w:eastAsia="Times New Roman" w:hAnsi="Liberation Serif" w:cs="Times New Roman"/>
          <w:color w:val="000000"/>
          <w:sz w:val="28"/>
          <w:szCs w:val="28"/>
        </w:rPr>
        <w:t>219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, площадью </w:t>
      </w:r>
      <w:r w:rsidR="00FA6166">
        <w:rPr>
          <w:rFonts w:ascii="Liberation Serif" w:eastAsia="Times New Roman" w:hAnsi="Liberation Serif" w:cs="Times New Roman"/>
          <w:color w:val="000000"/>
          <w:sz w:val="28"/>
          <w:szCs w:val="28"/>
        </w:rPr>
        <w:t>500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кв. м., расположенном по адресу: Свердловская область, Каменский район, с.Рыбниковское, ул. </w:t>
      </w:r>
      <w:r w:rsidR="00FA6166">
        <w:rPr>
          <w:rFonts w:ascii="Liberation Serif" w:eastAsia="Times New Roman" w:hAnsi="Liberation Serif" w:cs="Times New Roman"/>
          <w:color w:val="000000"/>
          <w:sz w:val="28"/>
          <w:szCs w:val="28"/>
        </w:rPr>
        <w:t>Красноармейская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>,</w:t>
      </w:r>
      <w:r w:rsidR="00FA616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6C1DC4" w:rsidRPr="006C1DC4">
        <w:rPr>
          <w:rFonts w:ascii="Liberation Serif" w:eastAsia="Times New Roman" w:hAnsi="Liberation Serif" w:cs="Times New Roman"/>
          <w:color w:val="000000"/>
          <w:sz w:val="28"/>
          <w:szCs w:val="28"/>
        </w:rPr>
        <w:t>в части уменьшения минимальн</w:t>
      </w:r>
      <w:r w:rsidR="00FA6166">
        <w:rPr>
          <w:rFonts w:ascii="Liberation Serif" w:eastAsia="Times New Roman" w:hAnsi="Liberation Serif" w:cs="Times New Roman"/>
          <w:color w:val="000000"/>
          <w:sz w:val="28"/>
          <w:szCs w:val="28"/>
        </w:rPr>
        <w:t>ой площади земельного участка с 600 кв. м. до 500 кв. м. для изменения вида разрешенного использования земельного участка с установленного «для ведения огородничества» на вид «для ведения личного подсобного хозяйства»</w:t>
      </w:r>
      <w:r w:rsidR="006C1DC4" w:rsidRPr="006C1DC4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F24728" w:rsidRPr="00560F6E" w:rsidRDefault="00F24728" w:rsidP="006C1DC4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60F6E">
        <w:rPr>
          <w:rFonts w:ascii="Liberation Serif" w:hAnsi="Liberation Serif" w:cs="Times New Roman"/>
          <w:sz w:val="28"/>
          <w:szCs w:val="28"/>
        </w:rPr>
        <w:t xml:space="preserve">2. 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F24728" w:rsidRPr="00560F6E" w:rsidRDefault="00F24728" w:rsidP="006C1D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60F6E">
        <w:rPr>
          <w:rFonts w:ascii="Liberation Serif" w:hAnsi="Liberation Serif" w:cs="Times New Roman"/>
          <w:sz w:val="28"/>
          <w:szCs w:val="28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24728" w:rsidRPr="006C1DC4" w:rsidRDefault="00F24728" w:rsidP="006C1D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F24728" w:rsidRPr="006C1DC4" w:rsidRDefault="00F24728" w:rsidP="00F24728">
      <w:pPr>
        <w:pStyle w:val="ConsPlu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F24728" w:rsidRPr="006C1DC4" w:rsidRDefault="00F24728" w:rsidP="00F24728">
      <w:pPr>
        <w:pStyle w:val="ConsPlu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05635F" w:rsidRPr="00F24728" w:rsidRDefault="00F24728" w:rsidP="00F2472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60F6E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sectPr w:rsidR="0005635F" w:rsidRPr="00F24728" w:rsidSect="00FA6166">
      <w:headerReference w:type="even" r:id="rId8"/>
      <w:headerReference w:type="default" r:id="rId9"/>
      <w:pgSz w:w="11906" w:h="16838"/>
      <w:pgMar w:top="426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00" w:rsidRDefault="00983800">
      <w:pPr>
        <w:spacing w:after="0" w:line="240" w:lineRule="auto"/>
      </w:pPr>
      <w:r>
        <w:separator/>
      </w:r>
    </w:p>
  </w:endnote>
  <w:endnote w:type="continuationSeparator" w:id="0">
    <w:p w:rsidR="00983800" w:rsidRDefault="0098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00" w:rsidRDefault="00983800">
      <w:pPr>
        <w:spacing w:after="0" w:line="240" w:lineRule="auto"/>
      </w:pPr>
      <w:r>
        <w:separator/>
      </w:r>
    </w:p>
  </w:footnote>
  <w:footnote w:type="continuationSeparator" w:id="0">
    <w:p w:rsidR="00983800" w:rsidRDefault="0098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4728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838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4728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07C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8380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8380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C9"/>
    <w:rsid w:val="0005635F"/>
    <w:rsid w:val="001307CE"/>
    <w:rsid w:val="001555B2"/>
    <w:rsid w:val="002145C9"/>
    <w:rsid w:val="0028542B"/>
    <w:rsid w:val="005210B9"/>
    <w:rsid w:val="006C1DC4"/>
    <w:rsid w:val="00983800"/>
    <w:rsid w:val="009A5AAA"/>
    <w:rsid w:val="00B139BA"/>
    <w:rsid w:val="00BB0D1B"/>
    <w:rsid w:val="00C51DB6"/>
    <w:rsid w:val="00E30710"/>
    <w:rsid w:val="00E6103A"/>
    <w:rsid w:val="00E921F6"/>
    <w:rsid w:val="00F24728"/>
    <w:rsid w:val="00FA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47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247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247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4728"/>
  </w:style>
  <w:style w:type="paragraph" w:styleId="a6">
    <w:name w:val="Balloon Text"/>
    <w:basedOn w:val="a"/>
    <w:link w:val="a7"/>
    <w:uiPriority w:val="99"/>
    <w:semiHidden/>
    <w:unhideWhenUsed/>
    <w:rsid w:val="00F2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7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47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247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247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4728"/>
  </w:style>
  <w:style w:type="paragraph" w:styleId="a6">
    <w:name w:val="Balloon Text"/>
    <w:basedOn w:val="a"/>
    <w:link w:val="a7"/>
    <w:uiPriority w:val="99"/>
    <w:semiHidden/>
    <w:unhideWhenUsed/>
    <w:rsid w:val="00F2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7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23</cp:revision>
  <cp:lastPrinted>2021-04-01T06:33:00Z</cp:lastPrinted>
  <dcterms:created xsi:type="dcterms:W3CDTF">2019-02-19T05:33:00Z</dcterms:created>
  <dcterms:modified xsi:type="dcterms:W3CDTF">2021-04-01T06:33:00Z</dcterms:modified>
</cp:coreProperties>
</file>