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67" w:type="dxa"/>
        <w:tblLook w:val="04A0" w:firstRow="1" w:lastRow="0" w:firstColumn="1" w:lastColumn="0" w:noHBand="0" w:noVBand="1"/>
      </w:tblPr>
      <w:tblGrid>
        <w:gridCol w:w="5920"/>
        <w:gridCol w:w="4947"/>
      </w:tblGrid>
      <w:tr w:rsidR="0050335E" w:rsidRPr="00B319BB" w:rsidTr="002D56CD">
        <w:tc>
          <w:tcPr>
            <w:tcW w:w="5920" w:type="dxa"/>
          </w:tcPr>
          <w:p w:rsidR="0050335E" w:rsidRPr="00B319BB" w:rsidRDefault="0050335E" w:rsidP="00A17D1D">
            <w:pPr>
              <w:rPr>
                <w:rFonts w:ascii="Liberation Serif" w:hAnsi="Liberation Serif"/>
                <w:sz w:val="28"/>
                <w:szCs w:val="28"/>
              </w:rPr>
            </w:pPr>
          </w:p>
        </w:tc>
        <w:tc>
          <w:tcPr>
            <w:tcW w:w="4947" w:type="dxa"/>
          </w:tcPr>
          <w:p w:rsidR="0050335E" w:rsidRPr="00B319BB" w:rsidRDefault="0050335E" w:rsidP="00A17D1D">
            <w:pPr>
              <w:rPr>
                <w:rFonts w:ascii="Liberation Serif" w:hAnsi="Liberation Serif"/>
                <w:sz w:val="28"/>
                <w:szCs w:val="28"/>
              </w:rPr>
            </w:pPr>
            <w:r>
              <w:rPr>
                <w:rFonts w:ascii="Liberation Serif" w:hAnsi="Liberation Serif"/>
                <w:sz w:val="28"/>
                <w:szCs w:val="28"/>
              </w:rPr>
              <w:t>Приложение № 1</w:t>
            </w:r>
          </w:p>
          <w:p w:rsidR="0050335E" w:rsidRPr="00B319BB" w:rsidRDefault="0050335E" w:rsidP="00A17D1D">
            <w:pPr>
              <w:rPr>
                <w:rFonts w:ascii="Liberation Serif" w:hAnsi="Liberation Serif"/>
                <w:sz w:val="28"/>
                <w:szCs w:val="28"/>
              </w:rPr>
            </w:pPr>
            <w:r>
              <w:rPr>
                <w:rFonts w:ascii="Liberation Serif" w:hAnsi="Liberation Serif"/>
                <w:sz w:val="28"/>
                <w:szCs w:val="28"/>
              </w:rPr>
              <w:t xml:space="preserve">к постановлению Главы   </w:t>
            </w:r>
            <w:r w:rsidRPr="00B319BB">
              <w:rPr>
                <w:rFonts w:ascii="Liberation Serif" w:hAnsi="Liberation Serif"/>
                <w:sz w:val="28"/>
                <w:szCs w:val="28"/>
              </w:rPr>
              <w:t xml:space="preserve">                                                                                                         </w:t>
            </w:r>
          </w:p>
          <w:p w:rsidR="0050335E" w:rsidRPr="00B319BB" w:rsidRDefault="0050335E" w:rsidP="00A17D1D">
            <w:pPr>
              <w:rPr>
                <w:rFonts w:ascii="Liberation Serif" w:hAnsi="Liberation Serif"/>
                <w:sz w:val="28"/>
                <w:szCs w:val="28"/>
              </w:rPr>
            </w:pPr>
            <w:r w:rsidRPr="00B319BB">
              <w:rPr>
                <w:rFonts w:ascii="Liberation Serif" w:hAnsi="Liberation Serif"/>
                <w:sz w:val="28"/>
                <w:szCs w:val="28"/>
              </w:rPr>
              <w:t xml:space="preserve">Каменского городского округа                                                                                       </w:t>
            </w:r>
          </w:p>
          <w:p w:rsidR="0050335E" w:rsidRDefault="002B201A" w:rsidP="00A17D1D">
            <w:pPr>
              <w:rPr>
                <w:rFonts w:ascii="Liberation Serif" w:hAnsi="Liberation Serif"/>
                <w:sz w:val="28"/>
                <w:szCs w:val="28"/>
              </w:rPr>
            </w:pPr>
            <w:r>
              <w:rPr>
                <w:rFonts w:ascii="Liberation Serif" w:hAnsi="Liberation Serif"/>
                <w:sz w:val="28"/>
                <w:szCs w:val="28"/>
              </w:rPr>
              <w:t xml:space="preserve">от </w:t>
            </w:r>
            <w:r w:rsidR="00DF4E3D">
              <w:rPr>
                <w:rFonts w:ascii="Liberation Serif" w:hAnsi="Liberation Serif"/>
                <w:sz w:val="28"/>
                <w:szCs w:val="28"/>
              </w:rPr>
              <w:t>17.05.2021</w:t>
            </w:r>
            <w:r w:rsidR="0050335E" w:rsidRPr="00B319BB">
              <w:rPr>
                <w:rFonts w:ascii="Liberation Serif" w:hAnsi="Liberation Serif"/>
                <w:sz w:val="28"/>
                <w:szCs w:val="28"/>
              </w:rPr>
              <w:t xml:space="preserve"> № </w:t>
            </w:r>
            <w:bookmarkStart w:id="0" w:name="_GoBack"/>
            <w:bookmarkEnd w:id="0"/>
            <w:r w:rsidR="00DF4E3D">
              <w:rPr>
                <w:rFonts w:ascii="Liberation Serif" w:hAnsi="Liberation Serif"/>
                <w:sz w:val="28"/>
                <w:szCs w:val="28"/>
              </w:rPr>
              <w:t>736</w:t>
            </w:r>
            <w:r w:rsidR="0050335E" w:rsidRPr="00B319BB">
              <w:rPr>
                <w:rFonts w:ascii="Liberation Serif" w:hAnsi="Liberation Serif"/>
                <w:sz w:val="28"/>
                <w:szCs w:val="28"/>
              </w:rPr>
              <w:t xml:space="preserve"> </w:t>
            </w:r>
          </w:p>
          <w:p w:rsidR="0050335E" w:rsidRPr="00B319BB" w:rsidRDefault="0050335E" w:rsidP="00A17D1D">
            <w:pPr>
              <w:rPr>
                <w:rFonts w:ascii="Liberation Serif" w:hAnsi="Liberation Serif"/>
                <w:sz w:val="28"/>
                <w:szCs w:val="28"/>
              </w:rPr>
            </w:pPr>
          </w:p>
        </w:tc>
      </w:tr>
    </w:tbl>
    <w:p w:rsidR="0050335E" w:rsidRPr="00B319BB" w:rsidRDefault="0050335E" w:rsidP="0050335E">
      <w:pPr>
        <w:jc w:val="both"/>
        <w:rPr>
          <w:rFonts w:ascii="Liberation Serif" w:hAnsi="Liberation Serif"/>
          <w:sz w:val="28"/>
          <w:szCs w:val="28"/>
        </w:rPr>
      </w:pPr>
    </w:p>
    <w:p w:rsidR="005E175F" w:rsidRPr="00B319BB" w:rsidRDefault="005E175F" w:rsidP="005E175F">
      <w:pPr>
        <w:jc w:val="center"/>
        <w:rPr>
          <w:rFonts w:ascii="Liberation Serif" w:hAnsi="Liberation Serif"/>
          <w:b/>
          <w:sz w:val="28"/>
          <w:szCs w:val="28"/>
        </w:rPr>
      </w:pPr>
      <w:r w:rsidRPr="00B319BB">
        <w:rPr>
          <w:rFonts w:ascii="Liberation Serif" w:hAnsi="Liberation Serif"/>
          <w:b/>
          <w:sz w:val="28"/>
          <w:szCs w:val="28"/>
        </w:rPr>
        <w:t xml:space="preserve">ИНФОРМАЦИЯ ОБ ИТОГАХ ОТОПИТЕЛЬНОГО ПЕРИОДА  </w:t>
      </w:r>
    </w:p>
    <w:p w:rsidR="005E175F" w:rsidRPr="00B319BB" w:rsidRDefault="005E175F" w:rsidP="005E175F">
      <w:pPr>
        <w:jc w:val="center"/>
        <w:rPr>
          <w:rFonts w:ascii="Liberation Serif" w:hAnsi="Liberation Serif"/>
          <w:b/>
          <w:sz w:val="28"/>
          <w:szCs w:val="28"/>
        </w:rPr>
      </w:pPr>
      <w:r>
        <w:rPr>
          <w:rFonts w:ascii="Liberation Serif" w:hAnsi="Liberation Serif"/>
          <w:b/>
          <w:sz w:val="28"/>
          <w:szCs w:val="28"/>
        </w:rPr>
        <w:t>2020/2021</w:t>
      </w:r>
      <w:r w:rsidRPr="00B319BB">
        <w:rPr>
          <w:rFonts w:ascii="Liberation Serif" w:hAnsi="Liberation Serif"/>
          <w:b/>
          <w:sz w:val="28"/>
          <w:szCs w:val="28"/>
        </w:rPr>
        <w:t xml:space="preserve"> ГОДА В  КАМЕНСКОМ  ГОРОДСКОМ  ОКРУГЕ</w:t>
      </w:r>
    </w:p>
    <w:p w:rsidR="005E175F" w:rsidRPr="00B319BB" w:rsidRDefault="005E175F" w:rsidP="005E175F">
      <w:pPr>
        <w:jc w:val="both"/>
        <w:rPr>
          <w:rFonts w:ascii="Liberation Serif" w:hAnsi="Liberation Serif"/>
          <w:b/>
          <w:sz w:val="28"/>
          <w:szCs w:val="28"/>
        </w:rPr>
      </w:pPr>
    </w:p>
    <w:p w:rsidR="005E175F" w:rsidRPr="00423333" w:rsidRDefault="005E175F" w:rsidP="005E175F">
      <w:pPr>
        <w:pStyle w:val="a3"/>
        <w:ind w:firstLine="709"/>
        <w:jc w:val="both"/>
        <w:rPr>
          <w:rFonts w:ascii="Liberation Serif" w:hAnsi="Liberation Serif" w:cs="Liberation Serif"/>
          <w:sz w:val="28"/>
          <w:szCs w:val="28"/>
          <w:lang w:val="ru-RU"/>
        </w:rPr>
      </w:pPr>
      <w:r w:rsidRPr="00423333">
        <w:rPr>
          <w:rFonts w:ascii="Liberation Serif" w:hAnsi="Liberation Serif" w:cs="Liberation Serif"/>
          <w:sz w:val="28"/>
          <w:szCs w:val="28"/>
          <w:lang w:val="ru-RU"/>
        </w:rPr>
        <w:t>Проведение подготовительных работ к отопительному периоду 2020/2021 года осуществлялось в соответствии с постановление Главы Каменского городского округа от 20.05.2020 № 683 «Об итогах отопительного периода 2019/2020 года и подготовке жилищного фонда, объектов социальной сферы коммунального комплекса муниципального образования  «Каменский городской округ» к работе в отопительный период 2020/2021 года»</w:t>
      </w:r>
      <w:r>
        <w:rPr>
          <w:rFonts w:ascii="Liberation Serif" w:hAnsi="Liberation Serif" w:cs="Liberation Serif"/>
          <w:sz w:val="28"/>
          <w:szCs w:val="28"/>
          <w:lang w:val="ru-RU"/>
        </w:rPr>
        <w:t>.</w:t>
      </w:r>
    </w:p>
    <w:p w:rsidR="005E175F" w:rsidRDefault="005E175F" w:rsidP="005E175F">
      <w:pPr>
        <w:ind w:firstLine="709"/>
        <w:jc w:val="both"/>
        <w:rPr>
          <w:rFonts w:ascii="Liberation Serif" w:hAnsi="Liberation Serif" w:cs="Liberation Serif"/>
          <w:sz w:val="28"/>
          <w:szCs w:val="28"/>
        </w:rPr>
      </w:pPr>
      <w:r w:rsidRPr="00423333">
        <w:rPr>
          <w:rFonts w:ascii="Liberation Serif" w:hAnsi="Liberation Serif" w:cs="Liberation Serif"/>
          <w:sz w:val="28"/>
          <w:szCs w:val="28"/>
        </w:rPr>
        <w:t>Отопительный период 2020/2021 года на территории Каменского городского округа начался с 17 сентября 2020 года, в этот день были запущены 6 угольных котельных и подано тепло в дома поселка Первомайский, где отопление осуществляется электрическими котлами, установленными в подвалах пяти многоквартирных домов. С 18 сентября тепло подается в многоквартирных домах д. Шилова (электрокотлы). С 21 сентября планомерно запускались газовые котельные, 23 сентября все котельные, расположенные на территории Каменского городского округ, были запущены и тепло подано на все объекты жилого фонда и соцкультбыта.</w:t>
      </w:r>
      <w:r>
        <w:rPr>
          <w:rFonts w:ascii="Liberation Serif" w:hAnsi="Liberation Serif" w:cs="Liberation Serif"/>
          <w:sz w:val="28"/>
          <w:szCs w:val="28"/>
        </w:rPr>
        <w:t xml:space="preserve"> </w:t>
      </w:r>
      <w:r w:rsidRPr="00423333">
        <w:rPr>
          <w:rFonts w:ascii="Liberation Serif" w:hAnsi="Liberation Serif" w:cs="Liberation Serif"/>
          <w:sz w:val="28"/>
          <w:szCs w:val="28"/>
        </w:rPr>
        <w:t>28 сентября был осуществлен пуск тепла с. Позариха от АО «Синарская ТЭЦ».</w:t>
      </w:r>
    </w:p>
    <w:p w:rsidR="005E175F" w:rsidRDefault="005E175F" w:rsidP="005E175F">
      <w:pPr>
        <w:ind w:firstLine="709"/>
        <w:jc w:val="both"/>
        <w:rPr>
          <w:rFonts w:ascii="Liberation Serif" w:hAnsi="Liberation Serif"/>
          <w:sz w:val="28"/>
          <w:szCs w:val="28"/>
        </w:rPr>
      </w:pPr>
      <w:r w:rsidRPr="00423333">
        <w:rPr>
          <w:rFonts w:ascii="Liberation Serif" w:hAnsi="Liberation Serif" w:cs="Liberation Serif"/>
          <w:sz w:val="28"/>
          <w:szCs w:val="28"/>
        </w:rPr>
        <w:t xml:space="preserve">Комиссией </w:t>
      </w:r>
      <w:r w:rsidRPr="00423333">
        <w:rPr>
          <w:rFonts w:ascii="Liberation Serif" w:hAnsi="Liberation Serif"/>
          <w:sz w:val="28"/>
          <w:szCs w:val="28"/>
        </w:rPr>
        <w:t>по проверке готовности к отопительному периоду 2020/2021 года теплоснабжающей организации,  жилищного фонда и объектов социально-культурного назначения на территории муниципального образования «Каменский городской округ», проведена проверка 277 объектов жилищного фонда и 75 объектов социально-культурного назначения. В результате проверки паспорта готовности к отопительному периоду 2020/2021 получили все учреждения социальной сферы и все объекты жилищного фонда.</w:t>
      </w:r>
    </w:p>
    <w:p w:rsidR="005E175F" w:rsidRPr="00C31F05" w:rsidRDefault="005E175F" w:rsidP="005E175F">
      <w:pPr>
        <w:ind w:firstLine="709"/>
        <w:jc w:val="both"/>
        <w:rPr>
          <w:rFonts w:ascii="Liberation Serif" w:hAnsi="Liberation Serif"/>
          <w:sz w:val="28"/>
          <w:szCs w:val="28"/>
        </w:rPr>
      </w:pPr>
      <w:r w:rsidRPr="00C31F05">
        <w:rPr>
          <w:rFonts w:ascii="Liberation Serif" w:hAnsi="Liberation Serif"/>
          <w:sz w:val="28"/>
          <w:szCs w:val="28"/>
        </w:rPr>
        <w:t xml:space="preserve">Уральским управлением Ростехнадзора Федеральной службы по экологическому, технологическому и атомному надзору в период с 26.10.2020 по 30.10.2020 года, была проведена плановая проверка готовности Муниципального образования «Каменский городской округ» к отопительному периоду 2020/2021гг. По результатам проверки Администрация МО «Каменский городской округ» признана не готовой к отопительному периоду по следующим причинам: </w:t>
      </w:r>
    </w:p>
    <w:p w:rsidR="005E175F" w:rsidRPr="00C31F05" w:rsidRDefault="005E175F" w:rsidP="005E175F">
      <w:pPr>
        <w:pStyle w:val="aa"/>
        <w:numPr>
          <w:ilvl w:val="0"/>
          <w:numId w:val="1"/>
        </w:numPr>
        <w:spacing w:after="0" w:line="240" w:lineRule="auto"/>
        <w:ind w:left="0" w:firstLine="709"/>
        <w:jc w:val="both"/>
        <w:rPr>
          <w:rFonts w:ascii="Liberation Serif" w:hAnsi="Liberation Serif"/>
          <w:sz w:val="28"/>
          <w:szCs w:val="28"/>
        </w:rPr>
      </w:pPr>
      <w:r w:rsidRPr="00C31F05">
        <w:rPr>
          <w:rFonts w:ascii="Liberation Serif" w:hAnsi="Liberation Serif"/>
          <w:sz w:val="28"/>
          <w:szCs w:val="28"/>
        </w:rPr>
        <w:t xml:space="preserve">отсутствие паспорта готовности теплоснабжающей организации ООО ТК «Система» к работе в отопительный период в виду не выполнений требований Правил оценки готовности; </w:t>
      </w:r>
    </w:p>
    <w:p w:rsidR="005E175F" w:rsidRPr="00C31F05" w:rsidRDefault="005E175F" w:rsidP="005E175F">
      <w:pPr>
        <w:pStyle w:val="aa"/>
        <w:numPr>
          <w:ilvl w:val="0"/>
          <w:numId w:val="1"/>
        </w:numPr>
        <w:spacing w:after="0" w:line="240" w:lineRule="auto"/>
        <w:ind w:left="0" w:firstLine="709"/>
        <w:jc w:val="both"/>
        <w:rPr>
          <w:rFonts w:ascii="Liberation Serif" w:hAnsi="Liberation Serif"/>
          <w:sz w:val="28"/>
          <w:szCs w:val="28"/>
        </w:rPr>
      </w:pPr>
      <w:r w:rsidRPr="00C31F05">
        <w:rPr>
          <w:rFonts w:ascii="Liberation Serif" w:hAnsi="Liberation Serif"/>
          <w:sz w:val="28"/>
          <w:szCs w:val="28"/>
        </w:rPr>
        <w:t>отсутствие документа, устанавливающего норматив запаса топлива на котельных утвержденный в Министерстве энергетики и жилищно-коммунального хозяйства.</w:t>
      </w:r>
    </w:p>
    <w:p w:rsidR="005E175F" w:rsidRPr="00423333" w:rsidRDefault="005E175F" w:rsidP="005E175F">
      <w:pPr>
        <w:ind w:firstLine="709"/>
        <w:jc w:val="both"/>
        <w:rPr>
          <w:rFonts w:ascii="Liberation Serif" w:hAnsi="Liberation Serif"/>
          <w:sz w:val="28"/>
          <w:szCs w:val="28"/>
        </w:rPr>
      </w:pPr>
      <w:r>
        <w:rPr>
          <w:rFonts w:ascii="Liberation Serif" w:hAnsi="Liberation Serif"/>
          <w:sz w:val="28"/>
          <w:szCs w:val="28"/>
        </w:rPr>
        <w:lastRenderedPageBreak/>
        <w:t xml:space="preserve">Внеплановая проверка сотрудниками </w:t>
      </w:r>
      <w:r w:rsidRPr="00423333">
        <w:rPr>
          <w:rFonts w:ascii="Liberation Serif" w:hAnsi="Liberation Serif"/>
          <w:sz w:val="28"/>
          <w:szCs w:val="28"/>
        </w:rPr>
        <w:t xml:space="preserve">Ростехнадзора </w:t>
      </w:r>
      <w:r>
        <w:rPr>
          <w:rFonts w:ascii="Liberation Serif" w:hAnsi="Liberation Serif"/>
          <w:sz w:val="28"/>
          <w:szCs w:val="28"/>
        </w:rPr>
        <w:t xml:space="preserve">ООО ТК «Система» </w:t>
      </w:r>
      <w:r w:rsidRPr="00423333">
        <w:rPr>
          <w:rFonts w:ascii="Liberation Serif" w:hAnsi="Liberation Serif"/>
          <w:sz w:val="28"/>
          <w:szCs w:val="28"/>
        </w:rPr>
        <w:t>в период с 31.</w:t>
      </w:r>
      <w:r>
        <w:rPr>
          <w:rFonts w:ascii="Liberation Serif" w:hAnsi="Liberation Serif"/>
          <w:sz w:val="28"/>
          <w:szCs w:val="28"/>
        </w:rPr>
        <w:t>08.2020 по 04.09.2020 года выявила</w:t>
      </w:r>
      <w:r w:rsidRPr="00423333">
        <w:rPr>
          <w:rFonts w:ascii="Liberation Serif" w:hAnsi="Liberation Serif"/>
          <w:sz w:val="28"/>
          <w:szCs w:val="28"/>
        </w:rPr>
        <w:t xml:space="preserve"> </w:t>
      </w:r>
      <w:r>
        <w:rPr>
          <w:rFonts w:ascii="Liberation Serif" w:hAnsi="Liberation Serif"/>
          <w:sz w:val="28"/>
          <w:szCs w:val="28"/>
        </w:rPr>
        <w:t xml:space="preserve">44 </w:t>
      </w:r>
      <w:r w:rsidRPr="00423333">
        <w:rPr>
          <w:rFonts w:ascii="Liberation Serif" w:hAnsi="Liberation Serif"/>
          <w:sz w:val="28"/>
          <w:szCs w:val="28"/>
        </w:rPr>
        <w:t xml:space="preserve">нарушения обязательных требований норм и правил. </w:t>
      </w:r>
    </w:p>
    <w:p w:rsidR="005E175F" w:rsidRDefault="005E175F" w:rsidP="005E175F">
      <w:pPr>
        <w:pStyle w:val="2"/>
        <w:spacing w:after="0" w:line="240" w:lineRule="auto"/>
        <w:ind w:firstLine="709"/>
        <w:jc w:val="both"/>
        <w:rPr>
          <w:rFonts w:ascii="Liberation Serif" w:hAnsi="Liberation Serif"/>
          <w:sz w:val="28"/>
          <w:szCs w:val="28"/>
        </w:rPr>
      </w:pPr>
      <w:r w:rsidRPr="00423333">
        <w:rPr>
          <w:rFonts w:ascii="Liberation Serif" w:hAnsi="Liberation Serif"/>
          <w:sz w:val="28"/>
          <w:szCs w:val="28"/>
        </w:rPr>
        <w:t xml:space="preserve">Для получения паспорта готовности к отопительному периоду теплоснабжающей организации необходимо построить новые котельные  в селах Рыбниковское, Маминское, Сосновское, Сипавское, пгт. Мартюш и д. Брод,  провести модернизацию существующих котельных. Все эти мероприятия запланировано провести в рамках реализации концессионного соглашения в период с 2021 по 2026 годы. Администрацией Каменского городского округа 27.08.2020 заключено концессионное соглашение в отношении объектов теплоснабжения и горячего водоснабжения, находящихся в собственности муниципального образования Каменский городской округ с инициатором заключения концессионного соглашения обществом с ограниченной ответственностью ТК «Система». </w:t>
      </w:r>
    </w:p>
    <w:p w:rsidR="005E175F" w:rsidRPr="00C31F05" w:rsidRDefault="005E175F" w:rsidP="005E175F">
      <w:pPr>
        <w:pStyle w:val="2"/>
        <w:spacing w:after="0" w:line="240" w:lineRule="auto"/>
        <w:ind w:firstLine="709"/>
        <w:jc w:val="both"/>
        <w:rPr>
          <w:rFonts w:ascii="Liberation Serif" w:hAnsi="Liberation Serif"/>
          <w:sz w:val="28"/>
          <w:szCs w:val="28"/>
        </w:rPr>
      </w:pPr>
    </w:p>
    <w:p w:rsidR="005E175F" w:rsidRPr="00C51351" w:rsidRDefault="005E175F" w:rsidP="005E175F">
      <w:pPr>
        <w:ind w:firstLine="567"/>
        <w:jc w:val="both"/>
        <w:rPr>
          <w:sz w:val="28"/>
          <w:szCs w:val="28"/>
        </w:rPr>
      </w:pPr>
      <w:r w:rsidRPr="00837F7A">
        <w:rPr>
          <w:sz w:val="28"/>
          <w:szCs w:val="28"/>
        </w:rPr>
        <w:t>В целях подготовки к зи</w:t>
      </w:r>
      <w:r>
        <w:rPr>
          <w:sz w:val="28"/>
          <w:szCs w:val="28"/>
        </w:rPr>
        <w:t xml:space="preserve">мнему отопительному периоду 2020/2021 года, </w:t>
      </w:r>
      <w:r>
        <w:rPr>
          <w:rFonts w:ascii="Liberation Serif" w:hAnsi="Liberation Serif"/>
          <w:sz w:val="28"/>
          <w:szCs w:val="28"/>
        </w:rPr>
        <w:t>з</w:t>
      </w:r>
      <w:r w:rsidRPr="00C51351">
        <w:rPr>
          <w:rFonts w:ascii="Liberation Serif" w:hAnsi="Liberation Serif"/>
          <w:sz w:val="28"/>
          <w:szCs w:val="28"/>
        </w:rPr>
        <w:t>а счет средств местного бюджета приобретены задвижки и трубы (на 6,99 млн. руб.)  6 км стальных горячекатаных труб (диаметром от 32 до 209) и 1,5 км трубы ПНД (диаметром от 32 до 110).</w:t>
      </w:r>
    </w:p>
    <w:p w:rsidR="005E175F" w:rsidRPr="00C51351" w:rsidRDefault="005E175F" w:rsidP="005E175F">
      <w:pPr>
        <w:ind w:firstLine="567"/>
        <w:jc w:val="both"/>
        <w:rPr>
          <w:rFonts w:ascii="Liberation Serif" w:hAnsi="Liberation Serif"/>
          <w:sz w:val="28"/>
          <w:szCs w:val="28"/>
        </w:rPr>
      </w:pPr>
      <w:r w:rsidRPr="00C51351">
        <w:rPr>
          <w:rFonts w:ascii="Liberation Serif" w:hAnsi="Liberation Serif"/>
          <w:sz w:val="28"/>
          <w:szCs w:val="28"/>
        </w:rPr>
        <w:t xml:space="preserve">Поменяно: сетей теплоснабжения – 1,5 км </w:t>
      </w:r>
    </w:p>
    <w:p w:rsidR="005E175F" w:rsidRPr="00C51351" w:rsidRDefault="005E175F" w:rsidP="005E175F">
      <w:pPr>
        <w:ind w:firstLine="567"/>
        <w:jc w:val="both"/>
        <w:rPr>
          <w:rFonts w:ascii="Liberation Serif" w:hAnsi="Liberation Serif"/>
          <w:sz w:val="28"/>
          <w:szCs w:val="28"/>
        </w:rPr>
      </w:pPr>
      <w:r w:rsidRPr="00C51351">
        <w:rPr>
          <w:rFonts w:ascii="Liberation Serif" w:hAnsi="Liberation Serif"/>
          <w:sz w:val="28"/>
          <w:szCs w:val="28"/>
        </w:rPr>
        <w:t xml:space="preserve">                </w:t>
      </w:r>
      <w:r>
        <w:rPr>
          <w:rFonts w:ascii="Liberation Serif" w:hAnsi="Liberation Serif"/>
          <w:sz w:val="28"/>
          <w:szCs w:val="28"/>
        </w:rPr>
        <w:t xml:space="preserve"> </w:t>
      </w:r>
      <w:r w:rsidRPr="00C51351">
        <w:rPr>
          <w:rFonts w:ascii="Liberation Serif" w:hAnsi="Liberation Serif"/>
          <w:sz w:val="28"/>
          <w:szCs w:val="28"/>
        </w:rPr>
        <w:t xml:space="preserve"> </w:t>
      </w:r>
      <w:r>
        <w:rPr>
          <w:rFonts w:ascii="Liberation Serif" w:hAnsi="Liberation Serif"/>
          <w:sz w:val="28"/>
          <w:szCs w:val="28"/>
        </w:rPr>
        <w:t xml:space="preserve">  </w:t>
      </w:r>
      <w:r w:rsidRPr="00C51351">
        <w:rPr>
          <w:rFonts w:ascii="Liberation Serif" w:hAnsi="Liberation Serif"/>
          <w:sz w:val="28"/>
          <w:szCs w:val="28"/>
        </w:rPr>
        <w:t xml:space="preserve">сетей водоснабжения – 1,6 км  </w:t>
      </w:r>
    </w:p>
    <w:p w:rsidR="005E175F" w:rsidRPr="00C51351" w:rsidRDefault="005E175F" w:rsidP="005E175F">
      <w:pPr>
        <w:ind w:firstLine="567"/>
        <w:jc w:val="both"/>
        <w:rPr>
          <w:rFonts w:ascii="Liberation Serif" w:hAnsi="Liberation Serif"/>
          <w:sz w:val="28"/>
          <w:szCs w:val="28"/>
        </w:rPr>
      </w:pPr>
      <w:r w:rsidRPr="00C51351">
        <w:rPr>
          <w:rFonts w:ascii="Liberation Serif" w:hAnsi="Liberation Serif"/>
          <w:sz w:val="28"/>
          <w:szCs w:val="28"/>
        </w:rPr>
        <w:t xml:space="preserve">                 </w:t>
      </w:r>
      <w:r>
        <w:rPr>
          <w:rFonts w:ascii="Liberation Serif" w:hAnsi="Liberation Serif"/>
          <w:sz w:val="28"/>
          <w:szCs w:val="28"/>
        </w:rPr>
        <w:t xml:space="preserve">   задвижки, в количестве 63 штуки, установлены</w:t>
      </w:r>
      <w:r w:rsidRPr="00C51351">
        <w:rPr>
          <w:rFonts w:ascii="Liberation Serif" w:hAnsi="Liberation Serif"/>
          <w:sz w:val="28"/>
          <w:szCs w:val="28"/>
        </w:rPr>
        <w:t xml:space="preserve"> </w:t>
      </w:r>
      <w:r>
        <w:rPr>
          <w:rFonts w:ascii="Liberation Serif" w:hAnsi="Liberation Serif"/>
          <w:sz w:val="28"/>
          <w:szCs w:val="28"/>
        </w:rPr>
        <w:t>на сети теплоснабжения и в котельные.</w:t>
      </w:r>
    </w:p>
    <w:p w:rsidR="005E175F" w:rsidRPr="00C51351" w:rsidRDefault="005E175F" w:rsidP="005E175F">
      <w:pPr>
        <w:ind w:firstLine="567"/>
        <w:jc w:val="both"/>
        <w:rPr>
          <w:rFonts w:ascii="Liberation Serif" w:hAnsi="Liberation Serif"/>
          <w:sz w:val="28"/>
          <w:szCs w:val="28"/>
        </w:rPr>
      </w:pPr>
      <w:r w:rsidRPr="00C51351">
        <w:rPr>
          <w:rFonts w:ascii="Liberation Serif" w:hAnsi="Liberation Serif"/>
          <w:sz w:val="28"/>
          <w:szCs w:val="28"/>
        </w:rPr>
        <w:t>Приобретены</w:t>
      </w:r>
      <w:r>
        <w:rPr>
          <w:rFonts w:ascii="Liberation Serif" w:hAnsi="Liberation Serif"/>
          <w:sz w:val="28"/>
          <w:szCs w:val="28"/>
        </w:rPr>
        <w:t xml:space="preserve"> и установлены</w:t>
      </w:r>
      <w:r w:rsidRPr="00C51351">
        <w:rPr>
          <w:rFonts w:ascii="Liberation Serif" w:hAnsi="Liberation Serif"/>
          <w:sz w:val="28"/>
          <w:szCs w:val="28"/>
        </w:rPr>
        <w:t xml:space="preserve"> дизель генераторные установки</w:t>
      </w:r>
      <w:r>
        <w:rPr>
          <w:rFonts w:ascii="Liberation Serif" w:hAnsi="Liberation Serif"/>
          <w:sz w:val="28"/>
          <w:szCs w:val="28"/>
        </w:rPr>
        <w:t xml:space="preserve">, </w:t>
      </w:r>
      <w:r w:rsidRPr="00C51351">
        <w:rPr>
          <w:rFonts w:ascii="Liberation Serif" w:hAnsi="Liberation Serif"/>
          <w:sz w:val="28"/>
          <w:szCs w:val="28"/>
        </w:rPr>
        <w:t>с устройством частотно-регулируемых приводов для плавного пуска, как резервные источники электроснабжения для 13 котельных (с. Сосновское, с. Рыбниковское, с. Покровское, с. Новоисетское, с. Кисловское, с. Клевакинское, д. Брод, п. Новый Быт, с. Сипавское (две котельные), д. Белоно</w:t>
      </w:r>
      <w:r>
        <w:rPr>
          <w:rFonts w:ascii="Liberation Serif" w:hAnsi="Liberation Serif"/>
          <w:sz w:val="28"/>
          <w:szCs w:val="28"/>
        </w:rPr>
        <w:t>сова, п. Степной, д. Соколова) на 13,0 млн. руб.</w:t>
      </w:r>
    </w:p>
    <w:p w:rsidR="005E175F" w:rsidRPr="00C51351" w:rsidRDefault="005E175F" w:rsidP="005E175F">
      <w:pPr>
        <w:ind w:firstLine="567"/>
        <w:jc w:val="both"/>
        <w:rPr>
          <w:rFonts w:ascii="Liberation Serif" w:hAnsi="Liberation Serif"/>
          <w:sz w:val="28"/>
          <w:szCs w:val="28"/>
        </w:rPr>
      </w:pPr>
      <w:r w:rsidRPr="00C51351">
        <w:rPr>
          <w:rFonts w:ascii="Liberation Serif" w:hAnsi="Liberation Serif"/>
          <w:sz w:val="28"/>
          <w:szCs w:val="28"/>
        </w:rPr>
        <w:t>Проведена замена дымовой трубы № 2 угольной котельной п. Новый Быт (на 904,0 тыс. руб.).</w:t>
      </w:r>
    </w:p>
    <w:p w:rsidR="005E175F" w:rsidRPr="00C51351" w:rsidRDefault="005E175F" w:rsidP="005E175F">
      <w:pPr>
        <w:ind w:firstLine="567"/>
        <w:jc w:val="both"/>
        <w:rPr>
          <w:rFonts w:ascii="Liberation Serif" w:hAnsi="Liberation Serif"/>
          <w:sz w:val="28"/>
          <w:szCs w:val="28"/>
        </w:rPr>
      </w:pPr>
      <w:r w:rsidRPr="00C51351">
        <w:rPr>
          <w:rFonts w:ascii="Liberation Serif" w:hAnsi="Liberation Serif"/>
          <w:sz w:val="28"/>
          <w:szCs w:val="28"/>
        </w:rPr>
        <w:t xml:space="preserve">Приобретены: </w:t>
      </w:r>
    </w:p>
    <w:p w:rsidR="005E175F" w:rsidRPr="00C51351" w:rsidRDefault="005E175F" w:rsidP="005E175F">
      <w:pPr>
        <w:ind w:firstLine="567"/>
        <w:jc w:val="both"/>
        <w:rPr>
          <w:rFonts w:ascii="Liberation Serif" w:hAnsi="Liberation Serif"/>
          <w:sz w:val="28"/>
          <w:szCs w:val="28"/>
        </w:rPr>
      </w:pPr>
      <w:r w:rsidRPr="00C51351">
        <w:rPr>
          <w:rFonts w:ascii="Liberation Serif" w:hAnsi="Liberation Serif"/>
          <w:sz w:val="28"/>
          <w:szCs w:val="28"/>
        </w:rPr>
        <w:t>- два комплекта анодов на котельную с. Колчедан (на 384,0 тыс. руб.);</w:t>
      </w:r>
    </w:p>
    <w:p w:rsidR="005E175F" w:rsidRPr="00C51351" w:rsidRDefault="005E175F" w:rsidP="005E175F">
      <w:pPr>
        <w:ind w:firstLine="567"/>
        <w:jc w:val="both"/>
        <w:rPr>
          <w:rFonts w:ascii="Liberation Serif" w:hAnsi="Liberation Serif"/>
          <w:sz w:val="28"/>
          <w:szCs w:val="28"/>
        </w:rPr>
      </w:pPr>
      <w:r w:rsidRPr="00C51351">
        <w:rPr>
          <w:rFonts w:ascii="Liberation Serif" w:hAnsi="Liberation Serif"/>
          <w:sz w:val="28"/>
          <w:szCs w:val="28"/>
        </w:rPr>
        <w:t>- восемь глубинных насосов для скважин водоснабжения (на 350,0 тыс. руб.);</w:t>
      </w:r>
    </w:p>
    <w:p w:rsidR="005E175F" w:rsidRPr="00C51351" w:rsidRDefault="005E175F" w:rsidP="005E175F">
      <w:pPr>
        <w:ind w:firstLine="567"/>
        <w:jc w:val="both"/>
        <w:rPr>
          <w:rFonts w:ascii="Liberation Serif" w:hAnsi="Liberation Serif"/>
          <w:sz w:val="28"/>
          <w:szCs w:val="28"/>
        </w:rPr>
      </w:pPr>
      <w:r>
        <w:rPr>
          <w:rFonts w:ascii="Liberation Serif" w:hAnsi="Liberation Serif"/>
          <w:sz w:val="28"/>
          <w:szCs w:val="28"/>
        </w:rPr>
        <w:t>- два частотно-регулируемых привода</w:t>
      </w:r>
      <w:r w:rsidRPr="00C51351">
        <w:rPr>
          <w:rFonts w:ascii="Liberation Serif" w:hAnsi="Liberation Serif"/>
          <w:sz w:val="28"/>
          <w:szCs w:val="28"/>
        </w:rPr>
        <w:t xml:space="preserve"> на скважины д. Брод и с. Колчедан, для плавного пуска насоса (на 189,6 тыс. руб.);</w:t>
      </w:r>
    </w:p>
    <w:p w:rsidR="005E175F" w:rsidRDefault="005E175F" w:rsidP="005E175F">
      <w:pPr>
        <w:jc w:val="both"/>
        <w:rPr>
          <w:rFonts w:ascii="Liberation Serif" w:hAnsi="Liberation Serif"/>
          <w:sz w:val="20"/>
          <w:szCs w:val="20"/>
        </w:rPr>
      </w:pPr>
    </w:p>
    <w:p w:rsidR="005E175F" w:rsidRPr="0057293E" w:rsidRDefault="005E175F" w:rsidP="005E175F">
      <w:pPr>
        <w:jc w:val="both"/>
        <w:rPr>
          <w:rFonts w:ascii="Liberation Serif" w:hAnsi="Liberation Serif"/>
          <w:sz w:val="20"/>
          <w:szCs w:val="20"/>
        </w:rPr>
      </w:pPr>
    </w:p>
    <w:p w:rsidR="005E175F" w:rsidRDefault="005E175F" w:rsidP="005E175F">
      <w:pPr>
        <w:pStyle w:val="2"/>
        <w:spacing w:after="0" w:line="240" w:lineRule="auto"/>
        <w:ind w:firstLine="708"/>
        <w:jc w:val="both"/>
        <w:rPr>
          <w:rFonts w:ascii="Liberation Serif" w:hAnsi="Liberation Serif"/>
          <w:sz w:val="28"/>
          <w:szCs w:val="28"/>
        </w:rPr>
      </w:pPr>
    </w:p>
    <w:p w:rsidR="005E175F" w:rsidRDefault="005E175F" w:rsidP="005E175F">
      <w:pPr>
        <w:pStyle w:val="2"/>
        <w:spacing w:after="0" w:line="240" w:lineRule="auto"/>
        <w:ind w:firstLine="708"/>
        <w:jc w:val="both"/>
        <w:rPr>
          <w:rFonts w:ascii="Liberation Serif" w:hAnsi="Liberation Serif"/>
          <w:sz w:val="28"/>
          <w:szCs w:val="28"/>
        </w:rPr>
      </w:pPr>
    </w:p>
    <w:p w:rsidR="005E175F" w:rsidRPr="00070FFD" w:rsidRDefault="005E175F" w:rsidP="005E175F">
      <w:pPr>
        <w:pStyle w:val="2"/>
        <w:spacing w:after="0" w:line="240" w:lineRule="auto"/>
        <w:ind w:firstLine="708"/>
        <w:jc w:val="both"/>
        <w:rPr>
          <w:rFonts w:ascii="Liberation Serif" w:hAnsi="Liberation Serif"/>
          <w:sz w:val="28"/>
          <w:szCs w:val="28"/>
        </w:rPr>
      </w:pPr>
    </w:p>
    <w:p w:rsidR="005E175F" w:rsidRPr="00B319BB" w:rsidRDefault="005E175F" w:rsidP="005E175F">
      <w:pPr>
        <w:ind w:firstLine="708"/>
        <w:jc w:val="both"/>
        <w:rPr>
          <w:rFonts w:ascii="Liberation Serif" w:hAnsi="Liberation Serif"/>
          <w:b/>
          <w:sz w:val="28"/>
          <w:szCs w:val="28"/>
          <w:highlight w:val="yellow"/>
        </w:rPr>
      </w:pPr>
      <w:r w:rsidRPr="00B319BB">
        <w:rPr>
          <w:rFonts w:ascii="Liberation Serif" w:hAnsi="Liberation Serif"/>
          <w:b/>
          <w:sz w:val="28"/>
          <w:szCs w:val="28"/>
        </w:rPr>
        <w:t>Обеспечение ТЭР</w:t>
      </w:r>
    </w:p>
    <w:p w:rsidR="005E175F" w:rsidRPr="00B319BB" w:rsidRDefault="005E175F" w:rsidP="005E175F">
      <w:pPr>
        <w:ind w:firstLine="708"/>
        <w:jc w:val="both"/>
        <w:rPr>
          <w:rFonts w:ascii="Liberation Serif" w:hAnsi="Liberation Serif"/>
          <w:sz w:val="28"/>
          <w:szCs w:val="28"/>
        </w:rPr>
      </w:pPr>
      <w:r w:rsidRPr="00B319BB">
        <w:rPr>
          <w:rFonts w:ascii="Liberation Serif" w:hAnsi="Liberation Serif"/>
          <w:sz w:val="28"/>
          <w:szCs w:val="28"/>
        </w:rPr>
        <w:t xml:space="preserve">Поставка угля во время </w:t>
      </w:r>
      <w:r>
        <w:rPr>
          <w:rFonts w:ascii="Liberation Serif" w:hAnsi="Liberation Serif"/>
          <w:color w:val="000000"/>
          <w:sz w:val="28"/>
          <w:szCs w:val="28"/>
        </w:rPr>
        <w:t>отопительного периода 2020/2021</w:t>
      </w:r>
      <w:r w:rsidRPr="00B319BB">
        <w:rPr>
          <w:rFonts w:ascii="Liberation Serif" w:hAnsi="Liberation Serif"/>
          <w:color w:val="000000"/>
          <w:sz w:val="28"/>
          <w:szCs w:val="28"/>
        </w:rPr>
        <w:t xml:space="preserve"> года </w:t>
      </w:r>
      <w:r w:rsidRPr="00B319BB">
        <w:rPr>
          <w:rFonts w:ascii="Liberation Serif" w:hAnsi="Liberation Serif"/>
          <w:sz w:val="28"/>
          <w:szCs w:val="28"/>
        </w:rPr>
        <w:t xml:space="preserve"> осуществлялась автомобильным транспортом до муниципальных</w:t>
      </w:r>
      <w:r>
        <w:rPr>
          <w:rFonts w:ascii="Liberation Serif" w:hAnsi="Liberation Serif"/>
          <w:sz w:val="28"/>
          <w:szCs w:val="28"/>
        </w:rPr>
        <w:t xml:space="preserve"> котельных района, предприятием ООО «УралЭнергоРесурс» и ООО «Союзуголь-Екб»</w:t>
      </w:r>
      <w:r w:rsidRPr="00393D96">
        <w:rPr>
          <w:rFonts w:ascii="Liberation Serif" w:hAnsi="Liberation Serif"/>
          <w:sz w:val="28"/>
          <w:szCs w:val="28"/>
        </w:rPr>
        <w:t>.</w:t>
      </w:r>
      <w:r w:rsidRPr="00B319BB">
        <w:rPr>
          <w:rFonts w:ascii="Liberation Serif" w:hAnsi="Liberation Serif"/>
          <w:sz w:val="28"/>
          <w:szCs w:val="28"/>
        </w:rPr>
        <w:t xml:space="preserve"> </w:t>
      </w:r>
    </w:p>
    <w:p w:rsidR="005E175F" w:rsidRPr="00C84B74" w:rsidRDefault="005E175F" w:rsidP="005E175F">
      <w:pPr>
        <w:ind w:firstLine="708"/>
        <w:jc w:val="both"/>
        <w:rPr>
          <w:rFonts w:ascii="Liberation Serif" w:hAnsi="Liberation Serif"/>
          <w:b/>
          <w:sz w:val="28"/>
          <w:szCs w:val="28"/>
        </w:rPr>
      </w:pPr>
      <w:r w:rsidRPr="00B319BB">
        <w:rPr>
          <w:rFonts w:ascii="Liberation Serif" w:hAnsi="Liberation Serif"/>
          <w:sz w:val="28"/>
          <w:szCs w:val="28"/>
        </w:rPr>
        <w:lastRenderedPageBreak/>
        <w:t>Общее количеств</w:t>
      </w:r>
      <w:r>
        <w:rPr>
          <w:rFonts w:ascii="Liberation Serif" w:hAnsi="Liberation Serif"/>
          <w:sz w:val="28"/>
          <w:szCs w:val="28"/>
        </w:rPr>
        <w:t>о поставки каменного угля в 2020/2021</w:t>
      </w:r>
      <w:r w:rsidRPr="00B319BB">
        <w:rPr>
          <w:rFonts w:ascii="Liberation Serif" w:hAnsi="Liberation Serif"/>
          <w:sz w:val="28"/>
          <w:szCs w:val="28"/>
        </w:rPr>
        <w:t xml:space="preserve"> году</w:t>
      </w:r>
      <w:r w:rsidRPr="00B319BB">
        <w:rPr>
          <w:rFonts w:ascii="Liberation Serif" w:hAnsi="Liberation Serif"/>
          <w:b/>
          <w:sz w:val="28"/>
          <w:szCs w:val="28"/>
        </w:rPr>
        <w:t xml:space="preserve"> </w:t>
      </w:r>
      <w:r>
        <w:rPr>
          <w:rFonts w:ascii="Liberation Serif" w:hAnsi="Liberation Serif"/>
          <w:sz w:val="28"/>
          <w:szCs w:val="28"/>
        </w:rPr>
        <w:t xml:space="preserve">– </w:t>
      </w:r>
      <w:r>
        <w:rPr>
          <w:rFonts w:ascii="Liberation Serif" w:hAnsi="Liberation Serif"/>
          <w:b/>
          <w:sz w:val="28"/>
          <w:szCs w:val="28"/>
        </w:rPr>
        <w:t>4 647,4</w:t>
      </w:r>
      <w:r w:rsidRPr="00C84B74">
        <w:rPr>
          <w:rFonts w:ascii="Liberation Serif" w:hAnsi="Liberation Serif"/>
          <w:b/>
          <w:sz w:val="28"/>
          <w:szCs w:val="28"/>
        </w:rPr>
        <w:t xml:space="preserve"> тонн </w:t>
      </w:r>
      <w:r w:rsidRPr="00C84B74">
        <w:rPr>
          <w:rFonts w:ascii="Liberation Serif" w:hAnsi="Liberation Serif"/>
          <w:sz w:val="28"/>
          <w:szCs w:val="28"/>
        </w:rPr>
        <w:t>на сумму</w:t>
      </w:r>
      <w:r>
        <w:rPr>
          <w:rFonts w:ascii="Liberation Serif" w:hAnsi="Liberation Serif"/>
          <w:b/>
          <w:sz w:val="28"/>
          <w:szCs w:val="28"/>
        </w:rPr>
        <w:t xml:space="preserve"> </w:t>
      </w:r>
      <w:r w:rsidRPr="00C84B74">
        <w:rPr>
          <w:rFonts w:ascii="Liberation Serif" w:hAnsi="Liberation Serif"/>
          <w:b/>
          <w:sz w:val="28"/>
          <w:szCs w:val="28"/>
        </w:rPr>
        <w:t> </w:t>
      </w:r>
      <w:r>
        <w:rPr>
          <w:rFonts w:ascii="Liberation Serif" w:hAnsi="Liberation Serif"/>
          <w:b/>
          <w:sz w:val="28"/>
          <w:szCs w:val="28"/>
        </w:rPr>
        <w:t xml:space="preserve">20,2 </w:t>
      </w:r>
      <w:r w:rsidRPr="00C84B74">
        <w:rPr>
          <w:rFonts w:ascii="Liberation Serif" w:hAnsi="Liberation Serif"/>
          <w:b/>
          <w:sz w:val="28"/>
          <w:szCs w:val="28"/>
        </w:rPr>
        <w:t>млн. руб.</w:t>
      </w:r>
    </w:p>
    <w:p w:rsidR="005E175F" w:rsidRPr="00C84B74" w:rsidRDefault="005E175F" w:rsidP="005E175F">
      <w:pPr>
        <w:ind w:firstLine="708"/>
        <w:jc w:val="both"/>
        <w:rPr>
          <w:rFonts w:ascii="Liberation Serif" w:hAnsi="Liberation Serif"/>
          <w:b/>
          <w:sz w:val="28"/>
          <w:szCs w:val="28"/>
        </w:rPr>
      </w:pPr>
      <w:r w:rsidRPr="00B319BB">
        <w:rPr>
          <w:rFonts w:ascii="Liberation Serif" w:hAnsi="Liberation Serif"/>
          <w:sz w:val="28"/>
          <w:szCs w:val="28"/>
        </w:rPr>
        <w:t>Израсходовано за отопительный  период</w:t>
      </w:r>
      <w:r>
        <w:rPr>
          <w:rFonts w:ascii="Liberation Serif" w:hAnsi="Liberation Serif"/>
          <w:b/>
          <w:sz w:val="28"/>
          <w:szCs w:val="28"/>
        </w:rPr>
        <w:t xml:space="preserve">  </w:t>
      </w:r>
      <w:r>
        <w:rPr>
          <w:rFonts w:ascii="Liberation Serif" w:hAnsi="Liberation Serif"/>
          <w:sz w:val="28"/>
          <w:szCs w:val="28"/>
        </w:rPr>
        <w:t>–</w:t>
      </w:r>
      <w:r w:rsidRPr="00B319BB">
        <w:rPr>
          <w:rFonts w:ascii="Liberation Serif" w:hAnsi="Liberation Serif"/>
          <w:b/>
          <w:sz w:val="28"/>
          <w:szCs w:val="28"/>
        </w:rPr>
        <w:t xml:space="preserve">  </w:t>
      </w:r>
      <w:r w:rsidRPr="00917A11">
        <w:rPr>
          <w:rFonts w:ascii="Liberation Serif" w:hAnsi="Liberation Serif"/>
          <w:b/>
          <w:sz w:val="28"/>
          <w:szCs w:val="28"/>
        </w:rPr>
        <w:t>4 784,6 тонн</w:t>
      </w:r>
      <w:r w:rsidRPr="00B319BB">
        <w:rPr>
          <w:rFonts w:ascii="Liberation Serif" w:hAnsi="Liberation Serif"/>
          <w:b/>
          <w:sz w:val="28"/>
          <w:szCs w:val="28"/>
        </w:rPr>
        <w:t xml:space="preserve"> </w:t>
      </w:r>
      <w:r w:rsidRPr="00B319BB">
        <w:rPr>
          <w:rFonts w:ascii="Liberation Serif" w:hAnsi="Liberation Serif"/>
          <w:sz w:val="28"/>
          <w:szCs w:val="28"/>
        </w:rPr>
        <w:t>угля  на сумму</w:t>
      </w:r>
      <w:r w:rsidRPr="00B319BB">
        <w:rPr>
          <w:rFonts w:ascii="Liberation Serif" w:hAnsi="Liberation Serif"/>
          <w:b/>
          <w:sz w:val="28"/>
          <w:szCs w:val="28"/>
        </w:rPr>
        <w:t xml:space="preserve"> </w:t>
      </w:r>
      <w:r w:rsidRPr="00917A11">
        <w:rPr>
          <w:rFonts w:ascii="Liberation Serif" w:hAnsi="Liberation Serif"/>
          <w:b/>
          <w:sz w:val="28"/>
          <w:szCs w:val="28"/>
        </w:rPr>
        <w:t>20,8</w:t>
      </w:r>
      <w:r w:rsidRPr="00C84B74">
        <w:rPr>
          <w:rFonts w:ascii="Liberation Serif" w:hAnsi="Liberation Serif"/>
          <w:b/>
          <w:sz w:val="28"/>
          <w:szCs w:val="28"/>
        </w:rPr>
        <w:t xml:space="preserve">  млн.  руб.</w:t>
      </w:r>
    </w:p>
    <w:p w:rsidR="005E175F" w:rsidRPr="00C84B74" w:rsidRDefault="005E175F" w:rsidP="005E175F">
      <w:pPr>
        <w:ind w:firstLine="708"/>
        <w:jc w:val="both"/>
        <w:rPr>
          <w:rFonts w:ascii="Liberation Serif" w:hAnsi="Liberation Serif"/>
          <w:b/>
          <w:sz w:val="28"/>
          <w:szCs w:val="28"/>
        </w:rPr>
      </w:pPr>
      <w:r w:rsidRPr="00B319BB">
        <w:rPr>
          <w:rFonts w:ascii="Liberation Serif" w:hAnsi="Liberation Serif"/>
          <w:b/>
          <w:sz w:val="28"/>
          <w:szCs w:val="28"/>
        </w:rPr>
        <w:t xml:space="preserve">Остаток  </w:t>
      </w:r>
      <w:r w:rsidRPr="00B319BB">
        <w:rPr>
          <w:rFonts w:ascii="Liberation Serif" w:hAnsi="Liberation Serif"/>
          <w:sz w:val="28"/>
          <w:szCs w:val="28"/>
        </w:rPr>
        <w:t xml:space="preserve">угля на конец отопительного периода </w:t>
      </w:r>
      <w:r>
        <w:rPr>
          <w:rFonts w:ascii="Liberation Serif" w:hAnsi="Liberation Serif"/>
          <w:sz w:val="28"/>
          <w:szCs w:val="28"/>
        </w:rPr>
        <w:t>2020/2021</w:t>
      </w:r>
      <w:r w:rsidRPr="00B319BB">
        <w:rPr>
          <w:rFonts w:ascii="Liberation Serif" w:hAnsi="Liberation Serif"/>
          <w:sz w:val="28"/>
          <w:szCs w:val="28"/>
        </w:rPr>
        <w:t xml:space="preserve"> года</w:t>
      </w:r>
      <w:r w:rsidRPr="00B319BB">
        <w:rPr>
          <w:rFonts w:ascii="Liberation Serif" w:hAnsi="Liberation Serif"/>
          <w:b/>
          <w:sz w:val="28"/>
          <w:szCs w:val="28"/>
        </w:rPr>
        <w:t xml:space="preserve"> </w:t>
      </w:r>
      <w:r>
        <w:rPr>
          <w:rFonts w:ascii="Liberation Serif" w:hAnsi="Liberation Serif"/>
          <w:b/>
          <w:sz w:val="28"/>
          <w:szCs w:val="28"/>
        </w:rPr>
        <w:t xml:space="preserve"> </w:t>
      </w:r>
      <w:r>
        <w:rPr>
          <w:rFonts w:ascii="Liberation Serif" w:hAnsi="Liberation Serif"/>
          <w:sz w:val="28"/>
          <w:szCs w:val="28"/>
        </w:rPr>
        <w:t>–</w:t>
      </w:r>
      <w:r w:rsidRPr="00B319BB">
        <w:rPr>
          <w:rFonts w:ascii="Liberation Serif" w:hAnsi="Liberation Serif"/>
          <w:b/>
          <w:sz w:val="28"/>
          <w:szCs w:val="28"/>
        </w:rPr>
        <w:t xml:space="preserve"> </w:t>
      </w:r>
      <w:r>
        <w:rPr>
          <w:rFonts w:ascii="Liberation Serif" w:hAnsi="Liberation Serif"/>
          <w:b/>
          <w:sz w:val="28"/>
          <w:szCs w:val="28"/>
        </w:rPr>
        <w:t xml:space="preserve"> нет</w:t>
      </w:r>
      <w:r w:rsidRPr="00C84B74">
        <w:rPr>
          <w:rFonts w:ascii="Liberation Serif" w:hAnsi="Liberation Serif"/>
          <w:b/>
          <w:sz w:val="28"/>
          <w:szCs w:val="28"/>
        </w:rPr>
        <w:t>.</w:t>
      </w:r>
    </w:p>
    <w:p w:rsidR="005E175F" w:rsidRPr="00B319BB" w:rsidRDefault="005E175F" w:rsidP="005E175F">
      <w:pPr>
        <w:ind w:firstLine="708"/>
        <w:jc w:val="both"/>
        <w:rPr>
          <w:rFonts w:ascii="Liberation Serif" w:hAnsi="Liberation Serif"/>
          <w:color w:val="000000"/>
          <w:sz w:val="28"/>
          <w:szCs w:val="28"/>
        </w:rPr>
      </w:pPr>
      <w:r w:rsidRPr="00B319BB">
        <w:rPr>
          <w:rFonts w:ascii="Liberation Serif" w:hAnsi="Liberation Serif"/>
          <w:sz w:val="28"/>
          <w:szCs w:val="28"/>
        </w:rPr>
        <w:t xml:space="preserve">Поставка и транспортировка газа во время </w:t>
      </w:r>
      <w:r>
        <w:rPr>
          <w:rFonts w:ascii="Liberation Serif" w:hAnsi="Liberation Serif"/>
          <w:color w:val="000000"/>
          <w:sz w:val="28"/>
          <w:szCs w:val="28"/>
        </w:rPr>
        <w:t>отопительного периода 2020</w:t>
      </w:r>
      <w:r w:rsidRPr="00B319BB">
        <w:rPr>
          <w:rFonts w:ascii="Liberation Serif" w:hAnsi="Liberation Serif"/>
          <w:color w:val="000000"/>
          <w:sz w:val="28"/>
          <w:szCs w:val="28"/>
        </w:rPr>
        <w:t>/</w:t>
      </w:r>
      <w:r>
        <w:rPr>
          <w:rFonts w:ascii="Liberation Serif" w:hAnsi="Liberation Serif"/>
          <w:color w:val="000000"/>
          <w:sz w:val="28"/>
          <w:szCs w:val="28"/>
        </w:rPr>
        <w:t>2021</w:t>
      </w:r>
      <w:r w:rsidRPr="00B319BB">
        <w:rPr>
          <w:rFonts w:ascii="Liberation Serif" w:hAnsi="Liberation Serif"/>
          <w:color w:val="000000"/>
          <w:sz w:val="28"/>
          <w:szCs w:val="28"/>
        </w:rPr>
        <w:t xml:space="preserve"> года осуществлялась по договорам с предприятиями ЗАО «Уралсевергаз», АО «ГАЗЭКС».</w:t>
      </w:r>
    </w:p>
    <w:p w:rsidR="005E175F" w:rsidRPr="00B319BB" w:rsidRDefault="005E175F" w:rsidP="005E175F">
      <w:pPr>
        <w:ind w:firstLine="708"/>
        <w:jc w:val="both"/>
        <w:rPr>
          <w:rFonts w:ascii="Liberation Serif" w:hAnsi="Liberation Serif"/>
          <w:color w:val="000000"/>
          <w:sz w:val="28"/>
          <w:szCs w:val="28"/>
        </w:rPr>
      </w:pPr>
      <w:r w:rsidRPr="00B319BB">
        <w:rPr>
          <w:rFonts w:ascii="Liberation Serif" w:hAnsi="Liberation Serif"/>
          <w:sz w:val="28"/>
          <w:szCs w:val="28"/>
        </w:rPr>
        <w:t xml:space="preserve">Обеспечение электроэнергией во время </w:t>
      </w:r>
      <w:r>
        <w:rPr>
          <w:rFonts w:ascii="Liberation Serif" w:hAnsi="Liberation Serif"/>
          <w:color w:val="000000"/>
          <w:sz w:val="28"/>
          <w:szCs w:val="28"/>
        </w:rPr>
        <w:t>отопительного периода 2020/2021</w:t>
      </w:r>
      <w:r w:rsidRPr="00B319BB">
        <w:rPr>
          <w:rFonts w:ascii="Liberation Serif" w:hAnsi="Liberation Serif"/>
          <w:color w:val="000000"/>
          <w:sz w:val="28"/>
          <w:szCs w:val="28"/>
        </w:rPr>
        <w:t xml:space="preserve"> года осуществлялась по договору с предприятием ОАО «ЭнергосбыТ Плюс».</w:t>
      </w:r>
    </w:p>
    <w:p w:rsidR="005E175F" w:rsidRPr="00B319BB" w:rsidRDefault="005E175F" w:rsidP="005E175F">
      <w:pPr>
        <w:ind w:firstLine="708"/>
        <w:jc w:val="both"/>
        <w:rPr>
          <w:rFonts w:ascii="Liberation Serif" w:hAnsi="Liberation Serif"/>
          <w:color w:val="000000"/>
          <w:sz w:val="28"/>
          <w:szCs w:val="28"/>
        </w:rPr>
      </w:pPr>
    </w:p>
    <w:p w:rsidR="005E175F" w:rsidRDefault="005E175F" w:rsidP="005E175F">
      <w:pPr>
        <w:pStyle w:val="2"/>
        <w:spacing w:after="0" w:line="240" w:lineRule="auto"/>
        <w:ind w:firstLine="708"/>
        <w:jc w:val="both"/>
        <w:rPr>
          <w:rFonts w:ascii="Liberation Serif" w:hAnsi="Liberation Serif"/>
          <w:b/>
          <w:sz w:val="28"/>
          <w:szCs w:val="28"/>
        </w:rPr>
      </w:pPr>
      <w:r w:rsidRPr="00393952">
        <w:rPr>
          <w:rFonts w:ascii="Liberation Serif" w:hAnsi="Liberation Serif"/>
          <w:b/>
          <w:sz w:val="28"/>
          <w:szCs w:val="28"/>
        </w:rPr>
        <w:t>Задолженность за топливно-энергетические ресурсы на территории Каменского городского округа</w:t>
      </w:r>
    </w:p>
    <w:p w:rsidR="005E175F" w:rsidRPr="00EA3747" w:rsidRDefault="005E175F" w:rsidP="005E175F">
      <w:pPr>
        <w:pStyle w:val="2"/>
        <w:spacing w:after="0" w:line="240" w:lineRule="auto"/>
        <w:ind w:firstLine="708"/>
        <w:jc w:val="both"/>
        <w:rPr>
          <w:rFonts w:ascii="Liberation Serif" w:hAnsi="Liberation Serif"/>
          <w:sz w:val="28"/>
          <w:szCs w:val="28"/>
        </w:rPr>
      </w:pPr>
      <w:r>
        <w:rPr>
          <w:rFonts w:ascii="Liberation Serif" w:hAnsi="Liberation Serif"/>
          <w:sz w:val="28"/>
          <w:szCs w:val="28"/>
        </w:rPr>
        <w:t xml:space="preserve">Услуги по отоплению и горячему водоснабжению в отопительный период 2020/2021 года оказывало предприятия ООО «ТК «Система». По холодному водоснабжению и водоотведению до 31.12.2020 ООО «Система», с 01.01.2021 года эти услуги оказывает МУП «Тепловодоснабжение Каменского городского округа». </w:t>
      </w:r>
    </w:p>
    <w:p w:rsidR="005E175F" w:rsidRPr="00C940B5" w:rsidRDefault="005E175F" w:rsidP="005E175F">
      <w:pPr>
        <w:pStyle w:val="2"/>
        <w:spacing w:after="0" w:line="240" w:lineRule="auto"/>
        <w:ind w:firstLine="708"/>
        <w:jc w:val="both"/>
        <w:rPr>
          <w:rFonts w:ascii="Liberation Serif" w:hAnsi="Liberation Serif"/>
          <w:b/>
          <w:sz w:val="28"/>
          <w:szCs w:val="28"/>
        </w:rPr>
      </w:pPr>
      <w:r w:rsidRPr="00B8054C">
        <w:rPr>
          <w:rFonts w:ascii="Liberation Serif" w:hAnsi="Liberation Serif"/>
          <w:sz w:val="28"/>
          <w:szCs w:val="28"/>
        </w:rPr>
        <w:t xml:space="preserve">Задолженность </w:t>
      </w:r>
      <w:r w:rsidRPr="00B8054C">
        <w:rPr>
          <w:rFonts w:ascii="Liberation Serif" w:hAnsi="Liberation Serif"/>
          <w:b/>
          <w:sz w:val="28"/>
          <w:szCs w:val="28"/>
        </w:rPr>
        <w:t xml:space="preserve">на </w:t>
      </w:r>
      <w:r>
        <w:rPr>
          <w:rFonts w:ascii="Liberation Serif" w:hAnsi="Liberation Serif"/>
          <w:b/>
          <w:sz w:val="28"/>
          <w:szCs w:val="28"/>
        </w:rPr>
        <w:t>начало отопительного сезона 2020/2021</w:t>
      </w:r>
      <w:r w:rsidRPr="00B8054C">
        <w:rPr>
          <w:rFonts w:ascii="Liberation Serif" w:hAnsi="Liberation Serif"/>
          <w:b/>
          <w:sz w:val="28"/>
          <w:szCs w:val="28"/>
        </w:rPr>
        <w:t xml:space="preserve"> года</w:t>
      </w:r>
      <w:r>
        <w:rPr>
          <w:rFonts w:ascii="Liberation Serif" w:hAnsi="Liberation Serif"/>
          <w:b/>
          <w:sz w:val="28"/>
          <w:szCs w:val="28"/>
        </w:rPr>
        <w:t xml:space="preserve"> </w:t>
      </w:r>
      <w:r w:rsidRPr="00C940B5">
        <w:rPr>
          <w:rFonts w:ascii="Liberation Serif" w:hAnsi="Liberation Serif"/>
          <w:sz w:val="28"/>
          <w:szCs w:val="28"/>
        </w:rPr>
        <w:t xml:space="preserve">составляла – </w:t>
      </w:r>
      <w:r w:rsidRPr="00C940B5">
        <w:rPr>
          <w:rFonts w:ascii="Liberation Serif" w:hAnsi="Liberation Serif"/>
          <w:b/>
          <w:sz w:val="28"/>
          <w:szCs w:val="28"/>
        </w:rPr>
        <w:t>274,48 млн. руб.</w:t>
      </w:r>
    </w:p>
    <w:p w:rsidR="005E175F" w:rsidRDefault="005E175F" w:rsidP="005E175F">
      <w:pPr>
        <w:pStyle w:val="2"/>
        <w:spacing w:after="0" w:line="240" w:lineRule="auto"/>
        <w:ind w:firstLine="708"/>
        <w:jc w:val="both"/>
        <w:rPr>
          <w:rFonts w:ascii="Liberation Serif" w:hAnsi="Liberation Serif"/>
          <w:b/>
          <w:sz w:val="28"/>
          <w:szCs w:val="28"/>
        </w:rPr>
      </w:pPr>
      <w:r>
        <w:rPr>
          <w:rFonts w:ascii="Liberation Serif" w:hAnsi="Liberation Serif"/>
          <w:sz w:val="28"/>
          <w:szCs w:val="28"/>
        </w:rPr>
        <w:t>– задолженность ООО Т</w:t>
      </w:r>
      <w:r w:rsidRPr="00CE0D11">
        <w:rPr>
          <w:rFonts w:ascii="Liberation Serif" w:hAnsi="Liberation Serif"/>
          <w:sz w:val="28"/>
          <w:szCs w:val="28"/>
        </w:rPr>
        <w:t>К</w:t>
      </w:r>
      <w:r>
        <w:rPr>
          <w:rFonts w:ascii="Liberation Serif" w:hAnsi="Liberation Serif"/>
          <w:sz w:val="28"/>
          <w:szCs w:val="28"/>
        </w:rPr>
        <w:t xml:space="preserve"> «Система» </w:t>
      </w:r>
      <w:r w:rsidRPr="00CE0D11">
        <w:rPr>
          <w:rFonts w:ascii="Liberation Serif" w:hAnsi="Liberation Serif"/>
          <w:color w:val="000000"/>
          <w:sz w:val="28"/>
          <w:szCs w:val="28"/>
        </w:rPr>
        <w:t>–</w:t>
      </w:r>
      <w:r>
        <w:rPr>
          <w:rFonts w:ascii="Liberation Serif" w:hAnsi="Liberation Serif"/>
          <w:color w:val="000000"/>
          <w:sz w:val="28"/>
          <w:szCs w:val="28"/>
        </w:rPr>
        <w:t xml:space="preserve"> </w:t>
      </w:r>
      <w:r>
        <w:rPr>
          <w:rFonts w:ascii="Liberation Serif" w:hAnsi="Liberation Serif"/>
          <w:b/>
          <w:sz w:val="28"/>
          <w:szCs w:val="28"/>
        </w:rPr>
        <w:t>106,97</w:t>
      </w:r>
      <w:r w:rsidRPr="00CE0D11">
        <w:rPr>
          <w:rFonts w:ascii="Liberation Serif" w:hAnsi="Liberation Serif"/>
          <w:b/>
          <w:sz w:val="28"/>
          <w:szCs w:val="28"/>
        </w:rPr>
        <w:t xml:space="preserve"> млн. руб.</w:t>
      </w:r>
    </w:p>
    <w:p w:rsidR="005E175F" w:rsidRPr="002701B3" w:rsidRDefault="005E175F" w:rsidP="005E175F">
      <w:pPr>
        <w:pStyle w:val="2"/>
        <w:spacing w:after="0" w:line="240" w:lineRule="auto"/>
        <w:ind w:firstLine="708"/>
        <w:jc w:val="both"/>
        <w:rPr>
          <w:rFonts w:ascii="Liberation Serif" w:hAnsi="Liberation Serif"/>
          <w:b/>
          <w:sz w:val="28"/>
          <w:szCs w:val="28"/>
        </w:rPr>
      </w:pPr>
      <w:r w:rsidRPr="00BB272B">
        <w:rPr>
          <w:rFonts w:ascii="Liberation Serif" w:hAnsi="Liberation Serif"/>
          <w:sz w:val="28"/>
          <w:szCs w:val="28"/>
        </w:rPr>
        <w:t xml:space="preserve">– задолженность ООО «Система» </w:t>
      </w:r>
      <w:r w:rsidRPr="00BB272B">
        <w:rPr>
          <w:rFonts w:ascii="Liberation Serif" w:hAnsi="Liberation Serif"/>
          <w:color w:val="000000"/>
          <w:sz w:val="28"/>
          <w:szCs w:val="28"/>
        </w:rPr>
        <w:t xml:space="preserve">– </w:t>
      </w:r>
      <w:r w:rsidRPr="00BB272B">
        <w:rPr>
          <w:rFonts w:ascii="Liberation Serif" w:hAnsi="Liberation Serif"/>
          <w:b/>
          <w:sz w:val="28"/>
          <w:szCs w:val="28"/>
        </w:rPr>
        <w:t>17,87 млн. руб.</w:t>
      </w:r>
    </w:p>
    <w:p w:rsidR="005E175F" w:rsidRPr="00BB272B" w:rsidRDefault="005E175F" w:rsidP="005E175F">
      <w:pPr>
        <w:pStyle w:val="2"/>
        <w:spacing w:after="0" w:line="240" w:lineRule="auto"/>
        <w:ind w:firstLine="708"/>
        <w:jc w:val="both"/>
        <w:rPr>
          <w:rFonts w:ascii="Liberation Serif" w:hAnsi="Liberation Serif"/>
          <w:b/>
          <w:sz w:val="28"/>
          <w:szCs w:val="28"/>
        </w:rPr>
      </w:pPr>
      <w:r w:rsidRPr="00BB272B">
        <w:rPr>
          <w:rFonts w:ascii="Liberation Serif" w:hAnsi="Liberation Serif"/>
          <w:sz w:val="28"/>
          <w:szCs w:val="28"/>
        </w:rPr>
        <w:t xml:space="preserve">– задолженность ООО «Перспектива+» – </w:t>
      </w:r>
      <w:r w:rsidRPr="00BB272B">
        <w:rPr>
          <w:rFonts w:ascii="Liberation Serif" w:hAnsi="Liberation Serif"/>
          <w:b/>
          <w:sz w:val="28"/>
          <w:szCs w:val="28"/>
        </w:rPr>
        <w:t>67,38 млн. руб.</w:t>
      </w:r>
    </w:p>
    <w:p w:rsidR="005E175F" w:rsidRPr="00CE0D11" w:rsidRDefault="005E175F" w:rsidP="005E175F">
      <w:pPr>
        <w:pStyle w:val="2"/>
        <w:spacing w:after="0" w:line="240" w:lineRule="auto"/>
        <w:ind w:firstLine="708"/>
        <w:jc w:val="both"/>
        <w:rPr>
          <w:rFonts w:ascii="Liberation Serif" w:hAnsi="Liberation Serif"/>
          <w:sz w:val="28"/>
          <w:szCs w:val="28"/>
        </w:rPr>
      </w:pPr>
      <w:r w:rsidRPr="00BB272B">
        <w:rPr>
          <w:rFonts w:ascii="Liberation Serif" w:hAnsi="Liberation Serif"/>
          <w:sz w:val="28"/>
          <w:szCs w:val="28"/>
        </w:rPr>
        <w:t xml:space="preserve">– задолженность ранее действующих предприятий – </w:t>
      </w:r>
      <w:r w:rsidRPr="00BB272B">
        <w:rPr>
          <w:rFonts w:ascii="Liberation Serif" w:hAnsi="Liberation Serif"/>
          <w:b/>
          <w:sz w:val="28"/>
          <w:szCs w:val="28"/>
        </w:rPr>
        <w:t>82,26 млн. руб.</w:t>
      </w:r>
      <w:r w:rsidRPr="00BB272B">
        <w:rPr>
          <w:rFonts w:ascii="Liberation Serif" w:hAnsi="Liberation Serif"/>
          <w:sz w:val="28"/>
          <w:szCs w:val="28"/>
        </w:rPr>
        <w:t xml:space="preserve"> (в том числе: МУП «КСК» – 20,81 млн. руб., МУСП «КМТС» – 27,54 млн. руб., ООО «СибНА» – 6,78 млн. руб., ООО ТГК «Стройком» – 10,12 млн. руб., ранее действу</w:t>
      </w:r>
      <w:r>
        <w:rPr>
          <w:rFonts w:ascii="Liberation Serif" w:hAnsi="Liberation Serif"/>
          <w:sz w:val="28"/>
          <w:szCs w:val="28"/>
        </w:rPr>
        <w:t>ющих – 17,01</w:t>
      </w:r>
      <w:r w:rsidRPr="00BB272B">
        <w:rPr>
          <w:rFonts w:ascii="Liberation Serif" w:hAnsi="Liberation Serif"/>
          <w:sz w:val="28"/>
          <w:szCs w:val="28"/>
        </w:rPr>
        <w:t xml:space="preserve"> млн. руб.)</w:t>
      </w:r>
    </w:p>
    <w:p w:rsidR="005E175F" w:rsidRDefault="005E175F" w:rsidP="005E175F">
      <w:pPr>
        <w:pStyle w:val="2"/>
        <w:spacing w:after="0" w:line="240" w:lineRule="auto"/>
        <w:ind w:firstLine="708"/>
        <w:jc w:val="both"/>
        <w:rPr>
          <w:rFonts w:ascii="Liberation Serif" w:hAnsi="Liberation Serif"/>
          <w:sz w:val="28"/>
          <w:szCs w:val="28"/>
        </w:rPr>
      </w:pPr>
      <w:r w:rsidRPr="00E24644">
        <w:rPr>
          <w:rFonts w:ascii="Liberation Serif" w:hAnsi="Liberation Serif"/>
          <w:b/>
          <w:sz w:val="28"/>
          <w:szCs w:val="28"/>
        </w:rPr>
        <w:t>На дату око</w:t>
      </w:r>
      <w:r>
        <w:rPr>
          <w:rFonts w:ascii="Liberation Serif" w:hAnsi="Liberation Serif"/>
          <w:b/>
          <w:sz w:val="28"/>
          <w:szCs w:val="28"/>
        </w:rPr>
        <w:t>нчания отопительного сезона 2020/2021</w:t>
      </w:r>
      <w:r w:rsidRPr="00E24644">
        <w:rPr>
          <w:rFonts w:ascii="Liberation Serif" w:hAnsi="Liberation Serif"/>
          <w:b/>
          <w:sz w:val="28"/>
          <w:szCs w:val="28"/>
        </w:rPr>
        <w:t xml:space="preserve"> года </w:t>
      </w:r>
      <w:r>
        <w:rPr>
          <w:rFonts w:ascii="Liberation Serif" w:hAnsi="Liberation Serif"/>
          <w:sz w:val="28"/>
          <w:szCs w:val="28"/>
        </w:rPr>
        <w:t xml:space="preserve">(по состоянию на 29.04.2020) задолженность за топливно-энергетические ресурсы предприятий ЖКХ составляет – </w:t>
      </w:r>
      <w:r>
        <w:rPr>
          <w:rFonts w:ascii="Liberation Serif" w:hAnsi="Liberation Serif"/>
          <w:b/>
          <w:sz w:val="28"/>
          <w:szCs w:val="28"/>
        </w:rPr>
        <w:t>358,35</w:t>
      </w:r>
      <w:r w:rsidRPr="00786413">
        <w:rPr>
          <w:rFonts w:ascii="Liberation Serif" w:hAnsi="Liberation Serif"/>
          <w:b/>
          <w:sz w:val="28"/>
          <w:szCs w:val="28"/>
        </w:rPr>
        <w:t xml:space="preserve"> млн. руб.</w:t>
      </w:r>
      <w:r>
        <w:rPr>
          <w:rFonts w:ascii="Liberation Serif" w:hAnsi="Liberation Serif"/>
          <w:b/>
          <w:sz w:val="28"/>
          <w:szCs w:val="28"/>
        </w:rPr>
        <w:t xml:space="preserve"> </w:t>
      </w:r>
      <w:r w:rsidRPr="00CE0D11">
        <w:rPr>
          <w:rFonts w:ascii="Liberation Serif" w:hAnsi="Liberation Serif"/>
          <w:sz w:val="28"/>
          <w:szCs w:val="28"/>
        </w:rPr>
        <w:t>из них:</w:t>
      </w:r>
    </w:p>
    <w:p w:rsidR="005E175F" w:rsidRDefault="005E175F" w:rsidP="005E175F">
      <w:pPr>
        <w:pStyle w:val="2"/>
        <w:spacing w:after="0" w:line="240" w:lineRule="auto"/>
        <w:ind w:firstLine="708"/>
        <w:jc w:val="both"/>
        <w:rPr>
          <w:rFonts w:ascii="Liberation Serif" w:hAnsi="Liberation Serif"/>
          <w:b/>
          <w:sz w:val="28"/>
          <w:szCs w:val="28"/>
        </w:rPr>
      </w:pPr>
      <w:r>
        <w:rPr>
          <w:rFonts w:ascii="Liberation Serif" w:hAnsi="Liberation Serif"/>
          <w:sz w:val="28"/>
          <w:szCs w:val="28"/>
        </w:rPr>
        <w:t>– задолженность ООО Т</w:t>
      </w:r>
      <w:r w:rsidRPr="00CE0D11">
        <w:rPr>
          <w:rFonts w:ascii="Liberation Serif" w:hAnsi="Liberation Serif"/>
          <w:sz w:val="28"/>
          <w:szCs w:val="28"/>
        </w:rPr>
        <w:t>К</w:t>
      </w:r>
      <w:r>
        <w:rPr>
          <w:rFonts w:ascii="Liberation Serif" w:hAnsi="Liberation Serif"/>
          <w:sz w:val="28"/>
          <w:szCs w:val="28"/>
        </w:rPr>
        <w:t xml:space="preserve"> «Система» </w:t>
      </w:r>
      <w:r w:rsidRPr="00CE0D11">
        <w:rPr>
          <w:rFonts w:ascii="Liberation Serif" w:hAnsi="Liberation Serif"/>
          <w:color w:val="000000"/>
          <w:sz w:val="28"/>
          <w:szCs w:val="28"/>
        </w:rPr>
        <w:t>–</w:t>
      </w:r>
      <w:r>
        <w:rPr>
          <w:rFonts w:ascii="Liberation Serif" w:hAnsi="Liberation Serif"/>
          <w:color w:val="000000"/>
          <w:sz w:val="28"/>
          <w:szCs w:val="28"/>
        </w:rPr>
        <w:t xml:space="preserve"> </w:t>
      </w:r>
      <w:r>
        <w:rPr>
          <w:rFonts w:ascii="Liberation Serif" w:hAnsi="Liberation Serif"/>
          <w:b/>
          <w:sz w:val="28"/>
          <w:szCs w:val="28"/>
        </w:rPr>
        <w:t>185,17</w:t>
      </w:r>
      <w:r w:rsidRPr="00CE0D11">
        <w:rPr>
          <w:rFonts w:ascii="Liberation Serif" w:hAnsi="Liberation Serif"/>
          <w:b/>
          <w:sz w:val="28"/>
          <w:szCs w:val="28"/>
        </w:rPr>
        <w:t xml:space="preserve"> млн. руб.</w:t>
      </w:r>
    </w:p>
    <w:p w:rsidR="005E175F" w:rsidRPr="002701B3" w:rsidRDefault="005E175F" w:rsidP="005E175F">
      <w:pPr>
        <w:pStyle w:val="2"/>
        <w:spacing w:after="0" w:line="240" w:lineRule="auto"/>
        <w:ind w:firstLine="708"/>
        <w:jc w:val="both"/>
        <w:rPr>
          <w:rFonts w:ascii="Liberation Serif" w:hAnsi="Liberation Serif"/>
          <w:sz w:val="28"/>
          <w:szCs w:val="28"/>
        </w:rPr>
      </w:pPr>
      <w:r w:rsidRPr="00CE0D11">
        <w:rPr>
          <w:rFonts w:ascii="Liberation Serif" w:hAnsi="Liberation Serif"/>
          <w:color w:val="000000"/>
          <w:sz w:val="28"/>
          <w:szCs w:val="28"/>
        </w:rPr>
        <w:t>–</w:t>
      </w:r>
      <w:r>
        <w:rPr>
          <w:rFonts w:ascii="Liberation Serif" w:hAnsi="Liberation Serif"/>
          <w:color w:val="000000"/>
          <w:sz w:val="28"/>
          <w:szCs w:val="28"/>
        </w:rPr>
        <w:t xml:space="preserve"> </w:t>
      </w:r>
      <w:r>
        <w:rPr>
          <w:rFonts w:ascii="Liberation Serif" w:hAnsi="Liberation Serif"/>
          <w:sz w:val="28"/>
          <w:szCs w:val="28"/>
        </w:rPr>
        <w:t xml:space="preserve"> задолженность МУП «Тепловодоснабжение КГО» </w:t>
      </w:r>
      <w:r w:rsidRPr="00CE0D11">
        <w:rPr>
          <w:rFonts w:ascii="Liberation Serif" w:hAnsi="Liberation Serif"/>
          <w:color w:val="000000"/>
          <w:sz w:val="28"/>
          <w:szCs w:val="28"/>
        </w:rPr>
        <w:t>–</w:t>
      </w:r>
      <w:r>
        <w:rPr>
          <w:rFonts w:ascii="Liberation Serif" w:hAnsi="Liberation Serif"/>
          <w:color w:val="000000"/>
          <w:sz w:val="28"/>
          <w:szCs w:val="28"/>
        </w:rPr>
        <w:t xml:space="preserve"> </w:t>
      </w:r>
      <w:r>
        <w:rPr>
          <w:rFonts w:ascii="Liberation Serif" w:hAnsi="Liberation Serif"/>
          <w:sz w:val="28"/>
          <w:szCs w:val="28"/>
        </w:rPr>
        <w:t xml:space="preserve"> </w:t>
      </w:r>
      <w:r w:rsidRPr="002701B3">
        <w:rPr>
          <w:rFonts w:ascii="Liberation Serif" w:hAnsi="Liberation Serif"/>
          <w:b/>
          <w:sz w:val="28"/>
          <w:szCs w:val="28"/>
        </w:rPr>
        <w:t>1,73 млн. руб.</w:t>
      </w:r>
    </w:p>
    <w:p w:rsidR="005E175F" w:rsidRDefault="005E175F" w:rsidP="005E175F">
      <w:pPr>
        <w:pStyle w:val="2"/>
        <w:spacing w:after="0" w:line="240" w:lineRule="auto"/>
        <w:ind w:firstLine="708"/>
        <w:jc w:val="both"/>
        <w:rPr>
          <w:rFonts w:ascii="Liberation Serif" w:hAnsi="Liberation Serif"/>
          <w:b/>
          <w:sz w:val="28"/>
          <w:szCs w:val="28"/>
        </w:rPr>
      </w:pPr>
      <w:r>
        <w:rPr>
          <w:rFonts w:ascii="Liberation Serif" w:hAnsi="Liberation Serif"/>
          <w:sz w:val="28"/>
          <w:szCs w:val="28"/>
        </w:rPr>
        <w:t xml:space="preserve">– задолженность ООО «Система» </w:t>
      </w:r>
      <w:r w:rsidRPr="00CE0D11">
        <w:rPr>
          <w:rFonts w:ascii="Liberation Serif" w:hAnsi="Liberation Serif"/>
          <w:color w:val="000000"/>
          <w:sz w:val="28"/>
          <w:szCs w:val="28"/>
        </w:rPr>
        <w:t>–</w:t>
      </w:r>
      <w:r>
        <w:rPr>
          <w:rFonts w:ascii="Liberation Serif" w:hAnsi="Liberation Serif"/>
          <w:color w:val="000000"/>
          <w:sz w:val="28"/>
          <w:szCs w:val="28"/>
        </w:rPr>
        <w:t xml:space="preserve"> </w:t>
      </w:r>
      <w:r>
        <w:rPr>
          <w:rFonts w:ascii="Liberation Serif" w:hAnsi="Liberation Serif"/>
          <w:b/>
          <w:sz w:val="28"/>
          <w:szCs w:val="28"/>
        </w:rPr>
        <w:t>23,41</w:t>
      </w:r>
      <w:r w:rsidRPr="00CE0D11">
        <w:rPr>
          <w:rFonts w:ascii="Liberation Serif" w:hAnsi="Liberation Serif"/>
          <w:b/>
          <w:sz w:val="28"/>
          <w:szCs w:val="28"/>
        </w:rPr>
        <w:t xml:space="preserve"> млн. руб.</w:t>
      </w:r>
    </w:p>
    <w:p w:rsidR="005E175F" w:rsidRDefault="005E175F" w:rsidP="005E175F">
      <w:pPr>
        <w:pStyle w:val="2"/>
        <w:spacing w:after="0" w:line="240" w:lineRule="auto"/>
        <w:ind w:firstLine="708"/>
        <w:jc w:val="both"/>
        <w:rPr>
          <w:rFonts w:ascii="Liberation Serif" w:hAnsi="Liberation Serif"/>
          <w:b/>
          <w:sz w:val="28"/>
          <w:szCs w:val="28"/>
        </w:rPr>
      </w:pPr>
      <w:r>
        <w:rPr>
          <w:rFonts w:ascii="Liberation Serif" w:hAnsi="Liberation Serif"/>
          <w:sz w:val="28"/>
          <w:szCs w:val="28"/>
        </w:rPr>
        <w:t xml:space="preserve">– задолженность ООО «Перспектива+» – </w:t>
      </w:r>
      <w:r>
        <w:rPr>
          <w:rFonts w:ascii="Liberation Serif" w:hAnsi="Liberation Serif"/>
          <w:b/>
          <w:sz w:val="28"/>
          <w:szCs w:val="28"/>
        </w:rPr>
        <w:t>67,38</w:t>
      </w:r>
      <w:r w:rsidRPr="00663134">
        <w:rPr>
          <w:rFonts w:ascii="Liberation Serif" w:hAnsi="Liberation Serif"/>
          <w:b/>
          <w:sz w:val="28"/>
          <w:szCs w:val="28"/>
        </w:rPr>
        <w:t xml:space="preserve"> млн. руб.</w:t>
      </w:r>
    </w:p>
    <w:p w:rsidR="005E175F" w:rsidRPr="00CE0D11" w:rsidRDefault="005E175F" w:rsidP="005E175F">
      <w:pPr>
        <w:pStyle w:val="2"/>
        <w:spacing w:after="0" w:line="240" w:lineRule="auto"/>
        <w:ind w:firstLine="708"/>
        <w:jc w:val="both"/>
        <w:rPr>
          <w:rFonts w:ascii="Liberation Serif" w:hAnsi="Liberation Serif"/>
          <w:sz w:val="28"/>
          <w:szCs w:val="28"/>
        </w:rPr>
      </w:pPr>
      <w:r>
        <w:rPr>
          <w:rFonts w:ascii="Liberation Serif" w:hAnsi="Liberation Serif"/>
          <w:sz w:val="28"/>
          <w:szCs w:val="28"/>
        </w:rPr>
        <w:t>–</w:t>
      </w:r>
      <w:r w:rsidRPr="00CE0D11">
        <w:rPr>
          <w:rFonts w:ascii="Liberation Serif" w:hAnsi="Liberation Serif"/>
          <w:sz w:val="28"/>
          <w:szCs w:val="28"/>
        </w:rPr>
        <w:t xml:space="preserve"> задолженность</w:t>
      </w:r>
      <w:r>
        <w:rPr>
          <w:rFonts w:ascii="Liberation Serif" w:hAnsi="Liberation Serif"/>
          <w:sz w:val="28"/>
          <w:szCs w:val="28"/>
        </w:rPr>
        <w:t xml:space="preserve"> ранее действующих предприятий – </w:t>
      </w:r>
      <w:r>
        <w:rPr>
          <w:rFonts w:ascii="Liberation Serif" w:hAnsi="Liberation Serif"/>
          <w:b/>
          <w:sz w:val="28"/>
          <w:szCs w:val="28"/>
        </w:rPr>
        <w:t>80,66</w:t>
      </w:r>
      <w:r w:rsidRPr="00CE0D11">
        <w:rPr>
          <w:rFonts w:ascii="Liberation Serif" w:hAnsi="Liberation Serif"/>
          <w:b/>
          <w:sz w:val="28"/>
          <w:szCs w:val="28"/>
        </w:rPr>
        <w:t xml:space="preserve"> млн. руб.</w:t>
      </w:r>
      <w:r>
        <w:rPr>
          <w:rFonts w:ascii="Liberation Serif" w:hAnsi="Liberation Serif"/>
          <w:sz w:val="28"/>
          <w:szCs w:val="28"/>
        </w:rPr>
        <w:t xml:space="preserve"> (в том числе: МУП «КСК» – 20,81 млн. руб., МУСП «КМТС» – 27,54 млн. руб., ООО «СибНА» – 5,18 млн. руб., ООО ТГК «Стройком» – 10,12 млн. руб., ранее действующих – 17,01 млн. руб.)</w:t>
      </w:r>
    </w:p>
    <w:p w:rsidR="005E175F" w:rsidRPr="00B319BB" w:rsidRDefault="005E175F" w:rsidP="005E175F">
      <w:pPr>
        <w:pStyle w:val="2"/>
        <w:spacing w:after="0" w:line="240" w:lineRule="auto"/>
        <w:jc w:val="both"/>
        <w:rPr>
          <w:rFonts w:ascii="Liberation Serif" w:hAnsi="Liberation Serif"/>
          <w:sz w:val="28"/>
          <w:szCs w:val="28"/>
        </w:rPr>
      </w:pPr>
    </w:p>
    <w:p w:rsidR="005E175F" w:rsidRPr="0064541C" w:rsidRDefault="005E175F" w:rsidP="005E175F">
      <w:pPr>
        <w:ind w:firstLine="708"/>
        <w:contextualSpacing/>
        <w:jc w:val="both"/>
        <w:rPr>
          <w:rFonts w:ascii="Liberation Serif" w:eastAsia="Tahoma" w:hAnsi="Liberation Serif"/>
          <w:color w:val="000000"/>
          <w:sz w:val="28"/>
          <w:szCs w:val="28"/>
        </w:rPr>
      </w:pPr>
      <w:r w:rsidRPr="0064541C">
        <w:rPr>
          <w:rFonts w:ascii="Liberation Serif" w:eastAsia="Tahoma" w:hAnsi="Liberation Serif"/>
          <w:color w:val="000000"/>
          <w:sz w:val="28"/>
          <w:szCs w:val="28"/>
        </w:rPr>
        <w:t xml:space="preserve">На 1 мая 2021 года у учреждений бюджетной сферы и населения сложилась кредиторская задолженность перед поставщиками топливно-энергетических ресурсов в сумме </w:t>
      </w:r>
      <w:r w:rsidRPr="0064541C">
        <w:rPr>
          <w:rFonts w:ascii="Liberation Serif" w:eastAsia="Tahoma" w:hAnsi="Liberation Serif"/>
          <w:b/>
          <w:color w:val="000000"/>
          <w:sz w:val="28"/>
          <w:szCs w:val="28"/>
        </w:rPr>
        <w:t>– 202,46  млн. руб.</w:t>
      </w:r>
      <w:r w:rsidRPr="0064541C">
        <w:rPr>
          <w:rFonts w:ascii="Liberation Serif" w:eastAsia="Tahoma" w:hAnsi="Liberation Serif"/>
          <w:color w:val="000000"/>
          <w:sz w:val="28"/>
          <w:szCs w:val="28"/>
        </w:rPr>
        <w:t xml:space="preserve"> в том числе:</w:t>
      </w:r>
    </w:p>
    <w:p w:rsidR="005E175F" w:rsidRPr="0064541C" w:rsidRDefault="005E175F" w:rsidP="005E175F">
      <w:pPr>
        <w:ind w:firstLine="708"/>
        <w:contextualSpacing/>
        <w:jc w:val="both"/>
        <w:rPr>
          <w:rFonts w:ascii="Liberation Serif" w:eastAsia="Tahoma" w:hAnsi="Liberation Serif"/>
          <w:color w:val="000000"/>
          <w:sz w:val="28"/>
          <w:szCs w:val="28"/>
        </w:rPr>
      </w:pPr>
      <w:r w:rsidRPr="0064541C">
        <w:rPr>
          <w:rFonts w:ascii="Liberation Serif" w:eastAsia="Tahoma" w:hAnsi="Liberation Serif"/>
          <w:b/>
          <w:color w:val="000000"/>
          <w:sz w:val="28"/>
          <w:szCs w:val="28"/>
        </w:rPr>
        <w:t xml:space="preserve">–  </w:t>
      </w:r>
      <w:r w:rsidRPr="0064541C">
        <w:rPr>
          <w:rFonts w:ascii="Liberation Serif" w:eastAsia="Tahoma" w:hAnsi="Liberation Serif"/>
          <w:color w:val="000000"/>
          <w:sz w:val="28"/>
          <w:szCs w:val="28"/>
        </w:rPr>
        <w:t xml:space="preserve">Управление образования </w:t>
      </w:r>
      <w:r w:rsidRPr="0064541C">
        <w:rPr>
          <w:rFonts w:ascii="Liberation Serif" w:eastAsia="Tahoma" w:hAnsi="Liberation Serif"/>
          <w:b/>
          <w:color w:val="000000"/>
          <w:sz w:val="28"/>
          <w:szCs w:val="28"/>
        </w:rPr>
        <w:t>–  0,26 млн. руб</w:t>
      </w:r>
      <w:r w:rsidRPr="0064541C">
        <w:rPr>
          <w:rFonts w:ascii="Liberation Serif" w:eastAsia="Tahoma" w:hAnsi="Liberation Serif"/>
          <w:b/>
          <w:i/>
          <w:color w:val="000000"/>
          <w:sz w:val="28"/>
          <w:szCs w:val="28"/>
        </w:rPr>
        <w:t>.</w:t>
      </w:r>
      <w:r w:rsidRPr="0064541C">
        <w:rPr>
          <w:rFonts w:ascii="Liberation Serif" w:eastAsia="Tahoma" w:hAnsi="Liberation Serif"/>
          <w:color w:val="000000"/>
          <w:sz w:val="28"/>
          <w:szCs w:val="28"/>
        </w:rPr>
        <w:t xml:space="preserve"> </w:t>
      </w:r>
    </w:p>
    <w:p w:rsidR="005E175F" w:rsidRPr="0064541C" w:rsidRDefault="005E175F" w:rsidP="005E175F">
      <w:pPr>
        <w:ind w:firstLine="708"/>
        <w:contextualSpacing/>
        <w:jc w:val="both"/>
        <w:rPr>
          <w:rFonts w:ascii="Liberation Serif" w:eastAsia="Tahoma" w:hAnsi="Liberation Serif"/>
          <w:b/>
          <w:color w:val="000000"/>
          <w:sz w:val="28"/>
          <w:szCs w:val="28"/>
        </w:rPr>
      </w:pPr>
      <w:r w:rsidRPr="0064541C">
        <w:rPr>
          <w:rFonts w:ascii="Liberation Serif" w:eastAsia="Tahoma" w:hAnsi="Liberation Serif"/>
          <w:b/>
          <w:color w:val="000000"/>
          <w:sz w:val="28"/>
          <w:szCs w:val="28"/>
        </w:rPr>
        <w:t xml:space="preserve">–  </w:t>
      </w:r>
      <w:r w:rsidRPr="0064541C">
        <w:rPr>
          <w:rFonts w:ascii="Liberation Serif" w:eastAsia="Tahoma" w:hAnsi="Liberation Serif"/>
          <w:color w:val="000000"/>
          <w:sz w:val="28"/>
          <w:szCs w:val="28"/>
        </w:rPr>
        <w:t xml:space="preserve">Управление по культуре, спорту и делам молодежи </w:t>
      </w:r>
      <w:r w:rsidRPr="0064541C">
        <w:rPr>
          <w:rFonts w:ascii="Liberation Serif" w:eastAsia="Tahoma" w:hAnsi="Liberation Serif"/>
          <w:b/>
          <w:color w:val="000000"/>
          <w:sz w:val="28"/>
          <w:szCs w:val="28"/>
        </w:rPr>
        <w:t>–  0,00 млн. руб.</w:t>
      </w:r>
    </w:p>
    <w:p w:rsidR="005E175F" w:rsidRPr="0064541C" w:rsidRDefault="005E175F" w:rsidP="005E175F">
      <w:pPr>
        <w:ind w:firstLine="708"/>
        <w:contextualSpacing/>
        <w:jc w:val="both"/>
        <w:rPr>
          <w:rFonts w:ascii="Liberation Serif" w:eastAsia="Tahoma" w:hAnsi="Liberation Serif"/>
          <w:color w:val="000000"/>
          <w:sz w:val="28"/>
          <w:szCs w:val="28"/>
        </w:rPr>
      </w:pPr>
      <w:r w:rsidRPr="0064541C">
        <w:rPr>
          <w:rFonts w:ascii="Liberation Serif" w:eastAsia="Tahoma" w:hAnsi="Liberation Serif"/>
          <w:b/>
          <w:color w:val="000000"/>
          <w:sz w:val="28"/>
          <w:szCs w:val="28"/>
        </w:rPr>
        <w:lastRenderedPageBreak/>
        <w:t xml:space="preserve">–  </w:t>
      </w:r>
      <w:r w:rsidRPr="0064541C">
        <w:rPr>
          <w:rFonts w:ascii="Liberation Serif" w:eastAsia="Tahoma" w:hAnsi="Liberation Serif"/>
          <w:color w:val="000000"/>
          <w:sz w:val="28"/>
          <w:szCs w:val="28"/>
        </w:rPr>
        <w:t xml:space="preserve"> прочие потребители и задолженность управляющих организаций – </w:t>
      </w:r>
      <w:r w:rsidRPr="0064541C">
        <w:rPr>
          <w:rFonts w:ascii="Liberation Serif" w:eastAsia="Tahoma" w:hAnsi="Liberation Serif"/>
          <w:b/>
          <w:color w:val="000000"/>
          <w:sz w:val="28"/>
          <w:szCs w:val="28"/>
        </w:rPr>
        <w:t xml:space="preserve"> 3,32 млн. руб.</w:t>
      </w:r>
    </w:p>
    <w:p w:rsidR="005E175F" w:rsidRPr="00D734F4" w:rsidRDefault="005E175F" w:rsidP="005E175F">
      <w:pPr>
        <w:ind w:firstLine="708"/>
        <w:contextualSpacing/>
        <w:jc w:val="both"/>
        <w:rPr>
          <w:rFonts w:ascii="Liberation Serif" w:hAnsi="Liberation Serif"/>
          <w:bCs/>
          <w:color w:val="000000"/>
          <w:sz w:val="28"/>
          <w:szCs w:val="28"/>
        </w:rPr>
      </w:pPr>
      <w:r w:rsidRPr="00BB272B">
        <w:rPr>
          <w:rFonts w:ascii="Liberation Serif" w:hAnsi="Liberation Serif"/>
          <w:bCs/>
          <w:color w:val="000000"/>
          <w:sz w:val="28"/>
          <w:szCs w:val="28"/>
        </w:rPr>
        <w:t xml:space="preserve">Задолженность населения </w:t>
      </w:r>
      <w:r w:rsidRPr="00BB272B">
        <w:rPr>
          <w:rFonts w:ascii="Liberation Serif" w:hAnsi="Liberation Serif"/>
          <w:color w:val="000000"/>
          <w:sz w:val="28"/>
          <w:szCs w:val="28"/>
        </w:rPr>
        <w:t xml:space="preserve">за жилищно-коммунальные услуги </w:t>
      </w:r>
      <w:r>
        <w:rPr>
          <w:rFonts w:ascii="Liberation Serif" w:eastAsia="Tahoma" w:hAnsi="Liberation Serif"/>
          <w:b/>
          <w:color w:val="000000"/>
          <w:sz w:val="28"/>
          <w:szCs w:val="28"/>
        </w:rPr>
        <w:t>– 198,88</w:t>
      </w:r>
      <w:r w:rsidRPr="00BB272B">
        <w:rPr>
          <w:rFonts w:ascii="Liberation Serif" w:eastAsia="Tahoma" w:hAnsi="Liberation Serif"/>
          <w:b/>
          <w:color w:val="000000"/>
          <w:sz w:val="28"/>
          <w:szCs w:val="28"/>
        </w:rPr>
        <w:t xml:space="preserve"> </w:t>
      </w:r>
      <w:r w:rsidRPr="00BB272B">
        <w:rPr>
          <w:rFonts w:ascii="Liberation Serif" w:hAnsi="Liberation Serif"/>
          <w:b/>
          <w:bCs/>
          <w:color w:val="000000"/>
          <w:sz w:val="28"/>
          <w:szCs w:val="28"/>
        </w:rPr>
        <w:t>млн. руб.</w:t>
      </w:r>
      <w:r>
        <w:rPr>
          <w:rFonts w:ascii="Liberation Serif" w:hAnsi="Liberation Serif"/>
          <w:b/>
          <w:bCs/>
          <w:color w:val="000000"/>
          <w:sz w:val="28"/>
          <w:szCs w:val="28"/>
        </w:rPr>
        <w:t xml:space="preserve"> (рост задолженности, по сравнению с 01.05.2020 годом, составил  5,7%)</w:t>
      </w:r>
    </w:p>
    <w:p w:rsidR="005E175F" w:rsidRPr="00B319BB" w:rsidRDefault="005E175F" w:rsidP="005E175F">
      <w:pPr>
        <w:jc w:val="both"/>
        <w:rPr>
          <w:rFonts w:ascii="Liberation Serif" w:hAnsi="Liberation Serif"/>
          <w:b/>
          <w:sz w:val="28"/>
          <w:szCs w:val="28"/>
        </w:rPr>
      </w:pPr>
    </w:p>
    <w:p w:rsidR="005E175F" w:rsidRDefault="005E175F" w:rsidP="005E175F">
      <w:pPr>
        <w:pStyle w:val="a3"/>
        <w:ind w:firstLine="708"/>
        <w:jc w:val="both"/>
        <w:rPr>
          <w:rFonts w:ascii="Liberation Serif" w:hAnsi="Liberation Serif"/>
          <w:sz w:val="28"/>
          <w:szCs w:val="28"/>
          <w:lang w:val="ru-RU"/>
        </w:rPr>
      </w:pPr>
      <w:r w:rsidRPr="003B5F10">
        <w:rPr>
          <w:rFonts w:ascii="Liberation Serif" w:hAnsi="Liberation Serif"/>
          <w:sz w:val="28"/>
          <w:szCs w:val="28"/>
          <w:lang w:val="ru-RU"/>
        </w:rPr>
        <w:t>В отопительный период 2020/2021 года Администрацией Каменского городского округа был организован мониторинг состояния и аварийности систем теплоснабже</w:t>
      </w:r>
      <w:r>
        <w:rPr>
          <w:rFonts w:ascii="Liberation Serif" w:hAnsi="Liberation Serif"/>
          <w:sz w:val="28"/>
          <w:szCs w:val="28"/>
          <w:lang w:val="ru-RU"/>
        </w:rPr>
        <w:t>ния.</w:t>
      </w:r>
    </w:p>
    <w:p w:rsidR="005E175F" w:rsidRPr="00BE33D5" w:rsidRDefault="005E175F" w:rsidP="005E175F">
      <w:pPr>
        <w:ind w:firstLine="708"/>
        <w:jc w:val="both"/>
        <w:rPr>
          <w:rFonts w:ascii="Liberation Serif" w:hAnsi="Liberation Serif"/>
          <w:sz w:val="28"/>
          <w:szCs w:val="28"/>
        </w:rPr>
      </w:pPr>
      <w:r w:rsidRPr="008D2011">
        <w:rPr>
          <w:rFonts w:ascii="Liberation Serif" w:hAnsi="Liberation Serif"/>
          <w:sz w:val="28"/>
          <w:szCs w:val="28"/>
        </w:rPr>
        <w:t xml:space="preserve">Проведенный анализ по результатам мониторинга показал наличие порядка </w:t>
      </w:r>
      <w:r w:rsidRPr="00BE33D5">
        <w:rPr>
          <w:rFonts w:ascii="Liberation Serif" w:hAnsi="Liberation Serif"/>
          <w:sz w:val="28"/>
          <w:szCs w:val="28"/>
        </w:rPr>
        <w:t>наличие  70 сообщений о нештатных ситуациях в ЖКХ (отключался ресурс более чем на 8 часов)</w:t>
      </w:r>
      <w:r w:rsidRPr="00BE33D5">
        <w:rPr>
          <w:rFonts w:ascii="Liberation Serif" w:hAnsi="Liberation Serif"/>
          <w:i/>
          <w:sz w:val="28"/>
          <w:szCs w:val="28"/>
        </w:rPr>
        <w:t xml:space="preserve">, </w:t>
      </w:r>
      <w:r w:rsidRPr="00BE33D5">
        <w:rPr>
          <w:rFonts w:ascii="Liberation Serif" w:hAnsi="Liberation Serif"/>
          <w:sz w:val="28"/>
          <w:szCs w:val="28"/>
        </w:rPr>
        <w:t xml:space="preserve">из них: </w:t>
      </w:r>
    </w:p>
    <w:p w:rsidR="005E175F" w:rsidRPr="00BE33D5" w:rsidRDefault="005E175F" w:rsidP="005E175F">
      <w:pPr>
        <w:ind w:firstLine="708"/>
        <w:jc w:val="both"/>
        <w:rPr>
          <w:rFonts w:ascii="Liberation Serif" w:hAnsi="Liberation Serif"/>
          <w:sz w:val="28"/>
          <w:szCs w:val="28"/>
        </w:rPr>
      </w:pPr>
      <w:r w:rsidRPr="00BE33D5">
        <w:rPr>
          <w:rFonts w:ascii="Liberation Serif" w:hAnsi="Liberation Serif"/>
          <w:sz w:val="28"/>
          <w:szCs w:val="28"/>
        </w:rPr>
        <w:t xml:space="preserve">27 </w:t>
      </w:r>
      <w:r w:rsidRPr="00BE33D5">
        <w:rPr>
          <w:rFonts w:ascii="Liberation Serif" w:eastAsia="Tahoma" w:hAnsi="Liberation Serif"/>
          <w:sz w:val="28"/>
          <w:szCs w:val="28"/>
        </w:rPr>
        <w:t>–</w:t>
      </w:r>
      <w:r w:rsidRPr="00BE33D5">
        <w:rPr>
          <w:rFonts w:ascii="Liberation Serif" w:hAnsi="Liberation Serif"/>
          <w:sz w:val="28"/>
          <w:szCs w:val="28"/>
        </w:rPr>
        <w:t xml:space="preserve"> отказы и неисправности в системе теплоснабжения оборудования и тепловых сетей;</w:t>
      </w:r>
    </w:p>
    <w:p w:rsidR="005E175F" w:rsidRPr="00BE33D5" w:rsidRDefault="005E175F" w:rsidP="005E175F">
      <w:pPr>
        <w:ind w:firstLine="708"/>
        <w:jc w:val="both"/>
        <w:rPr>
          <w:rFonts w:ascii="Liberation Serif" w:hAnsi="Liberation Serif"/>
          <w:sz w:val="28"/>
          <w:szCs w:val="28"/>
        </w:rPr>
      </w:pPr>
      <w:r w:rsidRPr="00BE33D5">
        <w:rPr>
          <w:rFonts w:ascii="Liberation Serif" w:hAnsi="Liberation Serif"/>
          <w:sz w:val="28"/>
          <w:szCs w:val="28"/>
        </w:rPr>
        <w:t xml:space="preserve">36 </w:t>
      </w:r>
      <w:r w:rsidRPr="00BE33D5">
        <w:rPr>
          <w:rFonts w:ascii="Liberation Serif" w:eastAsia="Tahoma" w:hAnsi="Liberation Serif"/>
          <w:sz w:val="28"/>
          <w:szCs w:val="28"/>
        </w:rPr>
        <w:t>–</w:t>
      </w:r>
      <w:r w:rsidRPr="00BE33D5">
        <w:rPr>
          <w:rFonts w:ascii="Liberation Serif" w:hAnsi="Liberation Serif"/>
          <w:sz w:val="28"/>
          <w:szCs w:val="28"/>
        </w:rPr>
        <w:t xml:space="preserve"> на скважинах и сетях холодного водоснабжения;</w:t>
      </w:r>
    </w:p>
    <w:p w:rsidR="005E175F" w:rsidRPr="003B5F10" w:rsidRDefault="005E175F" w:rsidP="005E175F">
      <w:pPr>
        <w:ind w:firstLine="708"/>
        <w:jc w:val="both"/>
        <w:rPr>
          <w:rFonts w:ascii="Liberation Serif" w:hAnsi="Liberation Serif"/>
          <w:sz w:val="28"/>
          <w:szCs w:val="28"/>
        </w:rPr>
      </w:pPr>
      <w:r w:rsidRPr="00BE33D5">
        <w:rPr>
          <w:rFonts w:ascii="Liberation Serif" w:hAnsi="Liberation Serif"/>
          <w:sz w:val="28"/>
          <w:szCs w:val="28"/>
        </w:rPr>
        <w:t xml:space="preserve">7 </w:t>
      </w:r>
      <w:r w:rsidRPr="00BE33D5">
        <w:rPr>
          <w:rFonts w:ascii="Liberation Serif" w:eastAsia="Tahoma" w:hAnsi="Liberation Serif"/>
          <w:sz w:val="28"/>
          <w:szCs w:val="28"/>
        </w:rPr>
        <w:t>–</w:t>
      </w:r>
      <w:r w:rsidRPr="00BE33D5">
        <w:rPr>
          <w:rFonts w:ascii="Liberation Serif" w:hAnsi="Liberation Serif"/>
          <w:sz w:val="28"/>
          <w:szCs w:val="28"/>
        </w:rPr>
        <w:t xml:space="preserve"> отказы и неисправности систем электроснабжения.  </w:t>
      </w:r>
    </w:p>
    <w:p w:rsidR="005E175F" w:rsidRPr="00BE33D5" w:rsidRDefault="005E175F" w:rsidP="005E175F">
      <w:pPr>
        <w:ind w:firstLine="708"/>
        <w:jc w:val="both"/>
        <w:rPr>
          <w:rFonts w:ascii="Liberation Serif" w:hAnsi="Liberation Serif"/>
          <w:sz w:val="28"/>
          <w:szCs w:val="28"/>
        </w:rPr>
      </w:pPr>
      <w:r>
        <w:rPr>
          <w:rFonts w:ascii="Liberation Serif" w:hAnsi="Liberation Serif"/>
          <w:sz w:val="28"/>
          <w:szCs w:val="28"/>
        </w:rPr>
        <w:t>Однако, наблюдается рост нештатных ситуаций, по сравнению с прошлым отопительным периодом,  из-за изношенности сетей, были обнаружены и ликвидированы более 200 порывов на сетях тепло- водоснабжения, которые устранялись в рабочем порядке и не приводили к длительному отключению ресурса.</w:t>
      </w:r>
    </w:p>
    <w:p w:rsidR="005E175F" w:rsidRPr="00B319BB" w:rsidRDefault="005E175F" w:rsidP="005E175F">
      <w:pPr>
        <w:pStyle w:val="ConsPlusTitle"/>
        <w:ind w:firstLine="708"/>
        <w:jc w:val="both"/>
        <w:rPr>
          <w:rFonts w:ascii="Liberation Serif" w:hAnsi="Liberation Serif"/>
          <w:b w:val="0"/>
          <w:sz w:val="28"/>
          <w:szCs w:val="28"/>
        </w:rPr>
      </w:pPr>
      <w:r w:rsidRPr="005D0BB6">
        <w:rPr>
          <w:rFonts w:ascii="Liberation Serif" w:hAnsi="Liberation Serif"/>
          <w:b w:val="0"/>
          <w:sz w:val="28"/>
          <w:szCs w:val="28"/>
        </w:rPr>
        <w:t xml:space="preserve">В связи с наступлением устойчивых положительных температур наружного воздуха на основании  постановления Главы городского округа </w:t>
      </w:r>
      <w:r w:rsidRPr="00DF3618">
        <w:rPr>
          <w:rFonts w:ascii="Liberation Serif" w:hAnsi="Liberation Serif"/>
          <w:b w:val="0"/>
          <w:sz w:val="28"/>
          <w:szCs w:val="28"/>
        </w:rPr>
        <w:t xml:space="preserve">№ 711 </w:t>
      </w:r>
      <w:r w:rsidRPr="005D0BB6">
        <w:rPr>
          <w:rFonts w:ascii="Liberation Serif" w:hAnsi="Liberation Serif"/>
          <w:b w:val="0"/>
          <w:sz w:val="28"/>
          <w:szCs w:val="28"/>
        </w:rPr>
        <w:t>от 07.05.2021 «Об окончании отопительного периода 2020/2021 года на территории Каменского городского округа» отопительный сезон на территории Каменского городского округа 10.05.2021 закончен.</w:t>
      </w:r>
    </w:p>
    <w:p w:rsidR="005E175F" w:rsidRPr="00B319BB" w:rsidRDefault="005E175F" w:rsidP="005E175F">
      <w:pPr>
        <w:ind w:firstLine="708"/>
        <w:jc w:val="both"/>
        <w:rPr>
          <w:rFonts w:ascii="Liberation Serif" w:hAnsi="Liberation Serif"/>
          <w:b/>
          <w:sz w:val="28"/>
          <w:szCs w:val="28"/>
        </w:rPr>
      </w:pPr>
    </w:p>
    <w:p w:rsidR="005E175F" w:rsidRPr="00B319BB" w:rsidRDefault="005E175F" w:rsidP="005E175F">
      <w:pPr>
        <w:ind w:firstLine="708"/>
        <w:jc w:val="both"/>
        <w:rPr>
          <w:rFonts w:ascii="Liberation Serif" w:hAnsi="Liberation Serif"/>
          <w:b/>
          <w:sz w:val="28"/>
          <w:szCs w:val="28"/>
        </w:rPr>
      </w:pPr>
      <w:r w:rsidRPr="00B319BB">
        <w:rPr>
          <w:rFonts w:ascii="Liberation Serif" w:hAnsi="Liberation Serif"/>
          <w:b/>
          <w:sz w:val="28"/>
          <w:szCs w:val="28"/>
        </w:rPr>
        <w:t>Планы по подгот</w:t>
      </w:r>
      <w:r>
        <w:rPr>
          <w:rFonts w:ascii="Liberation Serif" w:hAnsi="Liberation Serif"/>
          <w:b/>
          <w:sz w:val="28"/>
          <w:szCs w:val="28"/>
        </w:rPr>
        <w:t>овке к отопительному периоду 2021/2022 года</w:t>
      </w:r>
      <w:r w:rsidRPr="00B319BB">
        <w:rPr>
          <w:rFonts w:ascii="Liberation Serif" w:hAnsi="Liberation Serif"/>
          <w:b/>
          <w:sz w:val="28"/>
          <w:szCs w:val="28"/>
        </w:rPr>
        <w:t xml:space="preserve"> </w:t>
      </w:r>
    </w:p>
    <w:p w:rsidR="005E175F" w:rsidRDefault="005E175F" w:rsidP="005E175F">
      <w:pPr>
        <w:ind w:firstLine="708"/>
        <w:jc w:val="both"/>
        <w:rPr>
          <w:rFonts w:ascii="Liberation Serif" w:hAnsi="Liberation Serif"/>
          <w:sz w:val="28"/>
          <w:szCs w:val="28"/>
        </w:rPr>
      </w:pPr>
      <w:r w:rsidRPr="00B319BB">
        <w:rPr>
          <w:rFonts w:ascii="Liberation Serif" w:hAnsi="Liberation Serif"/>
          <w:sz w:val="28"/>
          <w:szCs w:val="28"/>
        </w:rPr>
        <w:t>В целях подготовки к зи</w:t>
      </w:r>
      <w:r>
        <w:rPr>
          <w:rFonts w:ascii="Liberation Serif" w:hAnsi="Liberation Serif"/>
          <w:sz w:val="28"/>
          <w:szCs w:val="28"/>
        </w:rPr>
        <w:t>мнему отопительному периоду 2021/2022</w:t>
      </w:r>
      <w:r w:rsidRPr="00B319BB">
        <w:rPr>
          <w:rFonts w:ascii="Liberation Serif" w:hAnsi="Liberation Serif"/>
          <w:sz w:val="28"/>
          <w:szCs w:val="28"/>
        </w:rPr>
        <w:t xml:space="preserve"> годов в Бюджете Каме</w:t>
      </w:r>
      <w:r>
        <w:rPr>
          <w:rFonts w:ascii="Liberation Serif" w:hAnsi="Liberation Serif"/>
          <w:sz w:val="28"/>
          <w:szCs w:val="28"/>
        </w:rPr>
        <w:t>нского городского округа на 2021</w:t>
      </w:r>
      <w:r w:rsidRPr="00B319BB">
        <w:rPr>
          <w:rFonts w:ascii="Liberation Serif" w:hAnsi="Liberation Serif"/>
          <w:sz w:val="28"/>
          <w:szCs w:val="28"/>
        </w:rPr>
        <w:t xml:space="preserve"> год предусмотрено финансирование на выполнение ремонтных работ </w:t>
      </w:r>
      <w:r>
        <w:rPr>
          <w:rFonts w:ascii="Liberation Serif" w:hAnsi="Liberation Serif"/>
          <w:sz w:val="28"/>
          <w:szCs w:val="28"/>
        </w:rPr>
        <w:t xml:space="preserve">в </w:t>
      </w:r>
      <w:r w:rsidRPr="00B42B77">
        <w:rPr>
          <w:rFonts w:ascii="Liberation Serif" w:hAnsi="Liberation Serif"/>
          <w:sz w:val="28"/>
          <w:szCs w:val="28"/>
        </w:rPr>
        <w:t>размере  6,2 млн. рублей.</w:t>
      </w:r>
      <w:r w:rsidRPr="00B319BB">
        <w:rPr>
          <w:rFonts w:ascii="Liberation Serif" w:hAnsi="Liberation Serif"/>
          <w:sz w:val="28"/>
          <w:szCs w:val="28"/>
        </w:rPr>
        <w:t xml:space="preserve"> </w:t>
      </w:r>
      <w:r>
        <w:rPr>
          <w:rFonts w:ascii="Liberation Serif" w:hAnsi="Liberation Serif"/>
          <w:sz w:val="28"/>
          <w:szCs w:val="28"/>
        </w:rPr>
        <w:t xml:space="preserve">Уже сформирован и утвержден постановление Главы городского округа от </w:t>
      </w:r>
      <w:r>
        <w:rPr>
          <w:sz w:val="28"/>
        </w:rPr>
        <w:t xml:space="preserve">08.04.2021 № 542 </w:t>
      </w:r>
      <w:r>
        <w:rPr>
          <w:rFonts w:ascii="Liberation Serif" w:hAnsi="Liberation Serif"/>
          <w:sz w:val="28"/>
          <w:szCs w:val="28"/>
        </w:rPr>
        <w:t xml:space="preserve">План капитальных ремонтов объектов коммунальной инфраструктуры в МО «Каменский городской округ». Запланированы к выполнению три работы по решению Каменского районного суда на территории с. Маминское:  </w:t>
      </w:r>
    </w:p>
    <w:p w:rsidR="005E175F" w:rsidRDefault="005E175F" w:rsidP="005E175F">
      <w:pPr>
        <w:ind w:firstLine="708"/>
        <w:jc w:val="both"/>
        <w:rPr>
          <w:rFonts w:ascii="Liberation Serif" w:hAnsi="Liberation Serif"/>
          <w:sz w:val="28"/>
          <w:szCs w:val="28"/>
        </w:rPr>
      </w:pPr>
      <w:r w:rsidRPr="005D0BB6">
        <w:rPr>
          <w:rFonts w:ascii="Liberation Serif" w:hAnsi="Liberation Serif"/>
          <w:sz w:val="28"/>
          <w:szCs w:val="28"/>
        </w:rPr>
        <w:t>капитальный ремонт участка сети ХВС от скважины по ул. Чапаева, 16</w:t>
      </w:r>
      <w:r>
        <w:rPr>
          <w:rFonts w:ascii="Liberation Serif" w:hAnsi="Liberation Serif"/>
          <w:sz w:val="28"/>
          <w:szCs w:val="28"/>
        </w:rPr>
        <w:t xml:space="preserve"> до колодца по ул. Фурманова</w:t>
      </w:r>
      <w:r w:rsidRPr="005D0BB6">
        <w:rPr>
          <w:rFonts w:ascii="Liberation Serif" w:hAnsi="Liberation Serif"/>
          <w:sz w:val="28"/>
          <w:szCs w:val="28"/>
        </w:rPr>
        <w:t xml:space="preserve"> (</w:t>
      </w:r>
      <w:r>
        <w:rPr>
          <w:rFonts w:ascii="Liberation Serif" w:hAnsi="Liberation Serif"/>
          <w:sz w:val="28"/>
          <w:szCs w:val="28"/>
        </w:rPr>
        <w:t>магазин</w:t>
      </w:r>
      <w:r w:rsidRPr="005D0BB6">
        <w:rPr>
          <w:rFonts w:ascii="Liberation Serif" w:hAnsi="Liberation Serif"/>
          <w:sz w:val="28"/>
          <w:szCs w:val="28"/>
        </w:rPr>
        <w:t xml:space="preserve"> «</w:t>
      </w:r>
      <w:r>
        <w:rPr>
          <w:rFonts w:ascii="Liberation Serif" w:hAnsi="Liberation Serif"/>
          <w:sz w:val="28"/>
          <w:szCs w:val="28"/>
        </w:rPr>
        <w:t>Барс</w:t>
      </w:r>
      <w:r w:rsidRPr="005D0BB6">
        <w:rPr>
          <w:rFonts w:ascii="Liberation Serif" w:hAnsi="Liberation Serif"/>
          <w:sz w:val="28"/>
          <w:szCs w:val="28"/>
        </w:rPr>
        <w:t>»)</w:t>
      </w:r>
      <w:r>
        <w:rPr>
          <w:rFonts w:ascii="Liberation Serif" w:hAnsi="Liberation Serif"/>
          <w:sz w:val="28"/>
          <w:szCs w:val="28"/>
        </w:rPr>
        <w:t xml:space="preserve">, </w:t>
      </w:r>
      <w:r w:rsidRPr="005D0BB6">
        <w:rPr>
          <w:rFonts w:ascii="Liberation Serif" w:hAnsi="Liberation Serif"/>
          <w:sz w:val="28"/>
          <w:szCs w:val="28"/>
        </w:rPr>
        <w:t>капитальный ремонт сети ХВС от колодца по ул. Чапаева, 15 с врезками в дома до дома № 39 по ул. Чапаева</w:t>
      </w:r>
      <w:r>
        <w:rPr>
          <w:rFonts w:ascii="Liberation Serif" w:hAnsi="Liberation Serif"/>
          <w:sz w:val="28"/>
          <w:szCs w:val="28"/>
        </w:rPr>
        <w:t xml:space="preserve"> и </w:t>
      </w:r>
      <w:r w:rsidRPr="005D0BB6">
        <w:rPr>
          <w:rFonts w:ascii="Liberation Serif" w:hAnsi="Liberation Serif"/>
          <w:sz w:val="28"/>
          <w:szCs w:val="28"/>
        </w:rPr>
        <w:t xml:space="preserve">капитальный ремонт вводов сетей ХВС в дома № 161, № 163 по ул. </w:t>
      </w:r>
      <w:r>
        <w:rPr>
          <w:rFonts w:ascii="Liberation Serif" w:hAnsi="Liberation Serif"/>
          <w:sz w:val="28"/>
          <w:szCs w:val="28"/>
        </w:rPr>
        <w:t>Ленина.</w:t>
      </w:r>
    </w:p>
    <w:p w:rsidR="005E175F" w:rsidRDefault="005E175F" w:rsidP="005E175F">
      <w:pPr>
        <w:ind w:firstLine="708"/>
        <w:jc w:val="both"/>
        <w:rPr>
          <w:rFonts w:ascii="Liberation Serif" w:hAnsi="Liberation Serif"/>
          <w:sz w:val="28"/>
          <w:szCs w:val="28"/>
        </w:rPr>
      </w:pPr>
      <w:r>
        <w:rPr>
          <w:rFonts w:ascii="Liberation Serif" w:hAnsi="Liberation Serif"/>
          <w:sz w:val="28"/>
          <w:szCs w:val="28"/>
        </w:rPr>
        <w:t>Также в план капитальных ремонтов вошли работы:</w:t>
      </w:r>
    </w:p>
    <w:p w:rsidR="005E175F" w:rsidRPr="005D0BB6" w:rsidRDefault="005E175F" w:rsidP="005E175F">
      <w:pPr>
        <w:ind w:firstLine="708"/>
        <w:jc w:val="both"/>
        <w:rPr>
          <w:rFonts w:ascii="Liberation Serif" w:hAnsi="Liberation Serif"/>
          <w:sz w:val="28"/>
          <w:szCs w:val="28"/>
        </w:rPr>
      </w:pPr>
      <w:r w:rsidRPr="005D0BB6">
        <w:rPr>
          <w:rFonts w:ascii="Liberation Serif" w:hAnsi="Liberation Serif"/>
          <w:sz w:val="28"/>
          <w:szCs w:val="28"/>
        </w:rPr>
        <w:t>- капитальный ремонт сети ХВС по ул. Советская от дома № 149 до дома № 155 с устройством колодца в с. Рыбниковское;</w:t>
      </w:r>
    </w:p>
    <w:p w:rsidR="005E175F" w:rsidRDefault="005E175F" w:rsidP="005E175F">
      <w:pPr>
        <w:ind w:firstLine="708"/>
        <w:jc w:val="both"/>
        <w:rPr>
          <w:rFonts w:ascii="Liberation Serif" w:hAnsi="Liberation Serif" w:cs="Liberation Serif"/>
          <w:color w:val="333333"/>
          <w:sz w:val="28"/>
          <w:szCs w:val="28"/>
          <w:shd w:val="clear" w:color="auto" w:fill="FFFFFF"/>
        </w:rPr>
      </w:pPr>
      <w:r w:rsidRPr="005D0BB6">
        <w:rPr>
          <w:rFonts w:ascii="Liberation Serif" w:hAnsi="Liberation Serif"/>
          <w:sz w:val="28"/>
          <w:szCs w:val="28"/>
        </w:rPr>
        <w:t xml:space="preserve">- </w:t>
      </w:r>
      <w:r w:rsidRPr="005D0BB6">
        <w:rPr>
          <w:rFonts w:ascii="Liberation Serif" w:hAnsi="Liberation Serif" w:cs="Liberation Serif"/>
          <w:color w:val="333333"/>
          <w:sz w:val="28"/>
          <w:szCs w:val="28"/>
          <w:shd w:val="clear" w:color="auto" w:fill="FFFFFF"/>
        </w:rPr>
        <w:t>капитальный ремонт тепловой изоляции системы ХВС по ул. Механизаторов от дома 2А до дома №6Б в с. Позариха</w:t>
      </w:r>
      <w:r>
        <w:rPr>
          <w:rFonts w:ascii="Liberation Serif" w:hAnsi="Liberation Serif" w:cs="Liberation Serif"/>
          <w:color w:val="333333"/>
          <w:sz w:val="28"/>
          <w:szCs w:val="28"/>
          <w:shd w:val="clear" w:color="auto" w:fill="FFFFFF"/>
        </w:rPr>
        <w:t>;</w:t>
      </w:r>
    </w:p>
    <w:p w:rsidR="005E175F" w:rsidRDefault="005E175F" w:rsidP="005E175F">
      <w:pPr>
        <w:ind w:firstLine="708"/>
        <w:rPr>
          <w:rFonts w:ascii="Liberation Serif" w:hAnsi="Liberation Serif"/>
          <w:sz w:val="28"/>
          <w:szCs w:val="28"/>
        </w:rPr>
      </w:pPr>
      <w:r w:rsidRPr="005D0BB6">
        <w:rPr>
          <w:rFonts w:ascii="Liberation Serif" w:hAnsi="Liberation Serif" w:cs="Liberation Serif"/>
          <w:color w:val="333333"/>
          <w:sz w:val="28"/>
          <w:szCs w:val="28"/>
          <w:shd w:val="clear" w:color="auto" w:fill="FFFFFF"/>
        </w:rPr>
        <w:lastRenderedPageBreak/>
        <w:t xml:space="preserve">- </w:t>
      </w:r>
      <w:r w:rsidRPr="005D0BB6">
        <w:rPr>
          <w:rFonts w:ascii="Liberation Serif" w:hAnsi="Liberation Serif"/>
          <w:sz w:val="28"/>
          <w:szCs w:val="28"/>
        </w:rPr>
        <w:t>капитальный ремонт сети ХВС от дома №1 по ул. Гагарина до магазина Промтовары по ул. Гагарина, 1Е пгт. Мартюш</w:t>
      </w:r>
      <w:r>
        <w:rPr>
          <w:rFonts w:ascii="Liberation Serif" w:hAnsi="Liberation Serif"/>
          <w:sz w:val="28"/>
          <w:szCs w:val="28"/>
        </w:rPr>
        <w:t>;</w:t>
      </w:r>
    </w:p>
    <w:p w:rsidR="005E175F" w:rsidRDefault="005E175F" w:rsidP="005E175F">
      <w:pPr>
        <w:ind w:firstLine="708"/>
        <w:jc w:val="both"/>
        <w:rPr>
          <w:rFonts w:ascii="Liberation Serif" w:hAnsi="Liberation Serif"/>
          <w:sz w:val="28"/>
          <w:szCs w:val="28"/>
        </w:rPr>
      </w:pPr>
      <w:r w:rsidRPr="005D0BB6">
        <w:rPr>
          <w:rFonts w:ascii="Liberation Serif" w:hAnsi="Liberation Serif"/>
          <w:sz w:val="28"/>
          <w:szCs w:val="28"/>
        </w:rPr>
        <w:t>- капитальный ремонт сети ХВС по ул. Лесная, с заменой вводов в дома №1,2,3 в с. Маминское</w:t>
      </w:r>
      <w:r>
        <w:rPr>
          <w:rFonts w:ascii="Liberation Serif" w:hAnsi="Liberation Serif"/>
          <w:sz w:val="28"/>
          <w:szCs w:val="28"/>
        </w:rPr>
        <w:t>.</w:t>
      </w:r>
    </w:p>
    <w:p w:rsidR="005E175F" w:rsidRDefault="005E175F" w:rsidP="005E175F">
      <w:pPr>
        <w:ind w:firstLine="708"/>
        <w:jc w:val="both"/>
        <w:rPr>
          <w:rFonts w:ascii="Liberation Serif" w:hAnsi="Liberation Serif"/>
          <w:sz w:val="28"/>
          <w:szCs w:val="28"/>
        </w:rPr>
      </w:pPr>
      <w:r w:rsidRPr="00FA7E71">
        <w:rPr>
          <w:rFonts w:ascii="Liberation Serif" w:hAnsi="Liberation Serif"/>
          <w:sz w:val="28"/>
          <w:szCs w:val="28"/>
        </w:rPr>
        <w:t xml:space="preserve">В бюджете Каменского городского округа по </w:t>
      </w:r>
      <w:r w:rsidRPr="00C43638">
        <w:rPr>
          <w:rFonts w:ascii="Liberation Serif" w:hAnsi="Liberation Serif"/>
          <w:sz w:val="28"/>
          <w:szCs w:val="28"/>
        </w:rPr>
        <w:t>программе «Развитие жилищно-коммунального хозяйства и повышение энергетической эффективности в Каменском городском округе до 2026 года»</w:t>
      </w:r>
      <w:r>
        <w:rPr>
          <w:rFonts w:ascii="Liberation Serif" w:hAnsi="Liberation Serif"/>
          <w:sz w:val="28"/>
          <w:szCs w:val="28"/>
        </w:rPr>
        <w:t xml:space="preserve"> предусмотрены средства в размере </w:t>
      </w:r>
      <w:r w:rsidRPr="00C43638">
        <w:rPr>
          <w:rFonts w:ascii="Liberation Serif" w:hAnsi="Liberation Serif"/>
          <w:b/>
          <w:sz w:val="28"/>
          <w:szCs w:val="28"/>
        </w:rPr>
        <w:t>10 881,6 тыс. руб</w:t>
      </w:r>
      <w:r>
        <w:rPr>
          <w:rFonts w:ascii="Liberation Serif" w:hAnsi="Liberation Serif"/>
          <w:sz w:val="28"/>
          <w:szCs w:val="28"/>
        </w:rPr>
        <w:t>. в том числе:</w:t>
      </w:r>
    </w:p>
    <w:p w:rsidR="005E175F" w:rsidRDefault="005E175F" w:rsidP="005E175F">
      <w:pPr>
        <w:ind w:firstLine="708"/>
        <w:jc w:val="both"/>
        <w:rPr>
          <w:rFonts w:ascii="Liberation Serif" w:hAnsi="Liberation Serif"/>
          <w:sz w:val="28"/>
          <w:szCs w:val="28"/>
        </w:rPr>
      </w:pPr>
      <w:r w:rsidRPr="00C43638">
        <w:rPr>
          <w:rFonts w:ascii="Liberation Serif" w:hAnsi="Liberation Serif"/>
          <w:sz w:val="28"/>
          <w:szCs w:val="28"/>
          <w:u w:val="single"/>
        </w:rPr>
        <w:t>Замена объектов коммунальной инфраструктуры с высоким уровнем износа. Проектные работы</w:t>
      </w:r>
      <w:r w:rsidRPr="00C43638">
        <w:rPr>
          <w:rFonts w:ascii="Liberation Serif" w:hAnsi="Liberation Serif"/>
          <w:sz w:val="28"/>
          <w:szCs w:val="28"/>
        </w:rPr>
        <w:t xml:space="preserve"> (</w:t>
      </w:r>
      <w:r w:rsidRPr="00C43638">
        <w:rPr>
          <w:rFonts w:ascii="Liberation Serif" w:hAnsi="Liberation Serif"/>
          <w:b/>
          <w:sz w:val="28"/>
          <w:szCs w:val="28"/>
        </w:rPr>
        <w:t>7 168,0 тыс. руб.</w:t>
      </w:r>
      <w:r w:rsidRPr="00C43638">
        <w:rPr>
          <w:rFonts w:ascii="Liberation Serif" w:hAnsi="Liberation Serif"/>
          <w:sz w:val="28"/>
          <w:szCs w:val="28"/>
        </w:rPr>
        <w:t>)</w:t>
      </w:r>
      <w:r>
        <w:rPr>
          <w:rFonts w:ascii="Liberation Serif" w:hAnsi="Liberation Serif"/>
          <w:sz w:val="28"/>
          <w:szCs w:val="28"/>
        </w:rPr>
        <w:t xml:space="preserve"> </w:t>
      </w:r>
      <w:r w:rsidRPr="00FA7E71">
        <w:rPr>
          <w:rFonts w:ascii="Liberation Serif" w:hAnsi="Liberation Serif"/>
          <w:sz w:val="28"/>
          <w:szCs w:val="28"/>
        </w:rPr>
        <w:t>газов</w:t>
      </w:r>
      <w:r>
        <w:rPr>
          <w:rFonts w:ascii="Liberation Serif" w:hAnsi="Liberation Serif"/>
          <w:sz w:val="28"/>
          <w:szCs w:val="28"/>
        </w:rPr>
        <w:t xml:space="preserve">ая котельная в п. Первомайский и очистные сооружения </w:t>
      </w:r>
      <w:r w:rsidRPr="00FA7E71">
        <w:rPr>
          <w:rFonts w:ascii="Liberation Serif" w:hAnsi="Liberation Serif"/>
          <w:sz w:val="28"/>
          <w:szCs w:val="28"/>
        </w:rPr>
        <w:t>с. Колчедан</w:t>
      </w:r>
      <w:r>
        <w:rPr>
          <w:rFonts w:ascii="Liberation Serif" w:hAnsi="Liberation Serif"/>
          <w:sz w:val="28"/>
          <w:szCs w:val="28"/>
        </w:rPr>
        <w:t>,</w:t>
      </w:r>
      <w:r w:rsidRPr="00D85758">
        <w:rPr>
          <w:rFonts w:ascii="Liberation Serif" w:hAnsi="Liberation Serif"/>
          <w:sz w:val="28"/>
          <w:szCs w:val="28"/>
        </w:rPr>
        <w:t xml:space="preserve"> с. Сипавское</w:t>
      </w:r>
      <w:r>
        <w:rPr>
          <w:rFonts w:ascii="Liberation Serif" w:hAnsi="Liberation Serif"/>
          <w:sz w:val="28"/>
          <w:szCs w:val="28"/>
        </w:rPr>
        <w:t>.</w:t>
      </w:r>
    </w:p>
    <w:p w:rsidR="005E175F" w:rsidRPr="005D0BB6" w:rsidRDefault="005E175F" w:rsidP="005E175F">
      <w:pPr>
        <w:shd w:val="clear" w:color="auto" w:fill="FFFFFF"/>
        <w:ind w:firstLine="708"/>
        <w:jc w:val="both"/>
        <w:rPr>
          <w:rFonts w:ascii="Arial" w:hAnsi="Arial" w:cs="Arial"/>
          <w:color w:val="333333"/>
          <w:sz w:val="28"/>
          <w:szCs w:val="28"/>
        </w:rPr>
      </w:pPr>
      <w:r>
        <w:rPr>
          <w:color w:val="333333"/>
          <w:sz w:val="28"/>
          <w:szCs w:val="28"/>
        </w:rPr>
        <w:t>Рабата по проектированию</w:t>
      </w:r>
      <w:r w:rsidRPr="005D0BB6">
        <w:rPr>
          <w:color w:val="333333"/>
          <w:sz w:val="28"/>
          <w:szCs w:val="28"/>
        </w:rPr>
        <w:t xml:space="preserve"> объектов водоотведения</w:t>
      </w:r>
      <w:r>
        <w:rPr>
          <w:color w:val="333333"/>
          <w:sz w:val="28"/>
          <w:szCs w:val="28"/>
        </w:rPr>
        <w:t xml:space="preserve"> продолжается. П</w:t>
      </w:r>
      <w:r w:rsidRPr="005D0BB6">
        <w:rPr>
          <w:color w:val="333333"/>
          <w:sz w:val="28"/>
          <w:szCs w:val="28"/>
        </w:rPr>
        <w:t>редприятие ООО НПФ «Трест Геопроектс</w:t>
      </w:r>
      <w:r>
        <w:rPr>
          <w:color w:val="333333"/>
          <w:sz w:val="28"/>
          <w:szCs w:val="28"/>
        </w:rPr>
        <w:t xml:space="preserve">трой», которое выполняет работы по  </w:t>
      </w:r>
      <w:r w:rsidRPr="005D0BB6">
        <w:rPr>
          <w:color w:val="333333"/>
          <w:sz w:val="28"/>
          <w:szCs w:val="28"/>
        </w:rPr>
        <w:t>прое</w:t>
      </w:r>
      <w:r>
        <w:rPr>
          <w:color w:val="333333"/>
          <w:sz w:val="28"/>
          <w:szCs w:val="28"/>
        </w:rPr>
        <w:t xml:space="preserve">ктированию двух объектов </w:t>
      </w:r>
      <w:r w:rsidRPr="005D0BB6">
        <w:rPr>
          <w:color w:val="333333"/>
          <w:sz w:val="28"/>
          <w:szCs w:val="28"/>
        </w:rPr>
        <w:t>«Очистные сооружения и канализационные сети в с. Колчедан Каменского района Свердловской области»</w:t>
      </w:r>
      <w:r>
        <w:rPr>
          <w:color w:val="333333"/>
          <w:sz w:val="28"/>
          <w:szCs w:val="28"/>
        </w:rPr>
        <w:t xml:space="preserve"> и </w:t>
      </w:r>
      <w:r w:rsidRPr="005D0BB6">
        <w:rPr>
          <w:color w:val="333333"/>
          <w:sz w:val="28"/>
          <w:szCs w:val="28"/>
        </w:rPr>
        <w:t>«Реконструкция сетей канализования сточных вод с очистными сооружениями в с. Сипавское Каменского городского округа Свердловской области»</w:t>
      </w:r>
      <w:r>
        <w:rPr>
          <w:rFonts w:ascii="Arial" w:hAnsi="Arial" w:cs="Arial"/>
          <w:color w:val="333333"/>
          <w:sz w:val="28"/>
          <w:szCs w:val="28"/>
        </w:rPr>
        <w:t xml:space="preserve"> </w:t>
      </w:r>
      <w:r w:rsidRPr="005D0BB6">
        <w:rPr>
          <w:color w:val="333333"/>
          <w:sz w:val="28"/>
          <w:szCs w:val="28"/>
        </w:rPr>
        <w:t>получило отрицательное заключение государственной экспертизы Свердловской области. В настоящее время проекты доработаны и будут направлены на повторную экспертизу. </w:t>
      </w:r>
    </w:p>
    <w:p w:rsidR="005E175F" w:rsidRDefault="005E175F" w:rsidP="005E175F">
      <w:pPr>
        <w:ind w:firstLine="708"/>
        <w:jc w:val="both"/>
        <w:rPr>
          <w:rFonts w:ascii="Liberation Serif" w:hAnsi="Liberation Serif" w:cs="Liberation Serif"/>
          <w:sz w:val="28"/>
          <w:szCs w:val="28"/>
        </w:rPr>
      </w:pPr>
      <w:r w:rsidRPr="00C43638">
        <w:rPr>
          <w:rFonts w:ascii="Liberation Serif" w:hAnsi="Liberation Serif" w:cs="Liberation Serif"/>
          <w:sz w:val="28"/>
          <w:szCs w:val="28"/>
          <w:u w:val="single"/>
        </w:rPr>
        <w:t xml:space="preserve">Замена объектов коммунальной инфраструктуры с высоким уровнем износа. </w:t>
      </w:r>
      <w:r>
        <w:rPr>
          <w:rFonts w:ascii="Liberation Serif" w:hAnsi="Liberation Serif" w:cs="Liberation Serif"/>
          <w:sz w:val="28"/>
          <w:szCs w:val="28"/>
          <w:u w:val="single"/>
        </w:rPr>
        <w:t>Строительство</w:t>
      </w:r>
      <w:r w:rsidRPr="00C43638">
        <w:rPr>
          <w:rFonts w:ascii="Liberation Serif" w:hAnsi="Liberation Serif" w:cs="Liberation Serif"/>
          <w:sz w:val="28"/>
          <w:szCs w:val="28"/>
        </w:rPr>
        <w:t xml:space="preserve"> </w:t>
      </w:r>
      <w:r>
        <w:rPr>
          <w:rFonts w:ascii="Liberation Serif" w:hAnsi="Liberation Serif" w:cs="Liberation Serif"/>
          <w:b/>
          <w:sz w:val="28"/>
          <w:szCs w:val="28"/>
        </w:rPr>
        <w:t>(513,6</w:t>
      </w:r>
      <w:r w:rsidRPr="00C43638">
        <w:rPr>
          <w:rFonts w:ascii="Liberation Serif" w:hAnsi="Liberation Serif" w:cs="Liberation Serif"/>
          <w:b/>
          <w:sz w:val="28"/>
          <w:szCs w:val="28"/>
        </w:rPr>
        <w:t xml:space="preserve">,0 </w:t>
      </w:r>
      <w:r>
        <w:rPr>
          <w:rFonts w:ascii="Liberation Serif" w:hAnsi="Liberation Serif" w:cs="Liberation Serif"/>
          <w:b/>
          <w:sz w:val="28"/>
          <w:szCs w:val="28"/>
        </w:rPr>
        <w:t>тыс. руб.</w:t>
      </w:r>
      <w:r w:rsidRPr="00C43638">
        <w:rPr>
          <w:rFonts w:ascii="Liberation Serif" w:hAnsi="Liberation Serif" w:cs="Liberation Serif"/>
          <w:b/>
          <w:sz w:val="28"/>
          <w:szCs w:val="28"/>
        </w:rPr>
        <w:t>)</w:t>
      </w:r>
      <w:r w:rsidRPr="00C43638">
        <w:rPr>
          <w:rFonts w:ascii="Liberation Serif" w:hAnsi="Liberation Serif" w:cs="Liberation Serif"/>
          <w:sz w:val="28"/>
          <w:szCs w:val="28"/>
        </w:rPr>
        <w:t xml:space="preserve"> технологическое присоединение</w:t>
      </w:r>
      <w:r>
        <w:rPr>
          <w:rFonts w:ascii="Liberation Serif" w:hAnsi="Liberation Serif" w:cs="Liberation Serif"/>
          <w:sz w:val="28"/>
          <w:szCs w:val="28"/>
        </w:rPr>
        <w:t>.</w:t>
      </w:r>
    </w:p>
    <w:p w:rsidR="005E175F" w:rsidRDefault="005E175F" w:rsidP="005E175F">
      <w:pPr>
        <w:ind w:firstLine="708"/>
        <w:jc w:val="both"/>
        <w:rPr>
          <w:rFonts w:ascii="Liberation Serif" w:hAnsi="Liberation Serif" w:cs="Liberation Serif"/>
          <w:b/>
          <w:sz w:val="28"/>
          <w:szCs w:val="28"/>
        </w:rPr>
      </w:pPr>
      <w:r w:rsidRPr="00C43638">
        <w:rPr>
          <w:rFonts w:ascii="Liberation Serif" w:hAnsi="Liberation Serif" w:cs="Liberation Serif"/>
          <w:sz w:val="28"/>
          <w:szCs w:val="28"/>
          <w:u w:val="single"/>
        </w:rPr>
        <w:t xml:space="preserve">Строительство, реконструкция и модернизация объектов теплоснабжения в рамках концессионного соглашения </w:t>
      </w:r>
      <w:r w:rsidRPr="00C43638">
        <w:rPr>
          <w:rFonts w:ascii="Liberation Serif" w:hAnsi="Liberation Serif" w:cs="Liberation Serif"/>
          <w:b/>
          <w:sz w:val="28"/>
          <w:szCs w:val="28"/>
        </w:rPr>
        <w:t>(1 800,0 тыс. руб.)</w:t>
      </w:r>
      <w:r>
        <w:rPr>
          <w:rFonts w:ascii="Liberation Serif" w:hAnsi="Liberation Serif" w:cs="Liberation Serif"/>
          <w:b/>
          <w:sz w:val="28"/>
          <w:szCs w:val="28"/>
        </w:rPr>
        <w:t>.</w:t>
      </w:r>
    </w:p>
    <w:p w:rsidR="005E175F" w:rsidRPr="00C43638" w:rsidRDefault="005E175F" w:rsidP="005E175F">
      <w:pPr>
        <w:ind w:firstLine="708"/>
        <w:jc w:val="both"/>
        <w:rPr>
          <w:rFonts w:ascii="Liberation Serif" w:hAnsi="Liberation Serif" w:cs="Liberation Serif"/>
          <w:b/>
          <w:sz w:val="28"/>
          <w:szCs w:val="28"/>
        </w:rPr>
      </w:pPr>
      <w:r w:rsidRPr="00C43638">
        <w:rPr>
          <w:rFonts w:ascii="Liberation Serif" w:hAnsi="Liberation Serif" w:cs="Liberation Serif"/>
          <w:sz w:val="28"/>
          <w:szCs w:val="28"/>
          <w:u w:val="single"/>
        </w:rPr>
        <w:t>Расходы на приобретение имущества в муниципальную собственность</w:t>
      </w:r>
      <w:r>
        <w:rPr>
          <w:rFonts w:ascii="Liberation Serif" w:hAnsi="Liberation Serif" w:cs="Liberation Serif"/>
          <w:sz w:val="28"/>
          <w:szCs w:val="28"/>
          <w:u w:val="single"/>
        </w:rPr>
        <w:t xml:space="preserve"> </w:t>
      </w:r>
      <w:r w:rsidRPr="00C43638">
        <w:rPr>
          <w:rFonts w:ascii="Liberation Serif" w:hAnsi="Liberation Serif" w:cs="Liberation Serif"/>
          <w:b/>
          <w:sz w:val="28"/>
          <w:szCs w:val="28"/>
        </w:rPr>
        <w:t>(1 000,0 тыс. руб.)</w:t>
      </w:r>
    </w:p>
    <w:p w:rsidR="005E175F" w:rsidRPr="00C43638" w:rsidRDefault="005E175F" w:rsidP="005E175F">
      <w:pPr>
        <w:ind w:firstLine="708"/>
        <w:jc w:val="both"/>
        <w:rPr>
          <w:rFonts w:ascii="Liberation Serif" w:hAnsi="Liberation Serif" w:cs="Liberation Serif"/>
          <w:b/>
          <w:sz w:val="28"/>
          <w:szCs w:val="28"/>
        </w:rPr>
      </w:pPr>
      <w:r w:rsidRPr="00C43638">
        <w:rPr>
          <w:rFonts w:ascii="Liberation Serif" w:hAnsi="Liberation Serif" w:cs="Liberation Serif"/>
          <w:sz w:val="28"/>
          <w:szCs w:val="28"/>
          <w:u w:val="single"/>
        </w:rPr>
        <w:t>Актуализация схем теплоснабжения, водоснабжения и водоотведения</w:t>
      </w:r>
      <w:r w:rsidRPr="00C43638">
        <w:rPr>
          <w:rFonts w:ascii="Liberation Serif" w:hAnsi="Liberation Serif" w:cs="Liberation Serif"/>
          <w:b/>
          <w:sz w:val="28"/>
          <w:szCs w:val="28"/>
        </w:rPr>
        <w:t xml:space="preserve"> (400,0 тыс. руб.)</w:t>
      </w:r>
    </w:p>
    <w:p w:rsidR="002B201A" w:rsidRDefault="002B201A" w:rsidP="005E175F">
      <w:pPr>
        <w:jc w:val="center"/>
        <w:rPr>
          <w:rFonts w:ascii="Liberation Serif" w:hAnsi="Liberation Serif"/>
          <w:sz w:val="28"/>
          <w:szCs w:val="28"/>
        </w:rPr>
      </w:pPr>
    </w:p>
    <w:sectPr w:rsidR="002B201A" w:rsidSect="002B201A">
      <w:headerReference w:type="default" r:id="rId8"/>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3B1" w:rsidRDefault="000303B1" w:rsidP="0050335E">
      <w:r>
        <w:separator/>
      </w:r>
    </w:p>
  </w:endnote>
  <w:endnote w:type="continuationSeparator" w:id="0">
    <w:p w:rsidR="000303B1" w:rsidRDefault="000303B1" w:rsidP="00503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Liberation Serif">
    <w:panose1 w:val="02020603050405020304"/>
    <w:charset w:val="CC"/>
    <w:family w:val="roman"/>
    <w:pitch w:val="variable"/>
    <w:sig w:usb0="A00002AF" w:usb1="5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3B1" w:rsidRDefault="000303B1" w:rsidP="0050335E">
      <w:r>
        <w:separator/>
      </w:r>
    </w:p>
  </w:footnote>
  <w:footnote w:type="continuationSeparator" w:id="0">
    <w:p w:rsidR="000303B1" w:rsidRDefault="000303B1" w:rsidP="005033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30988"/>
      <w:docPartObj>
        <w:docPartGallery w:val="Page Numbers (Top of Page)"/>
        <w:docPartUnique/>
      </w:docPartObj>
    </w:sdtPr>
    <w:sdtEndPr/>
    <w:sdtContent>
      <w:p w:rsidR="0050335E" w:rsidRDefault="008256DE">
        <w:pPr>
          <w:pStyle w:val="a5"/>
          <w:jc w:val="center"/>
        </w:pPr>
        <w:r>
          <w:fldChar w:fldCharType="begin"/>
        </w:r>
        <w:r>
          <w:instrText xml:space="preserve"> PAGE   \* MERGEFORMAT </w:instrText>
        </w:r>
        <w:r>
          <w:fldChar w:fldCharType="separate"/>
        </w:r>
        <w:r w:rsidR="00DF4E3D">
          <w:rPr>
            <w:noProof/>
          </w:rPr>
          <w:t>5</w:t>
        </w:r>
        <w:r>
          <w:rPr>
            <w:noProof/>
          </w:rPr>
          <w:fldChar w:fldCharType="end"/>
        </w:r>
      </w:p>
    </w:sdtContent>
  </w:sdt>
  <w:p w:rsidR="0050335E" w:rsidRDefault="0050335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046BAC"/>
    <w:multiLevelType w:val="hybridMultilevel"/>
    <w:tmpl w:val="13E212C2"/>
    <w:lvl w:ilvl="0" w:tplc="418CE42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0335E"/>
    <w:rsid w:val="000303B1"/>
    <w:rsid w:val="002B201A"/>
    <w:rsid w:val="002D56CD"/>
    <w:rsid w:val="0050335E"/>
    <w:rsid w:val="005E175F"/>
    <w:rsid w:val="0063018B"/>
    <w:rsid w:val="006E6B7A"/>
    <w:rsid w:val="007E3B8A"/>
    <w:rsid w:val="008256DE"/>
    <w:rsid w:val="008A298E"/>
    <w:rsid w:val="00A13692"/>
    <w:rsid w:val="00B77AFC"/>
    <w:rsid w:val="00DF4E3D"/>
    <w:rsid w:val="00F060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35E"/>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0335E"/>
    <w:pPr>
      <w:spacing w:after="0" w:line="240" w:lineRule="auto"/>
    </w:pPr>
    <w:rPr>
      <w:rFonts w:ascii="Times New Roman" w:eastAsia="Times New Roman" w:hAnsi="Times New Roman" w:cs="Times New Roman"/>
      <w:sz w:val="24"/>
      <w:szCs w:val="24"/>
      <w:lang w:val="en-US"/>
    </w:rPr>
  </w:style>
  <w:style w:type="paragraph" w:customStyle="1" w:styleId="ConsPlusTitle">
    <w:name w:val="ConsPlusTitle"/>
    <w:rsid w:val="0050335E"/>
    <w:pPr>
      <w:spacing w:after="0" w:line="240" w:lineRule="auto"/>
    </w:pPr>
    <w:rPr>
      <w:rFonts w:ascii="Arial" w:eastAsia="Times New Roman" w:hAnsi="Arial" w:cs="Times New Roman"/>
      <w:b/>
      <w:snapToGrid w:val="0"/>
      <w:sz w:val="20"/>
      <w:szCs w:val="20"/>
      <w:lang w:eastAsia="ru-RU"/>
    </w:rPr>
  </w:style>
  <w:style w:type="paragraph" w:styleId="2">
    <w:name w:val="Body Text 2"/>
    <w:basedOn w:val="a"/>
    <w:link w:val="20"/>
    <w:uiPriority w:val="99"/>
    <w:unhideWhenUsed/>
    <w:rsid w:val="0050335E"/>
    <w:pPr>
      <w:suppressAutoHyphens w:val="0"/>
      <w:spacing w:after="120" w:line="480" w:lineRule="auto"/>
    </w:pPr>
    <w:rPr>
      <w:rFonts w:ascii="Calibri" w:eastAsia="Calibri" w:hAnsi="Calibri"/>
      <w:sz w:val="22"/>
      <w:szCs w:val="22"/>
      <w:lang w:eastAsia="en-US"/>
    </w:rPr>
  </w:style>
  <w:style w:type="character" w:customStyle="1" w:styleId="20">
    <w:name w:val="Основной текст 2 Знак"/>
    <w:basedOn w:val="a0"/>
    <w:link w:val="2"/>
    <w:uiPriority w:val="99"/>
    <w:rsid w:val="0050335E"/>
    <w:rPr>
      <w:rFonts w:ascii="Calibri" w:eastAsia="Calibri" w:hAnsi="Calibri" w:cs="Times New Roman"/>
    </w:rPr>
  </w:style>
  <w:style w:type="paragraph" w:styleId="a4">
    <w:name w:val="Normal (Web)"/>
    <w:basedOn w:val="a"/>
    <w:uiPriority w:val="99"/>
    <w:unhideWhenUsed/>
    <w:rsid w:val="0050335E"/>
    <w:pPr>
      <w:suppressAutoHyphens w:val="0"/>
      <w:spacing w:before="100" w:beforeAutospacing="1" w:after="100" w:afterAutospacing="1"/>
    </w:pPr>
    <w:rPr>
      <w:lang w:eastAsia="ru-RU"/>
    </w:rPr>
  </w:style>
  <w:style w:type="paragraph" w:styleId="a5">
    <w:name w:val="header"/>
    <w:basedOn w:val="a"/>
    <w:link w:val="a6"/>
    <w:uiPriority w:val="99"/>
    <w:unhideWhenUsed/>
    <w:rsid w:val="0050335E"/>
    <w:pPr>
      <w:tabs>
        <w:tab w:val="center" w:pos="4677"/>
        <w:tab w:val="right" w:pos="9355"/>
      </w:tabs>
    </w:pPr>
  </w:style>
  <w:style w:type="character" w:customStyle="1" w:styleId="a6">
    <w:name w:val="Верхний колонтитул Знак"/>
    <w:basedOn w:val="a0"/>
    <w:link w:val="a5"/>
    <w:uiPriority w:val="99"/>
    <w:rsid w:val="0050335E"/>
    <w:rPr>
      <w:rFonts w:ascii="Times New Roman" w:eastAsia="Times New Roman" w:hAnsi="Times New Roman" w:cs="Times New Roman"/>
      <w:sz w:val="24"/>
      <w:szCs w:val="24"/>
      <w:lang w:eastAsia="ar-SA"/>
    </w:rPr>
  </w:style>
  <w:style w:type="paragraph" w:styleId="a7">
    <w:name w:val="footer"/>
    <w:basedOn w:val="a"/>
    <w:link w:val="a8"/>
    <w:uiPriority w:val="99"/>
    <w:semiHidden/>
    <w:unhideWhenUsed/>
    <w:rsid w:val="0050335E"/>
    <w:pPr>
      <w:tabs>
        <w:tab w:val="center" w:pos="4677"/>
        <w:tab w:val="right" w:pos="9355"/>
      </w:tabs>
    </w:pPr>
  </w:style>
  <w:style w:type="character" w:customStyle="1" w:styleId="a8">
    <w:name w:val="Нижний колонтитул Знак"/>
    <w:basedOn w:val="a0"/>
    <w:link w:val="a7"/>
    <w:uiPriority w:val="99"/>
    <w:semiHidden/>
    <w:rsid w:val="0050335E"/>
    <w:rPr>
      <w:rFonts w:ascii="Times New Roman" w:eastAsia="Times New Roman" w:hAnsi="Times New Roman" w:cs="Times New Roman"/>
      <w:sz w:val="24"/>
      <w:szCs w:val="24"/>
      <w:lang w:eastAsia="ar-SA"/>
    </w:rPr>
  </w:style>
  <w:style w:type="character" w:customStyle="1" w:styleId="a9">
    <w:name w:val="Основной текст_"/>
    <w:link w:val="1"/>
    <w:locked/>
    <w:rsid w:val="002B201A"/>
    <w:rPr>
      <w:sz w:val="25"/>
      <w:szCs w:val="25"/>
      <w:shd w:val="clear" w:color="auto" w:fill="FFFFFF"/>
    </w:rPr>
  </w:style>
  <w:style w:type="paragraph" w:customStyle="1" w:styleId="1">
    <w:name w:val="Основной текст1"/>
    <w:basedOn w:val="a"/>
    <w:link w:val="a9"/>
    <w:rsid w:val="002B201A"/>
    <w:pPr>
      <w:widowControl w:val="0"/>
      <w:shd w:val="clear" w:color="auto" w:fill="FFFFFF"/>
      <w:suppressAutoHyphens w:val="0"/>
      <w:spacing w:line="322" w:lineRule="exact"/>
      <w:ind w:hanging="340"/>
      <w:jc w:val="both"/>
    </w:pPr>
    <w:rPr>
      <w:rFonts w:asciiTheme="minorHAnsi" w:eastAsiaTheme="minorHAnsi" w:hAnsiTheme="minorHAnsi" w:cstheme="minorBidi"/>
      <w:sz w:val="25"/>
      <w:szCs w:val="25"/>
      <w:lang w:eastAsia="en-US"/>
    </w:rPr>
  </w:style>
  <w:style w:type="paragraph" w:styleId="aa">
    <w:name w:val="List Paragraph"/>
    <w:basedOn w:val="a"/>
    <w:uiPriority w:val="34"/>
    <w:qFormat/>
    <w:rsid w:val="005E175F"/>
    <w:pPr>
      <w:suppressAutoHyphens w:val="0"/>
      <w:spacing w:after="200" w:line="276" w:lineRule="auto"/>
      <w:ind w:left="720"/>
      <w:contextualSpacing/>
    </w:pPr>
    <w:rPr>
      <w:rFonts w:ascii="Calibri" w:eastAsia="Calibri" w:hAnsi="Calibri"/>
      <w:sz w:val="22"/>
      <w:szCs w:val="22"/>
      <w:lang w:eastAsia="en-US"/>
    </w:rPr>
  </w:style>
  <w:style w:type="paragraph" w:styleId="ab">
    <w:name w:val="Balloon Text"/>
    <w:basedOn w:val="a"/>
    <w:link w:val="ac"/>
    <w:uiPriority w:val="99"/>
    <w:semiHidden/>
    <w:unhideWhenUsed/>
    <w:rsid w:val="00DF4E3D"/>
    <w:rPr>
      <w:rFonts w:ascii="Arial" w:hAnsi="Arial" w:cs="Arial"/>
      <w:sz w:val="16"/>
      <w:szCs w:val="16"/>
    </w:rPr>
  </w:style>
  <w:style w:type="character" w:customStyle="1" w:styleId="ac">
    <w:name w:val="Текст выноски Знак"/>
    <w:basedOn w:val="a0"/>
    <w:link w:val="ab"/>
    <w:uiPriority w:val="99"/>
    <w:semiHidden/>
    <w:rsid w:val="00DF4E3D"/>
    <w:rPr>
      <w:rFonts w:ascii="Arial" w:eastAsia="Times New Roman" w:hAnsi="Arial" w:cs="Arial"/>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1708</Words>
  <Characters>9741</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Настя</cp:lastModifiedBy>
  <cp:revision>6</cp:revision>
  <cp:lastPrinted>2021-05-17T06:34:00Z</cp:lastPrinted>
  <dcterms:created xsi:type="dcterms:W3CDTF">2019-05-22T07:01:00Z</dcterms:created>
  <dcterms:modified xsi:type="dcterms:W3CDTF">2021-05-17T06:34:00Z</dcterms:modified>
</cp:coreProperties>
</file>