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960" w:rsidRDefault="00697960" w:rsidP="00697960">
      <w:pPr>
        <w:jc w:val="center"/>
      </w:pPr>
      <w:r>
        <w:rPr>
          <w:noProof/>
          <w:sz w:val="28"/>
          <w:lang w:eastAsia="ru-RU"/>
        </w:rPr>
        <w:drawing>
          <wp:inline distT="0" distB="0" distL="0" distR="0">
            <wp:extent cx="723900" cy="904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960" w:rsidRDefault="00697960" w:rsidP="00697960">
      <w:pPr>
        <w:pStyle w:val="1"/>
      </w:pPr>
      <w:r>
        <w:t>ГЛАВА МУНИЦИПАЛЬНОГО ОБРАЗОВАНИЯ</w:t>
      </w:r>
    </w:p>
    <w:p w:rsidR="00697960" w:rsidRDefault="00697960" w:rsidP="00697960">
      <w:pPr>
        <w:jc w:val="center"/>
        <w:rPr>
          <w:b/>
          <w:sz w:val="28"/>
        </w:rPr>
      </w:pPr>
      <w:r>
        <w:rPr>
          <w:b/>
          <w:sz w:val="28"/>
        </w:rPr>
        <w:t>«КАМЕНСКИЙ ГОРОДСКОЙ ОКРУГ»</w:t>
      </w:r>
    </w:p>
    <w:p w:rsidR="00697960" w:rsidRDefault="00697960" w:rsidP="00697960">
      <w:pPr>
        <w:pStyle w:val="6"/>
        <w:pBdr>
          <w:bottom w:val="double" w:sz="1" w:space="1" w:color="000000"/>
        </w:pBdr>
        <w:tabs>
          <w:tab w:val="clear" w:pos="1152"/>
        </w:tabs>
        <w:ind w:left="0" w:firstLine="0"/>
        <w:rPr>
          <w:spacing w:val="100"/>
        </w:rPr>
      </w:pPr>
      <w:r>
        <w:rPr>
          <w:spacing w:val="100"/>
        </w:rPr>
        <w:t>ПОСТАНОВЛЕНИЕ</w:t>
      </w:r>
    </w:p>
    <w:p w:rsidR="00697960" w:rsidRDefault="00697960" w:rsidP="00697960">
      <w:pPr>
        <w:rPr>
          <w:sz w:val="28"/>
        </w:rPr>
      </w:pPr>
    </w:p>
    <w:p w:rsidR="00697960" w:rsidRDefault="009B464E" w:rsidP="00697960">
      <w:pPr>
        <w:pStyle w:val="7"/>
        <w:tabs>
          <w:tab w:val="clear" w:pos="1296"/>
        </w:tabs>
        <w:ind w:left="0" w:firstLine="0"/>
      </w:pPr>
      <w:r>
        <w:t>20.11.2020</w:t>
      </w:r>
      <w:r w:rsidR="00697960">
        <w:tab/>
      </w:r>
      <w:r w:rsidR="00697960">
        <w:tab/>
        <w:t xml:space="preserve"> </w:t>
      </w:r>
      <w:r w:rsidR="00697960">
        <w:tab/>
      </w:r>
      <w:r w:rsidR="00697960">
        <w:tab/>
      </w:r>
      <w:r w:rsidR="00697960">
        <w:tab/>
      </w:r>
      <w:r w:rsidR="00697960">
        <w:tab/>
      </w:r>
      <w:r w:rsidR="00697960">
        <w:tab/>
      </w:r>
      <w:r w:rsidR="00697960">
        <w:tab/>
      </w:r>
      <w:r w:rsidR="00697960">
        <w:tab/>
        <w:t xml:space="preserve">      </w:t>
      </w:r>
      <w:r>
        <w:tab/>
      </w:r>
      <w:r>
        <w:tab/>
        <w:t xml:space="preserve">   </w:t>
      </w:r>
      <w:r w:rsidR="00697960">
        <w:t xml:space="preserve"> </w:t>
      </w:r>
      <w:r>
        <w:t>№ 1662</w:t>
      </w:r>
    </w:p>
    <w:p w:rsidR="00697960" w:rsidRPr="001D0DD3" w:rsidRDefault="00697960" w:rsidP="00697960">
      <w:pPr>
        <w:jc w:val="center"/>
        <w:rPr>
          <w:sz w:val="28"/>
          <w:szCs w:val="28"/>
        </w:rPr>
      </w:pPr>
      <w:r w:rsidRPr="001D0DD3">
        <w:rPr>
          <w:sz w:val="28"/>
          <w:szCs w:val="28"/>
        </w:rPr>
        <w:t xml:space="preserve">п. </w:t>
      </w:r>
      <w:proofErr w:type="spellStart"/>
      <w:r w:rsidRPr="001D0DD3">
        <w:rPr>
          <w:sz w:val="28"/>
          <w:szCs w:val="28"/>
        </w:rPr>
        <w:t>Мартюш</w:t>
      </w:r>
      <w:proofErr w:type="spellEnd"/>
    </w:p>
    <w:p w:rsidR="00697960" w:rsidRDefault="00697960" w:rsidP="00697960"/>
    <w:p w:rsidR="00697960" w:rsidRDefault="00697960" w:rsidP="00697960"/>
    <w:p w:rsidR="00697960" w:rsidRPr="00643B6F" w:rsidRDefault="00697960" w:rsidP="00697960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bookmarkStart w:id="0" w:name="_GoBack"/>
      <w:r>
        <w:rPr>
          <w:b/>
          <w:i/>
          <w:sz w:val="28"/>
          <w:szCs w:val="28"/>
        </w:rPr>
        <w:t xml:space="preserve">О внесении изменений в </w:t>
      </w:r>
      <w:r w:rsidRPr="00404771">
        <w:rPr>
          <w:b/>
          <w:i/>
          <w:sz w:val="28"/>
          <w:szCs w:val="28"/>
        </w:rPr>
        <w:t xml:space="preserve">Положение об оплате труда работников </w:t>
      </w:r>
      <w:r w:rsidR="00141062">
        <w:rPr>
          <w:b/>
          <w:i/>
          <w:sz w:val="28"/>
          <w:szCs w:val="28"/>
        </w:rPr>
        <w:t>муниципального бюджетного учреждения</w:t>
      </w:r>
      <w:r>
        <w:rPr>
          <w:b/>
          <w:i/>
          <w:sz w:val="28"/>
          <w:szCs w:val="28"/>
        </w:rPr>
        <w:t xml:space="preserve"> «</w:t>
      </w:r>
      <w:r w:rsidR="00141062">
        <w:rPr>
          <w:b/>
          <w:i/>
          <w:sz w:val="28"/>
          <w:szCs w:val="28"/>
        </w:rPr>
        <w:t>Каменская спортивная школа</w:t>
      </w:r>
      <w:r>
        <w:rPr>
          <w:b/>
          <w:i/>
          <w:sz w:val="28"/>
          <w:szCs w:val="28"/>
        </w:rPr>
        <w:t>»</w:t>
      </w:r>
      <w:r w:rsidRPr="003E0A87">
        <w:rPr>
          <w:b/>
          <w:i/>
          <w:sz w:val="28"/>
          <w:szCs w:val="28"/>
        </w:rPr>
        <w:t xml:space="preserve">, </w:t>
      </w:r>
      <w:r>
        <w:rPr>
          <w:b/>
          <w:i/>
          <w:sz w:val="28"/>
          <w:szCs w:val="28"/>
        </w:rPr>
        <w:t xml:space="preserve"> </w:t>
      </w:r>
      <w:r w:rsidRPr="003E0A87">
        <w:rPr>
          <w:b/>
          <w:i/>
          <w:sz w:val="28"/>
          <w:szCs w:val="28"/>
        </w:rPr>
        <w:t xml:space="preserve">утвержденное постановлением Главы Каменского городского округа от </w:t>
      </w:r>
      <w:r>
        <w:rPr>
          <w:b/>
          <w:i/>
          <w:sz w:val="28"/>
          <w:szCs w:val="28"/>
        </w:rPr>
        <w:t>11.10.2019</w:t>
      </w:r>
      <w:r w:rsidRPr="003E0A87">
        <w:rPr>
          <w:b/>
          <w:i/>
          <w:sz w:val="28"/>
          <w:szCs w:val="28"/>
        </w:rPr>
        <w:t xml:space="preserve"> г. № </w:t>
      </w:r>
      <w:r>
        <w:rPr>
          <w:b/>
          <w:i/>
          <w:sz w:val="28"/>
          <w:szCs w:val="28"/>
        </w:rPr>
        <w:t>1872 (</w:t>
      </w:r>
      <w:r w:rsidR="00141062">
        <w:rPr>
          <w:b/>
          <w:i/>
          <w:sz w:val="28"/>
          <w:szCs w:val="28"/>
        </w:rPr>
        <w:t>в редакции</w:t>
      </w:r>
      <w:r>
        <w:rPr>
          <w:b/>
          <w:i/>
          <w:sz w:val="28"/>
          <w:szCs w:val="28"/>
        </w:rPr>
        <w:t xml:space="preserve"> от 13.11.2019 г. № 2100)</w:t>
      </w:r>
    </w:p>
    <w:p w:rsidR="00697960" w:rsidRPr="006D042F" w:rsidRDefault="00697960" w:rsidP="00697960">
      <w:pPr>
        <w:pStyle w:val="8"/>
        <w:tabs>
          <w:tab w:val="clear" w:pos="1440"/>
        </w:tabs>
        <w:spacing w:before="0" w:after="0"/>
        <w:ind w:left="0" w:firstLine="0"/>
        <w:rPr>
          <w:i w:val="0"/>
          <w:sz w:val="22"/>
          <w:szCs w:val="22"/>
        </w:rPr>
      </w:pPr>
    </w:p>
    <w:bookmarkEnd w:id="0"/>
    <w:p w:rsidR="00697960" w:rsidRPr="006D042F" w:rsidRDefault="00697960" w:rsidP="00697960">
      <w:pPr>
        <w:ind w:firstLine="709"/>
        <w:jc w:val="both"/>
        <w:rPr>
          <w:sz w:val="22"/>
          <w:szCs w:val="22"/>
        </w:rPr>
      </w:pPr>
    </w:p>
    <w:p w:rsidR="00697960" w:rsidRPr="0052110F" w:rsidRDefault="00697960" w:rsidP="00697960">
      <w:pPr>
        <w:ind w:firstLine="709"/>
        <w:jc w:val="both"/>
        <w:rPr>
          <w:sz w:val="28"/>
          <w:szCs w:val="28"/>
        </w:rPr>
      </w:pPr>
      <w:r w:rsidRPr="006D042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Трудовым кодексом Российской Федерации, в целях обеспечения повышения оплаты труда работников, руководствуясь постановлением Главы Каменского городского округа от 08.10.2020 № 1448 «Об увеличении (индексации) фондов оплаты труда работников муниципальных учреждений муниципального образования «Каменский городской округ» в 2020 году», </w:t>
      </w:r>
      <w:r w:rsidRPr="0052110F">
        <w:rPr>
          <w:sz w:val="28"/>
          <w:szCs w:val="28"/>
        </w:rPr>
        <w:t>Уставом муниципального образования «Каменский городской округ»</w:t>
      </w:r>
    </w:p>
    <w:p w:rsidR="00697960" w:rsidRPr="0052110F" w:rsidRDefault="00697960" w:rsidP="00697960">
      <w:pPr>
        <w:rPr>
          <w:b/>
          <w:bCs/>
          <w:sz w:val="28"/>
          <w:szCs w:val="28"/>
        </w:rPr>
      </w:pPr>
      <w:r w:rsidRPr="0052110F">
        <w:rPr>
          <w:b/>
          <w:bCs/>
          <w:sz w:val="28"/>
          <w:szCs w:val="28"/>
        </w:rPr>
        <w:t>ПОСТАНОВЛЯЮ:</w:t>
      </w:r>
    </w:p>
    <w:p w:rsidR="00697960" w:rsidRDefault="00697960" w:rsidP="006979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110F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следующие изменения в </w:t>
      </w:r>
      <w:r w:rsidRPr="00404771">
        <w:rPr>
          <w:sz w:val="28"/>
          <w:szCs w:val="28"/>
        </w:rPr>
        <w:t xml:space="preserve">Положение об оплате труда работников </w:t>
      </w:r>
      <w:r w:rsidR="00141062">
        <w:rPr>
          <w:sz w:val="28"/>
          <w:szCs w:val="28"/>
        </w:rPr>
        <w:t>муниципального бюджетного учреждения</w:t>
      </w:r>
      <w:r w:rsidRPr="00404771">
        <w:rPr>
          <w:sz w:val="28"/>
          <w:szCs w:val="28"/>
        </w:rPr>
        <w:t xml:space="preserve"> «</w:t>
      </w:r>
      <w:r w:rsidR="00141062">
        <w:rPr>
          <w:sz w:val="28"/>
          <w:szCs w:val="28"/>
        </w:rPr>
        <w:t>Каменская спортивная школа</w:t>
      </w:r>
      <w:r>
        <w:rPr>
          <w:sz w:val="28"/>
          <w:szCs w:val="28"/>
        </w:rPr>
        <w:t>»</w:t>
      </w:r>
      <w:r w:rsidRPr="00404771">
        <w:rPr>
          <w:sz w:val="28"/>
          <w:szCs w:val="28"/>
        </w:rPr>
        <w:t xml:space="preserve">, утвержденное постановлением Главы Каменского городского округа от </w:t>
      </w:r>
      <w:r>
        <w:rPr>
          <w:sz w:val="28"/>
          <w:szCs w:val="28"/>
        </w:rPr>
        <w:t>11</w:t>
      </w:r>
      <w:r w:rsidRPr="0040477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40477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404771">
        <w:rPr>
          <w:sz w:val="28"/>
          <w:szCs w:val="28"/>
        </w:rPr>
        <w:t xml:space="preserve"> г. № </w:t>
      </w:r>
      <w:r>
        <w:rPr>
          <w:sz w:val="28"/>
          <w:szCs w:val="28"/>
        </w:rPr>
        <w:t xml:space="preserve">1872 </w:t>
      </w:r>
      <w:r w:rsidRPr="00697960">
        <w:rPr>
          <w:sz w:val="28"/>
          <w:szCs w:val="28"/>
        </w:rPr>
        <w:t>(</w:t>
      </w:r>
      <w:r w:rsidR="00141062">
        <w:rPr>
          <w:sz w:val="28"/>
          <w:szCs w:val="28"/>
        </w:rPr>
        <w:t>в редакции</w:t>
      </w:r>
      <w:r w:rsidRPr="00697960">
        <w:rPr>
          <w:sz w:val="28"/>
          <w:szCs w:val="28"/>
        </w:rPr>
        <w:t xml:space="preserve"> от 13.11.2019 г. № 2100)</w:t>
      </w:r>
      <w:r w:rsidR="00141062">
        <w:rPr>
          <w:sz w:val="28"/>
          <w:szCs w:val="28"/>
        </w:rPr>
        <w:t>, далее - Положение</w:t>
      </w:r>
      <w:r w:rsidRPr="00697960">
        <w:rPr>
          <w:sz w:val="28"/>
          <w:szCs w:val="28"/>
        </w:rPr>
        <w:t>:</w:t>
      </w:r>
    </w:p>
    <w:p w:rsidR="00697960" w:rsidRDefault="00697960" w:rsidP="006979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141062">
        <w:rPr>
          <w:sz w:val="28"/>
          <w:szCs w:val="28"/>
        </w:rPr>
        <w:t>П</w:t>
      </w:r>
      <w:r>
        <w:rPr>
          <w:sz w:val="28"/>
          <w:szCs w:val="28"/>
        </w:rPr>
        <w:t>ункт 2.3 Главы 2 Положения</w:t>
      </w:r>
      <w:r w:rsidR="00141062">
        <w:rPr>
          <w:sz w:val="28"/>
          <w:szCs w:val="28"/>
        </w:rPr>
        <w:t xml:space="preserve"> изложить</w:t>
      </w:r>
      <w:r>
        <w:rPr>
          <w:sz w:val="28"/>
          <w:szCs w:val="28"/>
        </w:rPr>
        <w:t xml:space="preserve"> в следующей редакции:</w:t>
      </w:r>
    </w:p>
    <w:p w:rsidR="00697960" w:rsidRPr="009C1572" w:rsidRDefault="00697960" w:rsidP="00697960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sz w:val="28"/>
          <w:szCs w:val="28"/>
        </w:rPr>
        <w:t>«</w:t>
      </w:r>
      <w:r w:rsidRPr="009C1572">
        <w:rPr>
          <w:rFonts w:ascii="Liberation Serif" w:hAnsi="Liberation Serif" w:cs="Liberation Serif"/>
          <w:sz w:val="28"/>
          <w:szCs w:val="28"/>
        </w:rPr>
        <w:t xml:space="preserve">2.3. </w:t>
      </w:r>
      <w:proofErr w:type="gramStart"/>
      <w:r w:rsidRPr="009C1572">
        <w:rPr>
          <w:rFonts w:ascii="Liberation Serif" w:hAnsi="Liberation Serif" w:cs="Liberation Serif"/>
          <w:sz w:val="28"/>
          <w:szCs w:val="28"/>
        </w:rPr>
        <w:t>Размеры окладов работников, осуществляющих профессиональную деятельность по профессиям рабочих, устанавливаются в соответствии с выполняемыми ими работами и в зависимости от присвоенных им квалификационных разрядов, в том числе в соответствии с Единым тарифно-квалификационным справочником работ и профессий рабочих, Тарифно-квалификационными характеристиками по общеотраслевым профессиям рабочих, согласно таблице 4.</w:t>
      </w:r>
      <w:proofErr w:type="gramEnd"/>
    </w:p>
    <w:p w:rsidR="00697960" w:rsidRPr="009C1572" w:rsidRDefault="00697960" w:rsidP="00697960">
      <w:pPr>
        <w:keepNext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C1572">
        <w:rPr>
          <w:rFonts w:ascii="Liberation Serif" w:hAnsi="Liberation Serif" w:cs="Liberation Serif"/>
          <w:sz w:val="28"/>
          <w:szCs w:val="28"/>
        </w:rPr>
        <w:t>Таблица 4. размеры окладов работников, осуществляющих профессиональную деятельность по профессиям рабочих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2268"/>
      </w:tblGrid>
      <w:tr w:rsidR="00697960" w:rsidRPr="009C1572" w:rsidTr="00A27720">
        <w:trPr>
          <w:cantSplit/>
          <w:trHeight w:val="48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960" w:rsidRPr="009C1572" w:rsidRDefault="00697960" w:rsidP="00A2772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C1572">
              <w:rPr>
                <w:rFonts w:ascii="Liberation Serif" w:hAnsi="Liberation Serif" w:cs="Liberation Serif"/>
                <w:sz w:val="28"/>
                <w:szCs w:val="28"/>
              </w:rPr>
              <w:t>Наименование профессии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7960" w:rsidRPr="009C1572" w:rsidRDefault="00697960" w:rsidP="00A27720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C1572">
              <w:rPr>
                <w:rFonts w:ascii="Liberation Serif" w:hAnsi="Liberation Serif" w:cs="Liberation Serif"/>
                <w:sz w:val="28"/>
                <w:szCs w:val="28"/>
              </w:rPr>
              <w:t>Размер оклада, рублей</w:t>
            </w:r>
          </w:p>
        </w:tc>
      </w:tr>
      <w:tr w:rsidR="00697960" w:rsidRPr="009C1572" w:rsidTr="00A27720">
        <w:trPr>
          <w:cantSplit/>
          <w:trHeight w:val="48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960" w:rsidRPr="009C1572" w:rsidRDefault="00697960" w:rsidP="00A27720">
            <w:pPr>
              <w:pStyle w:val="ConsPlusNormal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C1572">
              <w:rPr>
                <w:rFonts w:ascii="Liberation Serif" w:hAnsi="Liberation Serif" w:cs="Liberation Serif"/>
                <w:sz w:val="28"/>
                <w:szCs w:val="28"/>
              </w:rPr>
              <w:t>подсобный рабочий 1 разряда, вахтер 1 разряда, сторож 1 разряда, дворник 1 разряда, уборщик служебных помещений 1 разряда, гардеробщик 1 разряда, иные профессии, отнесенные к 1 разряду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960" w:rsidRPr="009C1572" w:rsidRDefault="00697960" w:rsidP="00697960">
            <w:pPr>
              <w:pStyle w:val="1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val="ru-RU"/>
              </w:rPr>
            </w:pPr>
            <w:r w:rsidRPr="009C1572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4 </w:t>
            </w:r>
            <w:r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>683</w:t>
            </w:r>
          </w:p>
        </w:tc>
      </w:tr>
      <w:tr w:rsidR="00697960" w:rsidRPr="009C1572" w:rsidTr="00A27720">
        <w:trPr>
          <w:cantSplit/>
          <w:trHeight w:val="48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960" w:rsidRPr="009C1572" w:rsidRDefault="00697960" w:rsidP="00A27720">
            <w:pPr>
              <w:pStyle w:val="ConsPlusNormal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C1572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подсобный рабочий 2 разряда, иные профессии, отнесенные к 2 разряду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960" w:rsidRPr="009C1572" w:rsidRDefault="00697960" w:rsidP="00697960">
            <w:pPr>
              <w:pStyle w:val="ConsPlusNonforma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 w:rsidRPr="009C1572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153</w:t>
            </w:r>
          </w:p>
        </w:tc>
      </w:tr>
      <w:tr w:rsidR="00697960" w:rsidRPr="009C1572" w:rsidTr="00A27720">
        <w:trPr>
          <w:cantSplit/>
          <w:trHeight w:val="48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960" w:rsidRPr="009C1572" w:rsidRDefault="00697960" w:rsidP="00A27720">
            <w:pPr>
              <w:pStyle w:val="ConsPlusNormal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C1572">
              <w:rPr>
                <w:rFonts w:ascii="Liberation Serif" w:hAnsi="Liberation Serif" w:cs="Liberation Serif"/>
                <w:sz w:val="28"/>
                <w:szCs w:val="28"/>
              </w:rPr>
              <w:t>профессии, отнесенные к 3 разряду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960" w:rsidRPr="009C1572" w:rsidRDefault="00697960" w:rsidP="00697960">
            <w:pPr>
              <w:pStyle w:val="ConsPlusNonforma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C1572">
              <w:rPr>
                <w:rFonts w:ascii="Liberation Serif" w:hAnsi="Liberation Serif" w:cs="Liberation Serif"/>
                <w:sz w:val="28"/>
                <w:szCs w:val="28"/>
              </w:rPr>
              <w:t xml:space="preserve">5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620</w:t>
            </w:r>
          </w:p>
        </w:tc>
      </w:tr>
      <w:tr w:rsidR="00697960" w:rsidRPr="009C1572" w:rsidTr="00A27720">
        <w:trPr>
          <w:cantSplit/>
          <w:trHeight w:val="48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960" w:rsidRPr="009C1572" w:rsidRDefault="00697960" w:rsidP="00A27720">
            <w:pPr>
              <w:pStyle w:val="ConsPlusNormal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C1572">
              <w:rPr>
                <w:rFonts w:ascii="Liberation Serif" w:hAnsi="Liberation Serif" w:cs="Liberation Serif"/>
                <w:sz w:val="28"/>
                <w:szCs w:val="28"/>
              </w:rPr>
              <w:t>профессии, отнесенные к 4 разряду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960" w:rsidRPr="009C1572" w:rsidRDefault="00697960" w:rsidP="00697960">
            <w:pPr>
              <w:pStyle w:val="21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6 205</w:t>
            </w:r>
          </w:p>
        </w:tc>
      </w:tr>
      <w:tr w:rsidR="00697960" w:rsidRPr="009C1572" w:rsidTr="00A27720">
        <w:trPr>
          <w:cantSplit/>
          <w:trHeight w:val="48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960" w:rsidRPr="009C1572" w:rsidRDefault="00697960" w:rsidP="00A27720">
            <w:pPr>
              <w:pStyle w:val="ConsPlusNormal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C1572">
              <w:rPr>
                <w:rFonts w:ascii="Liberation Serif" w:hAnsi="Liberation Serif" w:cs="Liberation Serif"/>
                <w:sz w:val="28"/>
                <w:szCs w:val="28"/>
              </w:rPr>
              <w:t>профессии, отнесенные к 5 разряду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960" w:rsidRPr="009C1572" w:rsidRDefault="00697960" w:rsidP="00697960">
            <w:pPr>
              <w:pStyle w:val="21"/>
              <w:jc w:val="center"/>
              <w:rPr>
                <w:rFonts w:ascii="Liberation Serif" w:hAnsi="Liberation Serif" w:cs="Liberation Serif"/>
                <w:szCs w:val="28"/>
              </w:rPr>
            </w:pPr>
            <w:r w:rsidRPr="009C1572">
              <w:rPr>
                <w:rFonts w:ascii="Liberation Serif" w:hAnsi="Liberation Serif" w:cs="Liberation Serif"/>
                <w:szCs w:val="28"/>
              </w:rPr>
              <w:t xml:space="preserve">6 </w:t>
            </w:r>
            <w:r>
              <w:rPr>
                <w:rFonts w:ascii="Liberation Serif" w:hAnsi="Liberation Serif" w:cs="Liberation Serif"/>
                <w:szCs w:val="28"/>
              </w:rPr>
              <w:t>792</w:t>
            </w:r>
          </w:p>
        </w:tc>
      </w:tr>
      <w:tr w:rsidR="00697960" w:rsidRPr="009C1572" w:rsidTr="00A27720">
        <w:trPr>
          <w:cantSplit/>
          <w:trHeight w:val="48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960" w:rsidRPr="009C1572" w:rsidRDefault="00697960" w:rsidP="00A27720">
            <w:pPr>
              <w:pStyle w:val="ConsPlusNormal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C1572">
              <w:rPr>
                <w:rFonts w:ascii="Liberation Serif" w:hAnsi="Liberation Serif" w:cs="Liberation Serif"/>
                <w:sz w:val="28"/>
                <w:szCs w:val="28"/>
              </w:rPr>
              <w:t>профессии, отнесенные к 6 разряду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960" w:rsidRPr="009C1572" w:rsidRDefault="00697960" w:rsidP="00697960">
            <w:pPr>
              <w:pStyle w:val="21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7 494</w:t>
            </w:r>
          </w:p>
        </w:tc>
      </w:tr>
      <w:tr w:rsidR="00697960" w:rsidRPr="009C1572" w:rsidTr="00A27720">
        <w:trPr>
          <w:cantSplit/>
          <w:trHeight w:val="48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960" w:rsidRPr="009C1572" w:rsidRDefault="00697960" w:rsidP="00A27720">
            <w:pPr>
              <w:pStyle w:val="ConsPlusNormal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9C1572">
              <w:rPr>
                <w:rFonts w:ascii="Liberation Serif" w:hAnsi="Liberation Serif" w:cs="Liberation Serif"/>
                <w:sz w:val="28"/>
                <w:szCs w:val="28"/>
              </w:rPr>
              <w:t>профессии, отнесенные к 7 разряду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960" w:rsidRPr="009C1572" w:rsidRDefault="00697960" w:rsidP="00697960">
            <w:pPr>
              <w:pStyle w:val="21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8</w:t>
            </w:r>
            <w:r w:rsidRPr="009C1572">
              <w:rPr>
                <w:rFonts w:ascii="Liberation Serif" w:hAnsi="Liberation Serif" w:cs="Liberation Serif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Cs w:val="28"/>
              </w:rPr>
              <w:t>197</w:t>
            </w:r>
          </w:p>
        </w:tc>
      </w:tr>
      <w:tr w:rsidR="00697960" w:rsidRPr="009C1572" w:rsidTr="00A27720">
        <w:trPr>
          <w:cantSplit/>
          <w:trHeight w:val="48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960" w:rsidRPr="009C1572" w:rsidRDefault="00697960" w:rsidP="00A27720">
            <w:pPr>
              <w:pStyle w:val="ConsPlusCell"/>
              <w:rPr>
                <w:rFonts w:ascii="Liberation Serif" w:hAnsi="Liberation Serif" w:cs="Liberation Serif"/>
                <w:sz w:val="28"/>
                <w:szCs w:val="28"/>
              </w:rPr>
            </w:pPr>
            <w:r w:rsidRPr="009C1572">
              <w:rPr>
                <w:rFonts w:ascii="Liberation Serif" w:hAnsi="Liberation Serif" w:cs="Liberation Serif"/>
                <w:sz w:val="28"/>
                <w:szCs w:val="28"/>
              </w:rPr>
              <w:t>профессии, отнесенные к 8 разряду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960" w:rsidRPr="009C1572" w:rsidRDefault="00697960" w:rsidP="00A27720">
            <w:pPr>
              <w:pStyle w:val="ConsPlusNonformat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9 016</w:t>
            </w:r>
          </w:p>
        </w:tc>
      </w:tr>
    </w:tbl>
    <w:p w:rsidR="00697960" w:rsidRPr="00086B95" w:rsidRDefault="00697960" w:rsidP="006979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41062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>распространяет свое действие на правоотношения, возникшие с 01 октября 2020</w:t>
      </w:r>
      <w:r w:rsidRPr="002E3A49">
        <w:rPr>
          <w:sz w:val="28"/>
          <w:szCs w:val="28"/>
        </w:rPr>
        <w:t xml:space="preserve"> года</w:t>
      </w:r>
      <w:r w:rsidRPr="00086B95">
        <w:rPr>
          <w:sz w:val="28"/>
          <w:szCs w:val="28"/>
        </w:rPr>
        <w:t>.</w:t>
      </w:r>
    </w:p>
    <w:p w:rsidR="00697960" w:rsidRPr="001B70C5" w:rsidRDefault="00697960" w:rsidP="00697960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086B95">
        <w:rPr>
          <w:b w:val="0"/>
          <w:sz w:val="28"/>
          <w:szCs w:val="28"/>
        </w:rPr>
        <w:t xml:space="preserve">3. </w:t>
      </w:r>
      <w:r w:rsidRPr="001B70C5">
        <w:rPr>
          <w:b w:val="0"/>
          <w:sz w:val="28"/>
          <w:szCs w:val="28"/>
        </w:rPr>
        <w:t>Опубликовать настоящее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697960" w:rsidRPr="001B70C5" w:rsidRDefault="00697960" w:rsidP="00697960">
      <w:pPr>
        <w:pStyle w:val="ConsPlusTitle"/>
        <w:keepNext/>
        <w:widowControl/>
        <w:ind w:firstLine="709"/>
        <w:jc w:val="both"/>
        <w:rPr>
          <w:b w:val="0"/>
          <w:sz w:val="28"/>
          <w:szCs w:val="28"/>
        </w:rPr>
      </w:pPr>
      <w:r w:rsidRPr="001B70C5">
        <w:rPr>
          <w:b w:val="0"/>
          <w:sz w:val="28"/>
          <w:szCs w:val="28"/>
        </w:rPr>
        <w:t xml:space="preserve">4. </w:t>
      </w:r>
      <w:r w:rsidRPr="003E54A4">
        <w:rPr>
          <w:b w:val="0"/>
          <w:sz w:val="28"/>
          <w:szCs w:val="28"/>
        </w:rPr>
        <w:t xml:space="preserve">Контроль исполнения настоящего постановления возложить на исполняющую обязанности заместителя Главы Администрации по вопросам организации управления  и социальной политике </w:t>
      </w:r>
      <w:r>
        <w:rPr>
          <w:b w:val="0"/>
          <w:sz w:val="28"/>
          <w:szCs w:val="28"/>
        </w:rPr>
        <w:t>Е.Г. Балакину.</w:t>
      </w:r>
    </w:p>
    <w:p w:rsidR="00697960" w:rsidRPr="001B70C5" w:rsidRDefault="00697960" w:rsidP="00697960">
      <w:pPr>
        <w:keepNext/>
        <w:rPr>
          <w:bCs/>
          <w:sz w:val="28"/>
          <w:szCs w:val="28"/>
        </w:rPr>
      </w:pPr>
    </w:p>
    <w:p w:rsidR="00697960" w:rsidRPr="005E4537" w:rsidRDefault="00697960" w:rsidP="00697960">
      <w:pPr>
        <w:keepNext/>
        <w:ind w:left="360"/>
        <w:rPr>
          <w:sz w:val="28"/>
          <w:szCs w:val="28"/>
        </w:rPr>
      </w:pPr>
    </w:p>
    <w:p w:rsidR="00697960" w:rsidRPr="005E4537" w:rsidRDefault="00697960" w:rsidP="00697960">
      <w:pPr>
        <w:keepNext/>
        <w:ind w:left="360"/>
        <w:rPr>
          <w:sz w:val="28"/>
          <w:szCs w:val="28"/>
        </w:rPr>
      </w:pPr>
    </w:p>
    <w:p w:rsidR="00697960" w:rsidRPr="005E4537" w:rsidRDefault="00697960" w:rsidP="00697960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5E453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5E4537">
        <w:rPr>
          <w:sz w:val="28"/>
          <w:szCs w:val="28"/>
        </w:rPr>
        <w:t xml:space="preserve"> городского округа </w:t>
      </w:r>
      <w:r w:rsidRPr="005E453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С.А. Белоусов </w:t>
      </w:r>
    </w:p>
    <w:p w:rsidR="00697960" w:rsidRDefault="00697960" w:rsidP="00697960"/>
    <w:p w:rsidR="00370F56" w:rsidRDefault="00370F56"/>
    <w:sectPr w:rsidR="00370F56" w:rsidSect="007908EF">
      <w:headerReference w:type="even" r:id="rId8"/>
      <w:headerReference w:type="default" r:id="rId9"/>
      <w:footnotePr>
        <w:pos w:val="beneathText"/>
      </w:footnotePr>
      <w:pgSz w:w="11905" w:h="16837"/>
      <w:pgMar w:top="1134" w:right="567" w:bottom="1134" w:left="1418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F73" w:rsidRDefault="00786F73" w:rsidP="007E5759">
      <w:r>
        <w:separator/>
      </w:r>
    </w:p>
  </w:endnote>
  <w:endnote w:type="continuationSeparator" w:id="0">
    <w:p w:rsidR="00786F73" w:rsidRDefault="00786F73" w:rsidP="007E5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F73" w:rsidRDefault="00786F73" w:rsidP="007E5759">
      <w:r>
        <w:separator/>
      </w:r>
    </w:p>
  </w:footnote>
  <w:footnote w:type="continuationSeparator" w:id="0">
    <w:p w:rsidR="00786F73" w:rsidRDefault="00786F73" w:rsidP="007E5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033" w:rsidRDefault="00877BDB" w:rsidP="00B46BB6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B00E5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25033" w:rsidRDefault="00786F7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033" w:rsidRDefault="00877BDB" w:rsidP="00B46BB6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B00E5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B464E">
      <w:rPr>
        <w:rStyle w:val="a3"/>
        <w:noProof/>
      </w:rPr>
      <w:t>2</w:t>
    </w:r>
    <w:r>
      <w:rPr>
        <w:rStyle w:val="a3"/>
      </w:rPr>
      <w:fldChar w:fldCharType="end"/>
    </w:r>
  </w:p>
  <w:p w:rsidR="00A25033" w:rsidRDefault="00786F73">
    <w:pPr>
      <w:pStyle w:val="a4"/>
    </w:pPr>
  </w:p>
  <w:p w:rsidR="00A25033" w:rsidRDefault="00786F7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7960"/>
    <w:rsid w:val="00141062"/>
    <w:rsid w:val="002B00E5"/>
    <w:rsid w:val="00370F56"/>
    <w:rsid w:val="005B0870"/>
    <w:rsid w:val="005E4A18"/>
    <w:rsid w:val="00697960"/>
    <w:rsid w:val="00786F73"/>
    <w:rsid w:val="007E5759"/>
    <w:rsid w:val="00813D60"/>
    <w:rsid w:val="00877BDB"/>
    <w:rsid w:val="009B464E"/>
    <w:rsid w:val="00BD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697960"/>
    <w:pPr>
      <w:keepNext/>
      <w:tabs>
        <w:tab w:val="num" w:pos="1152"/>
      </w:tabs>
      <w:ind w:left="1152" w:hanging="1152"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97960"/>
    <w:pPr>
      <w:keepNext/>
      <w:tabs>
        <w:tab w:val="num" w:pos="1296"/>
      </w:tabs>
      <w:ind w:left="1296" w:hanging="1296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9796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9796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69796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69796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a3">
    <w:name w:val="page number"/>
    <w:basedOn w:val="a0"/>
    <w:rsid w:val="00697960"/>
  </w:style>
  <w:style w:type="paragraph" w:customStyle="1" w:styleId="1">
    <w:name w:val="Название объекта1"/>
    <w:basedOn w:val="a"/>
    <w:next w:val="a"/>
    <w:rsid w:val="00697960"/>
    <w:pPr>
      <w:jc w:val="center"/>
    </w:pPr>
    <w:rPr>
      <w:b/>
      <w:bCs/>
      <w:sz w:val="28"/>
    </w:rPr>
  </w:style>
  <w:style w:type="paragraph" w:customStyle="1" w:styleId="21">
    <w:name w:val="Основной текст 21"/>
    <w:basedOn w:val="a"/>
    <w:rsid w:val="00697960"/>
    <w:pPr>
      <w:jc w:val="both"/>
    </w:pPr>
    <w:rPr>
      <w:sz w:val="28"/>
    </w:rPr>
  </w:style>
  <w:style w:type="paragraph" w:customStyle="1" w:styleId="ConsPlusNormal">
    <w:name w:val="ConsPlusNormal"/>
    <w:rsid w:val="0069796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69796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4">
    <w:name w:val="header"/>
    <w:basedOn w:val="a"/>
    <w:link w:val="a5"/>
    <w:rsid w:val="006979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6979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6979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1"/>
    <w:basedOn w:val="a"/>
    <w:rsid w:val="0069796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6979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796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5</cp:revision>
  <cp:lastPrinted>2020-11-20T09:31:00Z</cp:lastPrinted>
  <dcterms:created xsi:type="dcterms:W3CDTF">2020-10-22T08:50:00Z</dcterms:created>
  <dcterms:modified xsi:type="dcterms:W3CDTF">2020-11-20T09:32:00Z</dcterms:modified>
</cp:coreProperties>
</file>