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B6" w:rsidRPr="003322FB" w:rsidRDefault="009401B6" w:rsidP="009401B6">
      <w:pPr>
        <w:ind w:left="4956"/>
        <w:jc w:val="both"/>
        <w:rPr>
          <w:rFonts w:ascii="Liberation Serif" w:hAnsi="Liberation Serif"/>
          <w:sz w:val="28"/>
          <w:szCs w:val="28"/>
        </w:rPr>
      </w:pPr>
      <w:r w:rsidRPr="003322FB">
        <w:rPr>
          <w:rFonts w:ascii="Liberation Serif" w:hAnsi="Liberation Serif"/>
          <w:sz w:val="28"/>
          <w:szCs w:val="28"/>
        </w:rPr>
        <w:t>УТВЕРЖДЕН</w:t>
      </w:r>
      <w:r>
        <w:rPr>
          <w:rFonts w:ascii="Liberation Serif" w:hAnsi="Liberation Serif"/>
          <w:sz w:val="28"/>
          <w:szCs w:val="28"/>
        </w:rPr>
        <w:t>О</w:t>
      </w:r>
    </w:p>
    <w:p w:rsidR="009401B6" w:rsidRPr="003322FB" w:rsidRDefault="009401B6" w:rsidP="009401B6">
      <w:pPr>
        <w:ind w:left="4956"/>
        <w:jc w:val="both"/>
        <w:rPr>
          <w:rFonts w:ascii="Liberation Serif" w:hAnsi="Liberation Serif"/>
          <w:sz w:val="28"/>
          <w:szCs w:val="28"/>
        </w:rPr>
      </w:pPr>
      <w:r w:rsidRPr="003322FB">
        <w:rPr>
          <w:rFonts w:ascii="Liberation Serif" w:hAnsi="Liberation Serif"/>
          <w:sz w:val="28"/>
          <w:szCs w:val="28"/>
        </w:rPr>
        <w:t xml:space="preserve">постановлением Главы </w:t>
      </w:r>
    </w:p>
    <w:p w:rsidR="009401B6" w:rsidRPr="003322FB" w:rsidRDefault="009401B6" w:rsidP="009401B6">
      <w:pPr>
        <w:ind w:left="4956"/>
        <w:jc w:val="both"/>
        <w:rPr>
          <w:rFonts w:ascii="Liberation Serif" w:hAnsi="Liberation Serif"/>
          <w:sz w:val="28"/>
          <w:szCs w:val="28"/>
        </w:rPr>
      </w:pPr>
      <w:r w:rsidRPr="003322FB">
        <w:rPr>
          <w:rFonts w:ascii="Liberation Serif" w:hAnsi="Liberation Serif"/>
          <w:sz w:val="28"/>
          <w:szCs w:val="28"/>
        </w:rPr>
        <w:t xml:space="preserve">Каменского городского округа                                                                                </w:t>
      </w:r>
    </w:p>
    <w:p w:rsidR="009401B6" w:rsidRPr="003322FB" w:rsidRDefault="009401B6" w:rsidP="009401B6">
      <w:pPr>
        <w:ind w:left="4956"/>
        <w:jc w:val="both"/>
        <w:rPr>
          <w:rFonts w:ascii="Liberation Serif" w:hAnsi="Liberation Serif"/>
          <w:sz w:val="28"/>
          <w:szCs w:val="28"/>
        </w:rPr>
      </w:pPr>
      <w:r w:rsidRPr="003322FB">
        <w:rPr>
          <w:rFonts w:ascii="Liberation Serif" w:hAnsi="Liberation Serif"/>
          <w:sz w:val="28"/>
          <w:szCs w:val="28"/>
        </w:rPr>
        <w:t xml:space="preserve">от </w:t>
      </w:r>
      <w:r w:rsidR="00A10CBE">
        <w:rPr>
          <w:rFonts w:ascii="Liberation Serif" w:hAnsi="Liberation Serif"/>
          <w:sz w:val="28"/>
          <w:szCs w:val="28"/>
        </w:rPr>
        <w:t>13.01.2020</w:t>
      </w:r>
      <w:r>
        <w:rPr>
          <w:rFonts w:ascii="Liberation Serif" w:hAnsi="Liberation Serif"/>
          <w:sz w:val="28"/>
          <w:szCs w:val="28"/>
        </w:rPr>
        <w:t xml:space="preserve"> </w:t>
      </w:r>
      <w:r w:rsidRPr="003322FB">
        <w:rPr>
          <w:rFonts w:ascii="Liberation Serif" w:hAnsi="Liberation Serif"/>
          <w:sz w:val="28"/>
          <w:szCs w:val="28"/>
        </w:rPr>
        <w:t xml:space="preserve">№ </w:t>
      </w:r>
      <w:r w:rsidR="00A10CBE">
        <w:rPr>
          <w:rFonts w:ascii="Liberation Serif" w:hAnsi="Liberation Serif"/>
          <w:sz w:val="28"/>
          <w:szCs w:val="28"/>
        </w:rPr>
        <w:t>60</w:t>
      </w:r>
      <w:bookmarkStart w:id="0" w:name="_GoBack"/>
      <w:bookmarkEnd w:id="0"/>
    </w:p>
    <w:p w:rsidR="009401B6" w:rsidRPr="003322FB" w:rsidRDefault="009401B6" w:rsidP="00B87CDA">
      <w:pPr>
        <w:ind w:left="4956"/>
        <w:jc w:val="both"/>
        <w:rPr>
          <w:rFonts w:ascii="Liberation Serif" w:hAnsi="Liberation Serif"/>
          <w:sz w:val="28"/>
          <w:szCs w:val="28"/>
        </w:rPr>
      </w:pPr>
      <w:r w:rsidRPr="003322FB">
        <w:rPr>
          <w:rFonts w:ascii="Liberation Serif" w:hAnsi="Liberation Serif"/>
          <w:sz w:val="28"/>
          <w:szCs w:val="28"/>
        </w:rPr>
        <w:t>«</w:t>
      </w:r>
      <w:r w:rsidRPr="009401B6">
        <w:rPr>
          <w:rFonts w:ascii="Liberation Serif" w:hAnsi="Liberation Serif"/>
          <w:sz w:val="28"/>
          <w:szCs w:val="28"/>
        </w:rPr>
        <w:t>Об утверждении Положения об автотранспортном обеспечении эвакуационных мероприятий на территории Каменского городского округа</w:t>
      </w:r>
      <w:r w:rsidRPr="003322FB">
        <w:rPr>
          <w:rFonts w:ascii="Liberation Serif" w:hAnsi="Liberation Serif"/>
          <w:sz w:val="28"/>
          <w:szCs w:val="28"/>
        </w:rPr>
        <w:t>»</w:t>
      </w:r>
    </w:p>
    <w:p w:rsidR="009401B6" w:rsidRDefault="00E8276B" w:rsidP="00E8276B">
      <w:pPr>
        <w:pStyle w:val="ConsPlusNormal"/>
        <w:tabs>
          <w:tab w:val="left" w:pos="6600"/>
        </w:tabs>
        <w:jc w:val="both"/>
      </w:pPr>
      <w:r>
        <w:tab/>
      </w:r>
    </w:p>
    <w:p w:rsidR="009401B6" w:rsidRPr="009401B6" w:rsidRDefault="009401B6" w:rsidP="00B87CDA">
      <w:pPr>
        <w:pStyle w:val="ConsPlusNormal"/>
        <w:jc w:val="center"/>
        <w:outlineLvl w:val="1"/>
        <w:rPr>
          <w:rFonts w:ascii="Liberation Serif" w:hAnsi="Liberation Serif"/>
          <w:b/>
          <w:sz w:val="28"/>
          <w:szCs w:val="28"/>
        </w:rPr>
      </w:pPr>
      <w:bookmarkStart w:id="1" w:name="P35"/>
      <w:bookmarkEnd w:id="1"/>
      <w:r w:rsidRPr="009401B6">
        <w:rPr>
          <w:rFonts w:ascii="Liberation Serif" w:hAnsi="Liberation Serif"/>
          <w:b/>
          <w:sz w:val="28"/>
          <w:szCs w:val="28"/>
        </w:rPr>
        <w:t>Положение</w:t>
      </w:r>
    </w:p>
    <w:p w:rsidR="009401B6" w:rsidRPr="009401B6" w:rsidRDefault="009401B6" w:rsidP="00B87CDA">
      <w:pPr>
        <w:pStyle w:val="ConsPlusNormal"/>
        <w:jc w:val="center"/>
        <w:outlineLvl w:val="1"/>
        <w:rPr>
          <w:rFonts w:ascii="Liberation Serif" w:hAnsi="Liberation Serif"/>
          <w:sz w:val="28"/>
          <w:szCs w:val="28"/>
        </w:rPr>
      </w:pPr>
      <w:r w:rsidRPr="009401B6">
        <w:rPr>
          <w:rFonts w:ascii="Liberation Serif" w:hAnsi="Liberation Serif"/>
          <w:b/>
          <w:sz w:val="28"/>
          <w:szCs w:val="28"/>
        </w:rPr>
        <w:t>об автотранспортном обеспечении эвакуационных мероприятий на территории Каменского городского округа</w:t>
      </w:r>
    </w:p>
    <w:p w:rsidR="009401B6" w:rsidRPr="009401B6" w:rsidRDefault="009401B6" w:rsidP="00B87CDA">
      <w:pPr>
        <w:pStyle w:val="ConsPlusNormal"/>
        <w:jc w:val="center"/>
        <w:outlineLvl w:val="1"/>
        <w:rPr>
          <w:rFonts w:ascii="Liberation Serif" w:hAnsi="Liberation Serif"/>
          <w:sz w:val="28"/>
          <w:szCs w:val="28"/>
        </w:rPr>
      </w:pPr>
    </w:p>
    <w:p w:rsidR="009401B6" w:rsidRPr="009401B6" w:rsidRDefault="009401B6" w:rsidP="00B87CDA">
      <w:pPr>
        <w:pStyle w:val="ConsPlusNormal"/>
        <w:jc w:val="center"/>
        <w:outlineLvl w:val="1"/>
        <w:rPr>
          <w:rFonts w:ascii="Liberation Serif" w:hAnsi="Liberation Serif"/>
          <w:sz w:val="28"/>
          <w:szCs w:val="28"/>
        </w:rPr>
      </w:pPr>
      <w:r w:rsidRPr="009401B6">
        <w:rPr>
          <w:rFonts w:ascii="Liberation Serif" w:hAnsi="Liberation Serif"/>
          <w:sz w:val="28"/>
          <w:szCs w:val="28"/>
        </w:rPr>
        <w:t>Глава 1. ОБЩИЕ ПОЛОЖЕНИЯ</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B87CDA">
      <w:pPr>
        <w:pStyle w:val="ConsPlusNormal"/>
        <w:ind w:firstLine="540"/>
        <w:jc w:val="both"/>
        <w:rPr>
          <w:rFonts w:ascii="Liberation Serif" w:hAnsi="Liberation Serif"/>
          <w:sz w:val="28"/>
          <w:szCs w:val="28"/>
        </w:rPr>
      </w:pPr>
      <w:r w:rsidRPr="009401B6">
        <w:rPr>
          <w:rFonts w:ascii="Liberation Serif" w:hAnsi="Liberation Serif"/>
          <w:sz w:val="28"/>
          <w:szCs w:val="28"/>
        </w:rPr>
        <w:t xml:space="preserve">1. Положение об автотранспортном обеспечении эвакуационных мероприятий </w:t>
      </w:r>
      <w:r>
        <w:rPr>
          <w:rFonts w:ascii="Liberation Serif" w:hAnsi="Liberation Serif"/>
          <w:sz w:val="28"/>
          <w:szCs w:val="28"/>
        </w:rPr>
        <w:t xml:space="preserve">на территории Каменского городского округа </w:t>
      </w:r>
      <w:r w:rsidRPr="009401B6">
        <w:rPr>
          <w:rFonts w:ascii="Liberation Serif" w:hAnsi="Liberation Serif"/>
          <w:sz w:val="28"/>
          <w:szCs w:val="28"/>
        </w:rPr>
        <w:t xml:space="preserve">определяет основные задачи и порядок автотранспортного обеспечения эвакуационных мероприятий </w:t>
      </w:r>
      <w:r>
        <w:rPr>
          <w:rFonts w:ascii="Liberation Serif" w:hAnsi="Liberation Serif"/>
          <w:sz w:val="28"/>
          <w:szCs w:val="28"/>
        </w:rPr>
        <w:t xml:space="preserve">на территории Каменского городского округа </w:t>
      </w:r>
      <w:r w:rsidRPr="009401B6">
        <w:rPr>
          <w:rFonts w:ascii="Liberation Serif" w:hAnsi="Liberation Serif"/>
          <w:sz w:val="28"/>
          <w:szCs w:val="28"/>
        </w:rPr>
        <w:t>в мирное и военное время.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 Автотранспортное обеспечение эвакуации населения, материальных и культурных ценностей - комплекс мероприятий, охватывающих подбор, распределение и эксплуатацию автотранспортных средств, предназначенных для выполнения эвакуационных перевозок.</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3. Автотранспортное обеспечение организуется в целях своевременного и бесперебойного выполнения эвакуационных перевозок при проведении эвакуационных мероприятий </w:t>
      </w:r>
      <w:r>
        <w:rPr>
          <w:rFonts w:ascii="Liberation Serif" w:hAnsi="Liberation Serif"/>
          <w:sz w:val="28"/>
          <w:szCs w:val="28"/>
        </w:rPr>
        <w:t>на территории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4. Для выполнения автотранспортного обеспечения эвакуационных мероприятий </w:t>
      </w:r>
      <w:r>
        <w:rPr>
          <w:rFonts w:ascii="Liberation Serif" w:hAnsi="Liberation Serif"/>
          <w:sz w:val="28"/>
          <w:szCs w:val="28"/>
        </w:rPr>
        <w:t xml:space="preserve">на территории Каменского городского округа </w:t>
      </w:r>
      <w:r w:rsidRPr="009401B6">
        <w:rPr>
          <w:rFonts w:ascii="Liberation Serif" w:hAnsi="Liberation Serif"/>
          <w:sz w:val="28"/>
          <w:szCs w:val="28"/>
        </w:rPr>
        <w:t>привлекаются автомобильный транспорт всех форм собственности (в том числе и транспорт, находящийся в личном использовании) на договорной основе с отсроченной датой исполнения, не задействованный по планам Вооруженных Сил Российской Федерации.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5. Перевозка эвакуируемого населения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 xml:space="preserve"> осуществляется автомобилями, на которых возможна перевозка людей, в первую очередь автобусами, грузовыми бортовыми автомобилями и фургонами, оборудованными сиденьями.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6. При недостатке автотранспортных средств используются седельные тягачи с полуприцепами и самосвалы, которые оборудуются устройствами против </w:t>
      </w:r>
      <w:proofErr w:type="spellStart"/>
      <w:r w:rsidRPr="009401B6">
        <w:rPr>
          <w:rFonts w:ascii="Liberation Serif" w:hAnsi="Liberation Serif"/>
          <w:sz w:val="28"/>
          <w:szCs w:val="28"/>
        </w:rPr>
        <w:t>самоопрокидывания</w:t>
      </w:r>
      <w:proofErr w:type="spellEnd"/>
      <w:r w:rsidRPr="009401B6">
        <w:rPr>
          <w:rFonts w:ascii="Liberation Serif" w:hAnsi="Liberation Serif"/>
          <w:sz w:val="28"/>
          <w:szCs w:val="28"/>
        </w:rPr>
        <w:t xml:space="preserve"> кузовов.</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lastRenderedPageBreak/>
        <w:t xml:space="preserve">7. В целях рационального использования автомобильного транспорта и обеспечения централизованного управления перевозками в автомобильных предприятиях и цехах </w:t>
      </w:r>
      <w:r>
        <w:rPr>
          <w:rFonts w:ascii="Liberation Serif" w:hAnsi="Liberation Serif"/>
          <w:sz w:val="28"/>
          <w:szCs w:val="28"/>
        </w:rPr>
        <w:t>на территории Каменского городского округа</w:t>
      </w:r>
      <w:r w:rsidR="00B87CDA">
        <w:rPr>
          <w:rFonts w:ascii="Liberation Serif" w:hAnsi="Liberation Serif"/>
          <w:sz w:val="28"/>
          <w:szCs w:val="28"/>
        </w:rPr>
        <w:t xml:space="preserve"> </w:t>
      </w:r>
      <w:r w:rsidRPr="009401B6">
        <w:rPr>
          <w:rFonts w:ascii="Liberation Serif" w:hAnsi="Liberation Serif"/>
          <w:sz w:val="28"/>
          <w:szCs w:val="28"/>
        </w:rPr>
        <w:t>создаются автомобильные колонны.</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8. Автомобильный транспорт малых организаций, в которых количество транспорта не позволяет создать автомобильные колонны, сводится в объединенные автомобильные колонны, выполняющие перевозки в интересах эвакуационной комиссии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 Каждая автоколонна осуществляет перевозки на закрепленном за ней маршруте.</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9. Основными задачами автотранспортного обеспечения являются: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поддержание в готовности автотранспортных средств, привлекаемых к выполнению эвакуационных перевозок;</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максимальное использование возможностей всех видов автотранспортных средств для организации выполнения эвакуационных перевозок в сжатые (короткие) сроки;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оборудование грузовых транспортных средств для перевозки эвакуируемого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проведение работ по специальной обработке автотранспортных средств и устройств перед поставкой для перевозки эвакуируемого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обеспечение устойчивой работы автомобильного транспорта, организация ремонта автотранспортных средств, участвующих в выполнении эвакуационных перевозок;</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обеспечение непрерывности руководства и управления эвакуационными перевозками.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10. Транспортное обеспечение эвакуационных перевозок возлагается на спасательную службу автотранспортного обеспечения выполнения мероприятий по гражданской обороне </w:t>
      </w:r>
      <w:r>
        <w:rPr>
          <w:rFonts w:ascii="Liberation Serif" w:hAnsi="Liberation Serif"/>
          <w:sz w:val="28"/>
          <w:szCs w:val="28"/>
        </w:rPr>
        <w:t>на территории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11. Проведение эвакуации населения из зоны чрезвычайной ситуации природного и техногенного характера (далее - ЧС) в каждом конкретном случае определяется условиями возникновения и развития ЧС, характером и пространственно-временными параметрами воздействия поражающих факторов источника ЧС.</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12. Эвакуация населения из районов радиоактивного загрязнения требует следующей организации работы автотранспорта </w:t>
      </w:r>
      <w:r>
        <w:rPr>
          <w:rFonts w:ascii="Liberation Serif" w:hAnsi="Liberation Serif"/>
          <w:sz w:val="28"/>
          <w:szCs w:val="28"/>
        </w:rPr>
        <w:t>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lastRenderedPageBreak/>
        <w:t>- осуществление перевозок эвакуируемого населения внутри загрязненной и незагрязненной зон различными, находящимися в границах этих зон, автотранспортными средствами;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запрещение автотранспортным средствам пересечения границ между загрязненной и незагрязненной зонами;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вывоз эвакуируемого населения от границ зоны загрязнения к местам размещения осуществляется транспортом незагрязненной зоны только после прохождения эвакуируемым населением санитарной обработки;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движение автотранспортных средств, используемых в границах зон, должно быть организовано челночным способом.</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w:t>
      </w:r>
      <w:r w:rsidR="000870BC">
        <w:rPr>
          <w:rFonts w:ascii="Liberation Serif" w:hAnsi="Liberation Serif"/>
          <w:sz w:val="28"/>
          <w:szCs w:val="28"/>
        </w:rPr>
        <w:t>3</w:t>
      </w:r>
      <w:r w:rsidRPr="009401B6">
        <w:rPr>
          <w:rFonts w:ascii="Liberation Serif" w:hAnsi="Liberation Serif"/>
          <w:sz w:val="28"/>
          <w:szCs w:val="28"/>
        </w:rPr>
        <w:t xml:space="preserve">. Автотранспортные средства </w:t>
      </w:r>
      <w:r>
        <w:rPr>
          <w:rFonts w:ascii="Liberation Serif" w:hAnsi="Liberation Serif"/>
          <w:sz w:val="28"/>
          <w:szCs w:val="28"/>
        </w:rPr>
        <w:t>на территории Каменского городского округа</w:t>
      </w:r>
      <w:r w:rsidRPr="009401B6">
        <w:rPr>
          <w:rFonts w:ascii="Liberation Serif" w:hAnsi="Liberation Serif"/>
          <w:sz w:val="28"/>
          <w:szCs w:val="28"/>
        </w:rPr>
        <w:t>, осуществляющие эвакуацию населения из районов предполагаемого маршрута движения зараженного облака, используются таким образом, чтобы организовать вывоз эвакуируемого населения до подхода зараженного облака. Для организации эвакуации населения составляются согласованные прогнозы перемещения зараженного облака и графики движения автотранспортных средств, которые постоянно корректируются с учетом реального хода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w:t>
      </w:r>
      <w:r w:rsidR="000870BC">
        <w:rPr>
          <w:rFonts w:ascii="Liberation Serif" w:hAnsi="Liberation Serif"/>
          <w:sz w:val="28"/>
          <w:szCs w:val="28"/>
        </w:rPr>
        <w:t>4</w:t>
      </w:r>
      <w:r w:rsidRPr="009401B6">
        <w:rPr>
          <w:rFonts w:ascii="Liberation Serif" w:hAnsi="Liberation Serif"/>
          <w:sz w:val="28"/>
          <w:szCs w:val="28"/>
        </w:rPr>
        <w:t xml:space="preserve">. Для решения внезапно возникающих задач при проведении эвакуационных мероприятий спасательной службой автотранспортного обеспечения выполнения мероприятий по гражданской обороне планируется и создается резерв автотранспортных средств руководителя гражданской обороны (далее - РГО)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B87CDA">
      <w:pPr>
        <w:pStyle w:val="ConsPlusNormal"/>
        <w:jc w:val="center"/>
        <w:outlineLvl w:val="1"/>
        <w:rPr>
          <w:rFonts w:ascii="Liberation Serif" w:hAnsi="Liberation Serif"/>
          <w:sz w:val="28"/>
          <w:szCs w:val="28"/>
        </w:rPr>
      </w:pPr>
      <w:r w:rsidRPr="009401B6">
        <w:rPr>
          <w:rFonts w:ascii="Liberation Serif" w:hAnsi="Liberation Serif"/>
          <w:sz w:val="28"/>
          <w:szCs w:val="28"/>
        </w:rPr>
        <w:t>Глава 2. ОСНОВЫ ПЛАНИРОВАНИЯ МЕРОПРИЯТИЙ</w:t>
      </w:r>
    </w:p>
    <w:p w:rsidR="009401B6" w:rsidRPr="009401B6" w:rsidRDefault="009401B6" w:rsidP="00B87CDA">
      <w:pPr>
        <w:pStyle w:val="ConsPlusNormal"/>
        <w:jc w:val="center"/>
        <w:rPr>
          <w:rFonts w:ascii="Liberation Serif" w:hAnsi="Liberation Serif"/>
          <w:sz w:val="28"/>
          <w:szCs w:val="28"/>
        </w:rPr>
      </w:pPr>
      <w:r w:rsidRPr="009401B6">
        <w:rPr>
          <w:rFonts w:ascii="Liberation Serif" w:hAnsi="Liberation Serif"/>
          <w:sz w:val="28"/>
          <w:szCs w:val="28"/>
        </w:rPr>
        <w:t>ПО ПОДГОТОВКЕ АВТОТРАНСПОРТНОГО ОБЕСПЕЧЕНИЯ</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B87CDA">
      <w:pPr>
        <w:pStyle w:val="ConsPlusNormal"/>
        <w:ind w:firstLine="540"/>
        <w:jc w:val="both"/>
        <w:rPr>
          <w:rFonts w:ascii="Liberation Serif" w:hAnsi="Liberation Serif"/>
          <w:sz w:val="28"/>
          <w:szCs w:val="28"/>
        </w:rPr>
      </w:pPr>
      <w:r w:rsidRPr="009401B6">
        <w:rPr>
          <w:rFonts w:ascii="Liberation Serif" w:hAnsi="Liberation Serif"/>
          <w:sz w:val="28"/>
          <w:szCs w:val="28"/>
        </w:rPr>
        <w:t>1</w:t>
      </w:r>
      <w:r w:rsidR="000870BC">
        <w:rPr>
          <w:rFonts w:ascii="Liberation Serif" w:hAnsi="Liberation Serif"/>
          <w:sz w:val="28"/>
          <w:szCs w:val="28"/>
        </w:rPr>
        <w:t>5</w:t>
      </w:r>
      <w:r w:rsidRPr="009401B6">
        <w:rPr>
          <w:rFonts w:ascii="Liberation Serif" w:hAnsi="Liberation Serif"/>
          <w:sz w:val="28"/>
          <w:szCs w:val="28"/>
        </w:rPr>
        <w:t xml:space="preserve">. Планы эвакуационных перевозок населения </w:t>
      </w:r>
      <w:r>
        <w:rPr>
          <w:rFonts w:ascii="Liberation Serif" w:hAnsi="Liberation Serif"/>
          <w:sz w:val="28"/>
          <w:szCs w:val="28"/>
        </w:rPr>
        <w:t>на территории Каменского городского округа</w:t>
      </w:r>
      <w:r w:rsidR="00B87CDA">
        <w:rPr>
          <w:rFonts w:ascii="Liberation Serif" w:hAnsi="Liberation Serif"/>
          <w:sz w:val="28"/>
          <w:szCs w:val="28"/>
        </w:rPr>
        <w:t xml:space="preserve"> </w:t>
      </w:r>
      <w:r w:rsidRPr="009401B6">
        <w:rPr>
          <w:rFonts w:ascii="Liberation Serif" w:hAnsi="Liberation Serif"/>
          <w:sz w:val="28"/>
          <w:szCs w:val="28"/>
        </w:rPr>
        <w:t xml:space="preserve">для военного и мирного времени разрабатываются спасательной службой автотранспортного обеспечения выполнения мероприятий по гражданской обороне </w:t>
      </w:r>
      <w:r>
        <w:rPr>
          <w:rFonts w:ascii="Liberation Serif" w:hAnsi="Liberation Serif"/>
          <w:sz w:val="28"/>
          <w:szCs w:val="28"/>
        </w:rPr>
        <w:t>на территории Каменского городского округа</w:t>
      </w:r>
      <w:r w:rsidR="00B87CDA">
        <w:rPr>
          <w:rFonts w:ascii="Liberation Serif" w:hAnsi="Liberation Serif"/>
          <w:sz w:val="28"/>
          <w:szCs w:val="28"/>
        </w:rPr>
        <w:t xml:space="preserve"> </w:t>
      </w:r>
      <w:r w:rsidRPr="009401B6">
        <w:rPr>
          <w:rFonts w:ascii="Liberation Serif" w:hAnsi="Liberation Serif"/>
          <w:sz w:val="28"/>
          <w:szCs w:val="28"/>
        </w:rPr>
        <w:t xml:space="preserve">по заявке эвакуационной комиссии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w:t>
      </w:r>
      <w:r w:rsidR="000870BC">
        <w:rPr>
          <w:rFonts w:ascii="Liberation Serif" w:hAnsi="Liberation Serif"/>
          <w:sz w:val="28"/>
          <w:szCs w:val="28"/>
        </w:rPr>
        <w:t>6</w:t>
      </w:r>
      <w:r w:rsidRPr="009401B6">
        <w:rPr>
          <w:rFonts w:ascii="Liberation Serif" w:hAnsi="Liberation Serif"/>
          <w:sz w:val="28"/>
          <w:szCs w:val="28"/>
        </w:rPr>
        <w:t xml:space="preserve">. Организация автотранспортного обеспечения и координация работы всех видов автомобильного транспорта, включая и личный транспорт населения, осуществляется на этапах планирования, подготовки и проведения эвакуационных мероприятий спасательной службой автотранспортного обеспечения выполнения мероприятий по гражданской обороне </w:t>
      </w:r>
      <w:r>
        <w:rPr>
          <w:rFonts w:ascii="Liberation Serif" w:hAnsi="Liberation Serif"/>
          <w:sz w:val="28"/>
          <w:szCs w:val="28"/>
        </w:rPr>
        <w:t>на территории Каменского городского округа</w:t>
      </w:r>
      <w:r w:rsidR="00B87CDA">
        <w:rPr>
          <w:rFonts w:ascii="Liberation Serif" w:hAnsi="Liberation Serif"/>
          <w:sz w:val="28"/>
          <w:szCs w:val="28"/>
        </w:rPr>
        <w:t xml:space="preserve"> </w:t>
      </w:r>
      <w:r w:rsidRPr="009401B6">
        <w:rPr>
          <w:rFonts w:ascii="Liberation Serif" w:hAnsi="Liberation Serif"/>
          <w:sz w:val="28"/>
          <w:szCs w:val="28"/>
        </w:rPr>
        <w:t xml:space="preserve">и эвакуационной комиссией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lastRenderedPageBreak/>
        <w:t>1</w:t>
      </w:r>
      <w:r w:rsidR="000870BC">
        <w:rPr>
          <w:rFonts w:ascii="Liberation Serif" w:hAnsi="Liberation Serif"/>
          <w:sz w:val="28"/>
          <w:szCs w:val="28"/>
        </w:rPr>
        <w:t>7</w:t>
      </w:r>
      <w:r w:rsidRPr="009401B6">
        <w:rPr>
          <w:rFonts w:ascii="Liberation Serif" w:hAnsi="Liberation Serif"/>
          <w:sz w:val="28"/>
          <w:szCs w:val="28"/>
        </w:rPr>
        <w:t>. Планирование эвакуационных перевозок автомобильным транспортом при общей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планирование автотранспортного обеспечения эвакуации осуществляется с целью оптимального распределения усилий всех участвующих в процессе эвакуации автотранспортных средств, организованных действий автомобильного транспорта и св</w:t>
      </w:r>
      <w:r w:rsidR="000870BC">
        <w:rPr>
          <w:rFonts w:ascii="Liberation Serif" w:hAnsi="Liberation Serif"/>
          <w:sz w:val="28"/>
          <w:szCs w:val="28"/>
        </w:rPr>
        <w:t>оевременного вывоза населения</w:t>
      </w:r>
      <w:r w:rsidRPr="009401B6">
        <w:rPr>
          <w:rFonts w:ascii="Liberation Serif" w:hAnsi="Liberation Serif"/>
          <w:sz w:val="28"/>
          <w:szCs w:val="28"/>
        </w:rPr>
        <w:t xml:space="preserve">, отнесенного к группе по гражданской обороне, в безопасные районы, расположенные </w:t>
      </w:r>
      <w:r>
        <w:rPr>
          <w:rFonts w:ascii="Liberation Serif" w:hAnsi="Liberation Serif"/>
          <w:sz w:val="28"/>
          <w:szCs w:val="28"/>
        </w:rPr>
        <w:t>на территории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 </w:t>
      </w:r>
      <w:proofErr w:type="spellStart"/>
      <w:r w:rsidRPr="009401B6">
        <w:rPr>
          <w:rFonts w:ascii="Liberation Serif" w:hAnsi="Liberation Serif"/>
          <w:sz w:val="28"/>
          <w:szCs w:val="28"/>
        </w:rPr>
        <w:t>эвак</w:t>
      </w:r>
      <w:r w:rsidR="000870BC">
        <w:rPr>
          <w:rFonts w:ascii="Liberation Serif" w:hAnsi="Liberation Serif"/>
          <w:sz w:val="28"/>
          <w:szCs w:val="28"/>
        </w:rPr>
        <w:t>оприемная</w:t>
      </w:r>
      <w:proofErr w:type="spellEnd"/>
      <w:r w:rsidRPr="009401B6">
        <w:rPr>
          <w:rFonts w:ascii="Liberation Serif" w:hAnsi="Liberation Serif"/>
          <w:sz w:val="28"/>
          <w:szCs w:val="28"/>
        </w:rPr>
        <w:t xml:space="preserve"> комиссия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 xml:space="preserve"> при составлении заявок на вывоз эвакуируемого населения, материальных и культурных ценностей производит расчет необходимого количества автомобильного транспорта (в том числе и транспорта, находящегося в личном использовании) для проведения общей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в заявке на автомобильный транспорт для вывоза населения указываются: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 при вывозе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маршруты движения;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пункты посадки;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пункты высадки;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количество перевозимого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w:t>
      </w:r>
      <w:r w:rsidR="000870BC">
        <w:rPr>
          <w:rFonts w:ascii="Liberation Serif" w:hAnsi="Liberation Serif"/>
          <w:sz w:val="28"/>
          <w:szCs w:val="28"/>
        </w:rPr>
        <w:t>8</w:t>
      </w:r>
      <w:r w:rsidRPr="009401B6">
        <w:rPr>
          <w:rFonts w:ascii="Liberation Serif" w:hAnsi="Liberation Serif"/>
          <w:sz w:val="28"/>
          <w:szCs w:val="28"/>
        </w:rPr>
        <w:t>. Планирование эвакуационных перевозок автомобильным транспортом при частичной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при планировании эвакуационных перевозок в соответствии с расчетами на вывоз не занятого в сфере производства и обслуживания населения проводятся по каждому направлению на основании среднесуточных возможностей всех видов автотранспорта;</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при планировании предусматривается: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 использование свободных мест (с ограничением продажи билетов для других пассажиров) в следующих по расписанию автобусах;</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 назначение дополнительных рейсовых автобусов;</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3) посадка эвакуируемого населения в следующие по действующим расписаниям автобусы до норм, принятых для эвакуационных перевозок;</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4) использование автотранспортных средств, находящихся в личном </w:t>
      </w:r>
      <w:r w:rsidRPr="009401B6">
        <w:rPr>
          <w:rFonts w:ascii="Liberation Serif" w:hAnsi="Liberation Serif"/>
          <w:sz w:val="28"/>
          <w:szCs w:val="28"/>
        </w:rPr>
        <w:lastRenderedPageBreak/>
        <w:t>пользовании граждан;</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в заявке на автомобильный транспорт для вывоза населения при частичной эвакуации указывается: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 количество и расчет вывозимого населения по дням (Д+);</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 маршруты движения;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3) пункты посадки;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4) пункты высадки.</w:t>
      </w:r>
    </w:p>
    <w:p w:rsidR="009401B6" w:rsidRPr="009401B6" w:rsidRDefault="000870BC" w:rsidP="00B87CDA">
      <w:pPr>
        <w:pStyle w:val="ConsPlusNormal"/>
        <w:spacing w:before="220"/>
        <w:ind w:firstLine="540"/>
        <w:jc w:val="both"/>
        <w:rPr>
          <w:rFonts w:ascii="Liberation Serif" w:hAnsi="Liberation Serif"/>
          <w:sz w:val="28"/>
          <w:szCs w:val="28"/>
        </w:rPr>
      </w:pPr>
      <w:r>
        <w:rPr>
          <w:rFonts w:ascii="Liberation Serif" w:hAnsi="Liberation Serif"/>
          <w:sz w:val="28"/>
          <w:szCs w:val="28"/>
        </w:rPr>
        <w:t>19</w:t>
      </w:r>
      <w:r w:rsidR="009401B6" w:rsidRPr="009401B6">
        <w:rPr>
          <w:rFonts w:ascii="Liberation Serif" w:hAnsi="Liberation Serif"/>
          <w:sz w:val="28"/>
          <w:szCs w:val="28"/>
        </w:rPr>
        <w:t>. Планирование личного автомобильного транспорта при проведении эвакуационных мероприятий:</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для выполнения перевозок по рассредоточению и эвакуации населения целесообразно использовать личный транспорт, остающийся после поставки в Вооруженные Силы Российской Федерации. Вследствие того, что в настоящее время нет нормативных правовых актов, регламентирующих такое использование, необходимо согласие владельца автотранспортного средства на участие в эвакуационных перевозках;</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основанием для планирования по использованию личного автомобильного транспорта в эвакуационных мероприятиях является заявление в эвакуационную комиссию организации владельца личного автомобиля;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установление очередности выезда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 в первую очередь выезжают на транспорте рабочие и служащие объектов, продолжающих свою производственную деятельность в военное время в категорированных городах;</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 во вторую очередь выезжает эвакуируемое трудоспособное население;</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3) в третью очередь осуществляется вывоз нетрудоспособного и незанятого в производстве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а) автотранспорт личного пользования рабочих и служащих учитывается эвакуационными комиссиями организаций;</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б) личный транспорт рассредоточиваемых и эвакуируемых рабочих и служащих целесообразно использовать только для вывоза членов семей в загородную зону при проведении общей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в) личный транспорт неработающего населения используется при проведении частичной или общей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lastRenderedPageBreak/>
        <w:t xml:space="preserve">г) для осуществления перевозок, не связанных с эвакуацией членов семей владельца автотранспортного средства, личный транспорт может использоваться только с согласия его владельцев. В этом случае заключаются соглашения-обязательства между владельцами автотранспортных средств и эвакуационной комиссией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 xml:space="preserve">, согласно которым администрация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 xml:space="preserve"> обязуется возместить затраты по перевозке.</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w:t>
      </w:r>
      <w:r w:rsidR="000870BC">
        <w:rPr>
          <w:rFonts w:ascii="Liberation Serif" w:hAnsi="Liberation Serif"/>
          <w:sz w:val="28"/>
          <w:szCs w:val="28"/>
        </w:rPr>
        <w:t>0</w:t>
      </w:r>
      <w:r w:rsidRPr="009401B6">
        <w:rPr>
          <w:rFonts w:ascii="Liberation Serif" w:hAnsi="Liberation Serif"/>
          <w:sz w:val="28"/>
          <w:szCs w:val="28"/>
        </w:rPr>
        <w:t>. Планирование перевозок рассредоточиваемых рабочих смен организаций, продолжающих работу в военное время: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для перевозок рассредоточиваемых рабочих смен организаций, продолжающих свою производственную деятельность в военное время используются: автобусы и грузовые бортовые автомобили. При этом автотранспортные средства, используемые для перевозок рассредоточиваемых рабочих смен должны обеспечивать минимальные условия для их отдыха в пути следования. Нормы посадки в транспортные средства должны соответствовать количеству мест для сидения;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 перевозки рассредоточиваемых рабочих смен по территории </w:t>
      </w:r>
      <w:r w:rsidR="00B87CDA">
        <w:rPr>
          <w:rFonts w:ascii="Liberation Serif" w:hAnsi="Liberation Serif"/>
          <w:sz w:val="28"/>
          <w:szCs w:val="28"/>
        </w:rPr>
        <w:t>Каменского городского округа</w:t>
      </w:r>
      <w:r w:rsidRPr="009401B6">
        <w:rPr>
          <w:rFonts w:ascii="Liberation Serif" w:hAnsi="Liberation Serif"/>
          <w:sz w:val="28"/>
          <w:szCs w:val="28"/>
        </w:rPr>
        <w:t xml:space="preserve"> от станций высадки до организаций и обратно осуществляются внутригородским транспортом;</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начало выполнения перевозок рассредоточиваемых рабочих смен осуществляется исходя из возможностей имеющегося в наличии технически исправного автомобильного транспорта, необходимости обеспечения непрерывного технологического цикла организаций, продолжающих свою производственную деятельность в военное время, и реализуется, как правило, после завершения эвакуации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в заявке на перевозку автомобильным транспортом рассредоточиваемых рабочих смен указывается: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 пункты посадки;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 пункты высадки;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3) количество перевозимого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4) время на пересмену;</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5) удобное время прибытия в </w:t>
      </w:r>
      <w:r w:rsidR="00B87CDA">
        <w:rPr>
          <w:rFonts w:ascii="Liberation Serif" w:hAnsi="Liberation Serif"/>
          <w:sz w:val="28"/>
          <w:szCs w:val="28"/>
        </w:rPr>
        <w:t>Каменский городской округ</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6) удобное время убытия из </w:t>
      </w:r>
      <w:r w:rsidR="00054133">
        <w:rPr>
          <w:rFonts w:ascii="Liberation Serif" w:hAnsi="Liberation Serif"/>
          <w:sz w:val="28"/>
          <w:szCs w:val="28"/>
        </w:rPr>
        <w:t>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w:t>
      </w:r>
      <w:r w:rsidR="000870BC">
        <w:rPr>
          <w:rFonts w:ascii="Liberation Serif" w:hAnsi="Liberation Serif"/>
          <w:sz w:val="28"/>
          <w:szCs w:val="28"/>
        </w:rPr>
        <w:t>1</w:t>
      </w:r>
      <w:r w:rsidRPr="009401B6">
        <w:rPr>
          <w:rFonts w:ascii="Liberation Serif" w:hAnsi="Liberation Serif"/>
          <w:sz w:val="28"/>
          <w:szCs w:val="28"/>
        </w:rPr>
        <w:t>. За организацию среди перевозимого автоколонной населения, дисциплину, соблюдение основных правил при перевозке людей автотранспортом отвечает начальник автомобильной колонны.</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lastRenderedPageBreak/>
        <w:t>2</w:t>
      </w:r>
      <w:r w:rsidR="000870BC">
        <w:rPr>
          <w:rFonts w:ascii="Liberation Serif" w:hAnsi="Liberation Serif"/>
          <w:sz w:val="28"/>
          <w:szCs w:val="28"/>
        </w:rPr>
        <w:t>2</w:t>
      </w:r>
      <w:r w:rsidRPr="009401B6">
        <w:rPr>
          <w:rFonts w:ascii="Liberation Serif" w:hAnsi="Liberation Serif"/>
          <w:sz w:val="28"/>
          <w:szCs w:val="28"/>
        </w:rPr>
        <w:t>. Начальник автомобильной колонны по перевозке эвакуируемого и рассредоточиваемого населения назначается приказом РГО организации, подчиняется председателю эвакуационной комиссии организации, начальнику сборного эвакуационного пункта и отвечает за поддержание дисциплины и организованности среди перевозимого автоколонной населения и соблюдение им установленных правил при перевозке людей автотранспортом.</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w:t>
      </w:r>
      <w:r w:rsidR="000870BC">
        <w:rPr>
          <w:rFonts w:ascii="Liberation Serif" w:hAnsi="Liberation Serif"/>
          <w:sz w:val="28"/>
          <w:szCs w:val="28"/>
        </w:rPr>
        <w:t>3</w:t>
      </w:r>
      <w:r w:rsidRPr="009401B6">
        <w:rPr>
          <w:rFonts w:ascii="Liberation Serif" w:hAnsi="Liberation Serif"/>
          <w:sz w:val="28"/>
          <w:szCs w:val="28"/>
        </w:rPr>
        <w:t xml:space="preserve">. Работа всех видов автомобильного транспорта, в период эвакуации регулируется спасательными службами автотранспортного обеспечения и обеспечения охраны общественного порядка при выполнении мероприятий по гражданской обороне </w:t>
      </w:r>
      <w:r>
        <w:rPr>
          <w:rFonts w:ascii="Liberation Serif" w:hAnsi="Liberation Serif"/>
          <w:sz w:val="28"/>
          <w:szCs w:val="28"/>
        </w:rPr>
        <w:t>на территории Каменского городского округа</w:t>
      </w:r>
      <w:r w:rsidRPr="009401B6">
        <w:rPr>
          <w:rFonts w:ascii="Liberation Serif" w:hAnsi="Liberation Serif"/>
          <w:sz w:val="28"/>
          <w:szCs w:val="28"/>
        </w:rPr>
        <w:t xml:space="preserve">, а также эвакуационной комиссией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 xml:space="preserve"> и организуется в интересах быстрейшего проведения эвакуации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w:t>
      </w:r>
      <w:r w:rsidR="000870BC">
        <w:rPr>
          <w:rFonts w:ascii="Liberation Serif" w:hAnsi="Liberation Serif"/>
          <w:sz w:val="28"/>
          <w:szCs w:val="28"/>
        </w:rPr>
        <w:t>4</w:t>
      </w:r>
      <w:r w:rsidRPr="009401B6">
        <w:rPr>
          <w:rFonts w:ascii="Liberation Serif" w:hAnsi="Liberation Serif"/>
          <w:sz w:val="28"/>
          <w:szCs w:val="28"/>
        </w:rPr>
        <w:t>. В заявлении на участие личного транспорта в эвакуационных мероприятиях указывается: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фамилия, имя, отчество владельца и водителя;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место жительства, место регистрации;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состав семьи;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марка автомобиля;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государственный регистрационный номер автомобиля.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w:t>
      </w:r>
      <w:r w:rsidR="000870BC">
        <w:rPr>
          <w:rFonts w:ascii="Liberation Serif" w:hAnsi="Liberation Serif"/>
          <w:sz w:val="28"/>
          <w:szCs w:val="28"/>
        </w:rPr>
        <w:t>5</w:t>
      </w:r>
      <w:r w:rsidRPr="009401B6">
        <w:rPr>
          <w:rFonts w:ascii="Liberation Serif" w:hAnsi="Liberation Serif"/>
          <w:sz w:val="28"/>
          <w:szCs w:val="28"/>
        </w:rPr>
        <w:t>. При планировании обеспечения автомобильным транспортом эвакуируемого населения из зоны ЧС в каждом конкретном случае учитываются условия возникновения и развития ЧС, характер и пространственно-временные параметры воздействия поражающих факторов источника ЧС.</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2</w:t>
      </w:r>
      <w:r w:rsidR="000870BC">
        <w:rPr>
          <w:rFonts w:ascii="Liberation Serif" w:hAnsi="Liberation Serif"/>
          <w:sz w:val="28"/>
          <w:szCs w:val="28"/>
        </w:rPr>
        <w:t>6</w:t>
      </w:r>
      <w:r w:rsidRPr="009401B6">
        <w:rPr>
          <w:rFonts w:ascii="Liberation Serif" w:hAnsi="Liberation Serif"/>
          <w:sz w:val="28"/>
          <w:szCs w:val="28"/>
        </w:rPr>
        <w:t xml:space="preserve">. </w:t>
      </w:r>
      <w:r>
        <w:rPr>
          <w:rFonts w:ascii="Liberation Serif" w:hAnsi="Liberation Serif"/>
          <w:sz w:val="28"/>
          <w:szCs w:val="28"/>
        </w:rPr>
        <w:t>На территории Каменского городского округа</w:t>
      </w:r>
      <w:r w:rsidR="00054133">
        <w:rPr>
          <w:rFonts w:ascii="Liberation Serif" w:hAnsi="Liberation Serif"/>
          <w:sz w:val="28"/>
          <w:szCs w:val="28"/>
        </w:rPr>
        <w:t xml:space="preserve"> </w:t>
      </w:r>
      <w:r w:rsidRPr="009401B6">
        <w:rPr>
          <w:rFonts w:ascii="Liberation Serif" w:hAnsi="Liberation Serif"/>
          <w:sz w:val="28"/>
          <w:szCs w:val="28"/>
        </w:rPr>
        <w:t>возможны следующие виды ЧС:</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1) природного характера:</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пожары;</w:t>
      </w:r>
    </w:p>
    <w:p w:rsidR="009401B6" w:rsidRPr="009401B6" w:rsidRDefault="00E01F58" w:rsidP="00B87CDA">
      <w:pPr>
        <w:pStyle w:val="ConsPlusNormal"/>
        <w:spacing w:before="220"/>
        <w:ind w:firstLine="540"/>
        <w:jc w:val="both"/>
        <w:rPr>
          <w:rFonts w:ascii="Liberation Serif" w:hAnsi="Liberation Serif"/>
          <w:sz w:val="28"/>
          <w:szCs w:val="28"/>
        </w:rPr>
      </w:pPr>
      <w:r>
        <w:rPr>
          <w:rFonts w:ascii="Liberation Serif" w:hAnsi="Liberation Serif"/>
          <w:sz w:val="28"/>
          <w:szCs w:val="28"/>
        </w:rPr>
        <w:t>- паводковый период.</w:t>
      </w:r>
    </w:p>
    <w:p w:rsidR="009401B6" w:rsidRPr="009401B6" w:rsidRDefault="009401B6" w:rsidP="00B87CDA">
      <w:pPr>
        <w:spacing w:after="1"/>
        <w:jc w:val="both"/>
        <w:rPr>
          <w:rFonts w:ascii="Liberation Serif" w:hAnsi="Liberation Serif"/>
          <w:sz w:val="28"/>
          <w:szCs w:val="28"/>
        </w:rPr>
      </w:pPr>
    </w:p>
    <w:p w:rsidR="009401B6" w:rsidRPr="009401B6" w:rsidRDefault="00054133" w:rsidP="00B87CDA">
      <w:pPr>
        <w:pStyle w:val="ConsPlusNormal"/>
        <w:spacing w:before="280"/>
        <w:ind w:firstLine="540"/>
        <w:jc w:val="both"/>
        <w:rPr>
          <w:rFonts w:ascii="Liberation Serif" w:hAnsi="Liberation Serif"/>
          <w:sz w:val="28"/>
          <w:szCs w:val="28"/>
        </w:rPr>
      </w:pPr>
      <w:r>
        <w:rPr>
          <w:rFonts w:ascii="Liberation Serif" w:hAnsi="Liberation Serif"/>
          <w:sz w:val="28"/>
          <w:szCs w:val="28"/>
        </w:rPr>
        <w:t>2</w:t>
      </w:r>
      <w:r w:rsidR="009401B6" w:rsidRPr="009401B6">
        <w:rPr>
          <w:rFonts w:ascii="Liberation Serif" w:hAnsi="Liberation Serif"/>
          <w:sz w:val="28"/>
          <w:szCs w:val="28"/>
        </w:rPr>
        <w:t>.1) эвакуация населения из зон пожара проводится два этапа. Отселяемое (эвакуируемое) население из зоны пожара вывозится (выводится) на промежуточный пункт эвакуации (безопасный район), затем автомобильным транспортом доставляется в места временного размещения;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lastRenderedPageBreak/>
        <w:t>2</w:t>
      </w:r>
      <w:r w:rsidR="000870BC">
        <w:rPr>
          <w:rFonts w:ascii="Liberation Serif" w:hAnsi="Liberation Serif"/>
          <w:sz w:val="28"/>
          <w:szCs w:val="28"/>
        </w:rPr>
        <w:t>7</w:t>
      </w:r>
      <w:r w:rsidRPr="009401B6">
        <w:rPr>
          <w:rFonts w:ascii="Liberation Serif" w:hAnsi="Liberation Serif"/>
          <w:sz w:val="28"/>
          <w:szCs w:val="28"/>
        </w:rPr>
        <w:t>. Автотранспортное обеспечение эвакуируемого населения может осуществляться не только по заранее отработанным планам, но и проводиться в оперативном порядке.</w:t>
      </w:r>
    </w:p>
    <w:p w:rsidR="009401B6" w:rsidRPr="009401B6" w:rsidRDefault="000870BC" w:rsidP="00B87CDA">
      <w:pPr>
        <w:pStyle w:val="ConsPlusNormal"/>
        <w:spacing w:before="220"/>
        <w:ind w:firstLine="540"/>
        <w:jc w:val="both"/>
        <w:rPr>
          <w:rFonts w:ascii="Liberation Serif" w:hAnsi="Liberation Serif"/>
          <w:sz w:val="28"/>
          <w:szCs w:val="28"/>
        </w:rPr>
      </w:pPr>
      <w:r>
        <w:rPr>
          <w:rFonts w:ascii="Liberation Serif" w:hAnsi="Liberation Serif"/>
          <w:sz w:val="28"/>
          <w:szCs w:val="28"/>
        </w:rPr>
        <w:t>28</w:t>
      </w:r>
      <w:r w:rsidR="009401B6" w:rsidRPr="009401B6">
        <w:rPr>
          <w:rFonts w:ascii="Liberation Serif" w:hAnsi="Liberation Serif"/>
          <w:sz w:val="28"/>
          <w:szCs w:val="28"/>
        </w:rPr>
        <w:t xml:space="preserve">. Транспортное обеспечение эвакуации населения во всех случаях является </w:t>
      </w:r>
      <w:proofErr w:type="spellStart"/>
      <w:r w:rsidR="009401B6" w:rsidRPr="009401B6">
        <w:rPr>
          <w:rFonts w:ascii="Liberation Serif" w:hAnsi="Liberation Serif"/>
          <w:sz w:val="28"/>
          <w:szCs w:val="28"/>
        </w:rPr>
        <w:t>труднорешаемой</w:t>
      </w:r>
      <w:proofErr w:type="spellEnd"/>
      <w:r w:rsidR="009401B6" w:rsidRPr="009401B6">
        <w:rPr>
          <w:rFonts w:ascii="Liberation Serif" w:hAnsi="Liberation Serif"/>
          <w:sz w:val="28"/>
          <w:szCs w:val="28"/>
        </w:rPr>
        <w:t xml:space="preserve"> задачей, и успешность ее проведения определяется заблаговременной подготовкой и детальным планированием с учетом местных условий и особенностей.</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054133">
      <w:pPr>
        <w:pStyle w:val="ConsPlusNormal"/>
        <w:jc w:val="center"/>
        <w:outlineLvl w:val="1"/>
        <w:rPr>
          <w:rFonts w:ascii="Liberation Serif" w:hAnsi="Liberation Serif"/>
          <w:sz w:val="28"/>
          <w:szCs w:val="28"/>
        </w:rPr>
      </w:pPr>
      <w:r w:rsidRPr="009401B6">
        <w:rPr>
          <w:rFonts w:ascii="Liberation Serif" w:hAnsi="Liberation Serif"/>
          <w:sz w:val="28"/>
          <w:szCs w:val="28"/>
        </w:rPr>
        <w:t>Глава 3. ПОРЯДОК ПОДГОТОВКИ</w:t>
      </w:r>
    </w:p>
    <w:p w:rsidR="009401B6" w:rsidRPr="009401B6" w:rsidRDefault="009401B6" w:rsidP="00054133">
      <w:pPr>
        <w:pStyle w:val="ConsPlusNormal"/>
        <w:jc w:val="center"/>
        <w:rPr>
          <w:rFonts w:ascii="Liberation Serif" w:hAnsi="Liberation Serif"/>
          <w:sz w:val="28"/>
          <w:szCs w:val="28"/>
        </w:rPr>
      </w:pPr>
      <w:r w:rsidRPr="009401B6">
        <w:rPr>
          <w:rFonts w:ascii="Liberation Serif" w:hAnsi="Liberation Serif"/>
          <w:sz w:val="28"/>
          <w:szCs w:val="28"/>
        </w:rPr>
        <w:t>ТРАНСПОРТНЫХ СРЕДСТВ К ЭВАКУАЦИОННЫМ МЕРОПРИЯТИЯМ</w:t>
      </w:r>
    </w:p>
    <w:p w:rsidR="009401B6" w:rsidRPr="009401B6" w:rsidRDefault="009401B6" w:rsidP="00B87CDA">
      <w:pPr>
        <w:pStyle w:val="ConsPlusNormal"/>
        <w:jc w:val="both"/>
        <w:rPr>
          <w:rFonts w:ascii="Liberation Serif" w:hAnsi="Liberation Serif"/>
          <w:sz w:val="28"/>
          <w:szCs w:val="28"/>
        </w:rPr>
      </w:pPr>
    </w:p>
    <w:p w:rsidR="009401B6" w:rsidRPr="009401B6" w:rsidRDefault="000870BC" w:rsidP="00B87CDA">
      <w:pPr>
        <w:pStyle w:val="ConsPlusNormal"/>
        <w:ind w:firstLine="540"/>
        <w:jc w:val="both"/>
        <w:rPr>
          <w:rFonts w:ascii="Liberation Serif" w:hAnsi="Liberation Serif"/>
          <w:sz w:val="28"/>
          <w:szCs w:val="28"/>
        </w:rPr>
      </w:pPr>
      <w:r>
        <w:rPr>
          <w:rFonts w:ascii="Liberation Serif" w:hAnsi="Liberation Serif"/>
          <w:sz w:val="28"/>
          <w:szCs w:val="28"/>
        </w:rPr>
        <w:t>29</w:t>
      </w:r>
      <w:r w:rsidR="009401B6" w:rsidRPr="009401B6">
        <w:rPr>
          <w:rFonts w:ascii="Liberation Serif" w:hAnsi="Liberation Serif"/>
          <w:sz w:val="28"/>
          <w:szCs w:val="28"/>
        </w:rPr>
        <w:t xml:space="preserve">. С получением распоряжения о переводе ГО </w:t>
      </w:r>
      <w:r w:rsidR="009401B6">
        <w:rPr>
          <w:rFonts w:ascii="Liberation Serif" w:hAnsi="Liberation Serif"/>
          <w:sz w:val="28"/>
          <w:szCs w:val="28"/>
        </w:rPr>
        <w:t>на территории Каменского городского округа</w:t>
      </w:r>
      <w:r w:rsidR="00054133">
        <w:rPr>
          <w:rFonts w:ascii="Liberation Serif" w:hAnsi="Liberation Serif"/>
          <w:sz w:val="28"/>
          <w:szCs w:val="28"/>
        </w:rPr>
        <w:t xml:space="preserve"> </w:t>
      </w:r>
      <w:r w:rsidR="009401B6" w:rsidRPr="009401B6">
        <w:rPr>
          <w:rFonts w:ascii="Liberation Serif" w:hAnsi="Liberation Serif"/>
          <w:sz w:val="28"/>
          <w:szCs w:val="28"/>
        </w:rPr>
        <w:t xml:space="preserve">с мирного на военное время эвакуационной комиссией </w:t>
      </w:r>
      <w:r w:rsidR="009401B6">
        <w:rPr>
          <w:rFonts w:ascii="Liberation Serif" w:hAnsi="Liberation Serif"/>
          <w:sz w:val="28"/>
          <w:szCs w:val="28"/>
        </w:rPr>
        <w:t xml:space="preserve"> Каменского городского округа</w:t>
      </w:r>
      <w:r w:rsidR="009401B6" w:rsidRPr="009401B6">
        <w:rPr>
          <w:rFonts w:ascii="Liberation Serif" w:hAnsi="Liberation Serif"/>
          <w:sz w:val="28"/>
          <w:szCs w:val="28"/>
        </w:rPr>
        <w:t xml:space="preserve"> и спасательными службами автотранспортного обеспечения, медицинского обеспечения и обеспечения охраны общественного порядка при выполнении мероприятий по гражданской обороне </w:t>
      </w:r>
      <w:r w:rsidR="009401B6">
        <w:rPr>
          <w:rFonts w:ascii="Liberation Serif" w:hAnsi="Liberation Serif"/>
          <w:sz w:val="28"/>
          <w:szCs w:val="28"/>
        </w:rPr>
        <w:t>на территории Каменского городского округа</w:t>
      </w:r>
      <w:r w:rsidR="00054133">
        <w:rPr>
          <w:rFonts w:ascii="Liberation Serif" w:hAnsi="Liberation Serif"/>
          <w:sz w:val="28"/>
          <w:szCs w:val="28"/>
        </w:rPr>
        <w:t xml:space="preserve"> </w:t>
      </w:r>
      <w:r w:rsidR="009401B6" w:rsidRPr="009401B6">
        <w:rPr>
          <w:rFonts w:ascii="Liberation Serif" w:hAnsi="Liberation Serif"/>
          <w:sz w:val="28"/>
          <w:szCs w:val="28"/>
        </w:rPr>
        <w:t>осуществляются следующие мероприятия к проведению эвакуационных перевозок:</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уточняется количество водительского состава, предназначенного для перевозки эвакуируемого и рассредоточиваемого населения в загородную зону;</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уточняется количество и исправность автотранспортных средств, предназначенных к выполнению эвакуационных перевозок;</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уточняется резерв автотранспортных средств для решения внезапно возникающих задач по перевозке населения;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уточняются мероприятия по охране общественного порядка и обеспечению безопасности дорожного движения в пунктах посадки (высадки), а также количество выделяемых сил и средств для сопровождения автомобильных колонн с эвакуируемым населением;</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уточняется распределение автомобильных колонн по сборным эвакуационным пунктам и пунктам посадки на автомобильный транспорт;</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уточняется укомплектованность медицинским персоналом автомобильных колонн.</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054133">
      <w:pPr>
        <w:pStyle w:val="ConsPlusNormal"/>
        <w:jc w:val="center"/>
        <w:outlineLvl w:val="1"/>
        <w:rPr>
          <w:rFonts w:ascii="Liberation Serif" w:hAnsi="Liberation Serif"/>
          <w:sz w:val="28"/>
          <w:szCs w:val="28"/>
        </w:rPr>
      </w:pPr>
      <w:r w:rsidRPr="009401B6">
        <w:rPr>
          <w:rFonts w:ascii="Liberation Serif" w:hAnsi="Liberation Serif"/>
          <w:sz w:val="28"/>
          <w:szCs w:val="28"/>
        </w:rPr>
        <w:t>Глава 4. МАТЕРИАЛЬНО-ТЕХНИЧЕСКОЕ ОБЕСПЕЧЕНИЕ</w:t>
      </w:r>
    </w:p>
    <w:p w:rsidR="009401B6" w:rsidRPr="009401B6" w:rsidRDefault="009401B6" w:rsidP="00054133">
      <w:pPr>
        <w:pStyle w:val="ConsPlusNormal"/>
        <w:jc w:val="center"/>
        <w:rPr>
          <w:rFonts w:ascii="Liberation Serif" w:hAnsi="Liberation Serif"/>
          <w:sz w:val="28"/>
          <w:szCs w:val="28"/>
        </w:rPr>
      </w:pPr>
      <w:r w:rsidRPr="009401B6">
        <w:rPr>
          <w:rFonts w:ascii="Liberation Serif" w:hAnsi="Liberation Serif"/>
          <w:sz w:val="28"/>
          <w:szCs w:val="28"/>
        </w:rPr>
        <w:t>ЭВАКУАЦИОННЫХ ПЕРЕВОЗОК</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B87CDA">
      <w:pPr>
        <w:pStyle w:val="ConsPlusNormal"/>
        <w:ind w:firstLine="540"/>
        <w:jc w:val="both"/>
        <w:rPr>
          <w:rFonts w:ascii="Liberation Serif" w:hAnsi="Liberation Serif"/>
          <w:sz w:val="28"/>
          <w:szCs w:val="28"/>
        </w:rPr>
      </w:pPr>
      <w:r w:rsidRPr="009401B6">
        <w:rPr>
          <w:rFonts w:ascii="Liberation Serif" w:hAnsi="Liberation Serif"/>
          <w:sz w:val="28"/>
          <w:szCs w:val="28"/>
        </w:rPr>
        <w:t>3</w:t>
      </w:r>
      <w:r w:rsidR="000870BC">
        <w:rPr>
          <w:rFonts w:ascii="Liberation Serif" w:hAnsi="Liberation Serif"/>
          <w:sz w:val="28"/>
          <w:szCs w:val="28"/>
        </w:rPr>
        <w:t>0</w:t>
      </w:r>
      <w:r w:rsidRPr="009401B6">
        <w:rPr>
          <w:rFonts w:ascii="Liberation Serif" w:hAnsi="Liberation Serif"/>
          <w:sz w:val="28"/>
          <w:szCs w:val="28"/>
        </w:rPr>
        <w:t xml:space="preserve">. Материально-техническое обеспечение автомобильного транспорта, привлекаемого для проведения эвакуационных мероприятий </w:t>
      </w:r>
      <w:r>
        <w:rPr>
          <w:rFonts w:ascii="Liberation Serif" w:hAnsi="Liberation Serif"/>
          <w:sz w:val="28"/>
          <w:szCs w:val="28"/>
        </w:rPr>
        <w:t xml:space="preserve">на территории </w:t>
      </w:r>
      <w:r>
        <w:rPr>
          <w:rFonts w:ascii="Liberation Serif" w:hAnsi="Liberation Serif"/>
          <w:sz w:val="28"/>
          <w:szCs w:val="28"/>
        </w:rPr>
        <w:lastRenderedPageBreak/>
        <w:t>Каменского городского округа</w:t>
      </w:r>
      <w:r w:rsidRPr="009401B6">
        <w:rPr>
          <w:rFonts w:ascii="Liberation Serif" w:hAnsi="Liberation Serif"/>
          <w:sz w:val="28"/>
          <w:szCs w:val="28"/>
        </w:rPr>
        <w:t>, возлагается на спасательн</w:t>
      </w:r>
      <w:r w:rsidR="00E01F58">
        <w:rPr>
          <w:rFonts w:ascii="Liberation Serif" w:hAnsi="Liberation Serif"/>
          <w:sz w:val="28"/>
          <w:szCs w:val="28"/>
        </w:rPr>
        <w:t>ые</w:t>
      </w:r>
      <w:r w:rsidRPr="009401B6">
        <w:rPr>
          <w:rFonts w:ascii="Liberation Serif" w:hAnsi="Liberation Serif"/>
          <w:sz w:val="28"/>
          <w:szCs w:val="28"/>
        </w:rPr>
        <w:t xml:space="preserve"> служб</w:t>
      </w:r>
      <w:r w:rsidR="00E01F58">
        <w:rPr>
          <w:rFonts w:ascii="Liberation Serif" w:hAnsi="Liberation Serif"/>
          <w:sz w:val="28"/>
          <w:szCs w:val="28"/>
        </w:rPr>
        <w:t>ы</w:t>
      </w:r>
      <w:r w:rsidRPr="009401B6">
        <w:rPr>
          <w:rFonts w:ascii="Liberation Serif" w:hAnsi="Liberation Serif"/>
          <w:sz w:val="28"/>
          <w:szCs w:val="28"/>
        </w:rPr>
        <w:t xml:space="preserve"> автотранспортного обеспечения </w:t>
      </w:r>
      <w:r w:rsidR="00E01F58">
        <w:rPr>
          <w:rFonts w:ascii="Liberation Serif" w:hAnsi="Liberation Serif"/>
          <w:sz w:val="28"/>
          <w:szCs w:val="28"/>
        </w:rPr>
        <w:t xml:space="preserve">и материально-технического обеспечения </w:t>
      </w:r>
      <w:r w:rsidRPr="009401B6">
        <w:rPr>
          <w:rFonts w:ascii="Liberation Serif" w:hAnsi="Liberation Serif"/>
          <w:sz w:val="28"/>
          <w:szCs w:val="28"/>
        </w:rPr>
        <w:t xml:space="preserve">выполнения мероприятий по гражданской обороне </w:t>
      </w:r>
      <w:r>
        <w:rPr>
          <w:rFonts w:ascii="Liberation Serif" w:hAnsi="Liberation Serif"/>
          <w:sz w:val="28"/>
          <w:szCs w:val="28"/>
        </w:rPr>
        <w:t>на территории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3</w:t>
      </w:r>
      <w:r w:rsidR="000870BC">
        <w:rPr>
          <w:rFonts w:ascii="Liberation Serif" w:hAnsi="Liberation Serif"/>
          <w:sz w:val="28"/>
          <w:szCs w:val="28"/>
        </w:rPr>
        <w:t>1</w:t>
      </w:r>
      <w:r w:rsidRPr="009401B6">
        <w:rPr>
          <w:rFonts w:ascii="Liberation Serif" w:hAnsi="Liberation Serif"/>
          <w:sz w:val="28"/>
          <w:szCs w:val="28"/>
        </w:rPr>
        <w:t>. Материально-техническое обеспечение заключается: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в организации технического обслуживания и ремонта автотранспортных средств в ходе эвакуации;</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снабжение горюче-смазочными материалами и запасными частями.</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B87CDA">
      <w:pPr>
        <w:pStyle w:val="ConsPlusNormal"/>
        <w:jc w:val="both"/>
        <w:outlineLvl w:val="1"/>
        <w:rPr>
          <w:rFonts w:ascii="Liberation Serif" w:hAnsi="Liberation Serif"/>
          <w:sz w:val="28"/>
          <w:szCs w:val="28"/>
        </w:rPr>
      </w:pPr>
      <w:r w:rsidRPr="009401B6">
        <w:rPr>
          <w:rFonts w:ascii="Liberation Serif" w:hAnsi="Liberation Serif"/>
          <w:sz w:val="28"/>
          <w:szCs w:val="28"/>
        </w:rPr>
        <w:t>Глава 5. ФИНАНСИРОВАНИЕ АВТОТРАНСПОРТНОГО ОБЕСПЕЧЕНИЯ</w:t>
      </w:r>
    </w:p>
    <w:p w:rsidR="009401B6" w:rsidRPr="009401B6" w:rsidRDefault="009401B6" w:rsidP="00B87CDA">
      <w:pPr>
        <w:pStyle w:val="ConsPlusNormal"/>
        <w:jc w:val="both"/>
        <w:rPr>
          <w:rFonts w:ascii="Liberation Serif" w:hAnsi="Liberation Serif"/>
          <w:sz w:val="28"/>
          <w:szCs w:val="28"/>
        </w:rPr>
      </w:pPr>
    </w:p>
    <w:p w:rsidR="009401B6" w:rsidRPr="009401B6" w:rsidRDefault="009401B6" w:rsidP="00B87CDA">
      <w:pPr>
        <w:pStyle w:val="ConsPlusNormal"/>
        <w:ind w:firstLine="540"/>
        <w:jc w:val="both"/>
        <w:rPr>
          <w:rFonts w:ascii="Liberation Serif" w:hAnsi="Liberation Serif"/>
          <w:sz w:val="28"/>
          <w:szCs w:val="28"/>
        </w:rPr>
      </w:pPr>
      <w:r w:rsidRPr="009401B6">
        <w:rPr>
          <w:rFonts w:ascii="Liberation Serif" w:hAnsi="Liberation Serif"/>
          <w:sz w:val="28"/>
          <w:szCs w:val="28"/>
        </w:rPr>
        <w:t>3</w:t>
      </w:r>
      <w:r w:rsidR="000870BC">
        <w:rPr>
          <w:rFonts w:ascii="Liberation Serif" w:hAnsi="Liberation Serif"/>
          <w:sz w:val="28"/>
          <w:szCs w:val="28"/>
        </w:rPr>
        <w:t>2</w:t>
      </w:r>
      <w:r w:rsidRPr="009401B6">
        <w:rPr>
          <w:rFonts w:ascii="Liberation Serif" w:hAnsi="Liberation Serif"/>
          <w:sz w:val="28"/>
          <w:szCs w:val="28"/>
        </w:rPr>
        <w:t>. Финансирование автотранспортного обеспечения осуществляется:</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xml:space="preserve">- на муниципальном уровне - за счет бюджета </w:t>
      </w:r>
      <w:r>
        <w:rPr>
          <w:rFonts w:ascii="Liberation Serif" w:hAnsi="Liberation Serif"/>
          <w:sz w:val="28"/>
          <w:szCs w:val="28"/>
        </w:rPr>
        <w:t xml:space="preserve"> Каменского городского округа</w:t>
      </w:r>
      <w:r w:rsidRPr="009401B6">
        <w:rPr>
          <w:rFonts w:ascii="Liberation Serif" w:hAnsi="Liberation Serif"/>
          <w:sz w:val="28"/>
          <w:szCs w:val="28"/>
        </w:rPr>
        <w:t>;</w:t>
      </w:r>
    </w:p>
    <w:p w:rsidR="009401B6" w:rsidRPr="009401B6" w:rsidRDefault="009401B6" w:rsidP="00B87CDA">
      <w:pPr>
        <w:pStyle w:val="ConsPlusNormal"/>
        <w:spacing w:before="220"/>
        <w:ind w:firstLine="540"/>
        <w:jc w:val="both"/>
        <w:rPr>
          <w:rFonts w:ascii="Liberation Serif" w:hAnsi="Liberation Serif"/>
          <w:sz w:val="28"/>
          <w:szCs w:val="28"/>
        </w:rPr>
      </w:pPr>
      <w:r w:rsidRPr="009401B6">
        <w:rPr>
          <w:rFonts w:ascii="Liberation Serif" w:hAnsi="Liberation Serif"/>
          <w:sz w:val="28"/>
          <w:szCs w:val="28"/>
        </w:rPr>
        <w:t>- в организациях - за счет собственных средств организаций, выделяемых на административно-управленческие и эксплуатационные расходы.</w:t>
      </w:r>
    </w:p>
    <w:p w:rsidR="009401B6" w:rsidRDefault="009401B6" w:rsidP="00B87CDA">
      <w:pPr>
        <w:pStyle w:val="ConsPlusNormal"/>
        <w:jc w:val="both"/>
      </w:pPr>
    </w:p>
    <w:p w:rsidR="009401B6" w:rsidRDefault="009401B6">
      <w:pPr>
        <w:pStyle w:val="ConsPlusNormal"/>
      </w:pPr>
    </w:p>
    <w:p w:rsidR="009401B6" w:rsidRDefault="009401B6">
      <w:pPr>
        <w:pStyle w:val="ConsPlusNormal"/>
        <w:pBdr>
          <w:top w:val="single" w:sz="6" w:space="0" w:color="auto"/>
        </w:pBdr>
        <w:spacing w:before="100" w:after="100"/>
        <w:jc w:val="both"/>
        <w:rPr>
          <w:sz w:val="2"/>
          <w:szCs w:val="2"/>
        </w:rPr>
      </w:pPr>
    </w:p>
    <w:p w:rsidR="008E157E" w:rsidRDefault="00454A68"/>
    <w:sectPr w:rsidR="008E157E" w:rsidSect="001603BC">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A68" w:rsidRDefault="00454A68" w:rsidP="001603BC">
      <w:r>
        <w:separator/>
      </w:r>
    </w:p>
  </w:endnote>
  <w:endnote w:type="continuationSeparator" w:id="0">
    <w:p w:rsidR="00454A68" w:rsidRDefault="00454A68" w:rsidP="0016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A68" w:rsidRDefault="00454A68" w:rsidP="001603BC">
      <w:r>
        <w:separator/>
      </w:r>
    </w:p>
  </w:footnote>
  <w:footnote w:type="continuationSeparator" w:id="0">
    <w:p w:rsidR="00454A68" w:rsidRDefault="00454A68" w:rsidP="00160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200908"/>
      <w:docPartObj>
        <w:docPartGallery w:val="Page Numbers (Top of Page)"/>
        <w:docPartUnique/>
      </w:docPartObj>
    </w:sdtPr>
    <w:sdtEndPr/>
    <w:sdtContent>
      <w:p w:rsidR="001603BC" w:rsidRDefault="001603BC">
        <w:pPr>
          <w:pStyle w:val="a5"/>
          <w:jc w:val="center"/>
        </w:pPr>
        <w:r>
          <w:fldChar w:fldCharType="begin"/>
        </w:r>
        <w:r>
          <w:instrText>PAGE   \* MERGEFORMAT</w:instrText>
        </w:r>
        <w:r>
          <w:fldChar w:fldCharType="separate"/>
        </w:r>
        <w:r w:rsidR="00A10CBE">
          <w:rPr>
            <w:noProof/>
          </w:rPr>
          <w:t>9</w:t>
        </w:r>
        <w:r>
          <w:fldChar w:fldCharType="end"/>
        </w:r>
      </w:p>
    </w:sdtContent>
  </w:sdt>
  <w:p w:rsidR="001603BC" w:rsidRDefault="001603B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1B6"/>
    <w:rsid w:val="00054133"/>
    <w:rsid w:val="000870BC"/>
    <w:rsid w:val="001603BC"/>
    <w:rsid w:val="003E68C3"/>
    <w:rsid w:val="00454A68"/>
    <w:rsid w:val="007A0A2C"/>
    <w:rsid w:val="00862382"/>
    <w:rsid w:val="009401B6"/>
    <w:rsid w:val="00976CAC"/>
    <w:rsid w:val="00A10CBE"/>
    <w:rsid w:val="00B87CDA"/>
    <w:rsid w:val="00E01F58"/>
    <w:rsid w:val="00E8276B"/>
    <w:rsid w:val="00F81B7F"/>
    <w:rsid w:val="00FA2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1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1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01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401B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9401B6"/>
    <w:rPr>
      <w:rFonts w:ascii="Tahoma" w:hAnsi="Tahoma" w:cs="Tahoma"/>
      <w:sz w:val="16"/>
      <w:szCs w:val="16"/>
    </w:rPr>
  </w:style>
  <w:style w:type="character" w:customStyle="1" w:styleId="a4">
    <w:name w:val="Текст выноски Знак"/>
    <w:basedOn w:val="a0"/>
    <w:link w:val="a3"/>
    <w:uiPriority w:val="99"/>
    <w:semiHidden/>
    <w:rsid w:val="009401B6"/>
    <w:rPr>
      <w:rFonts w:ascii="Tahoma" w:eastAsia="Times New Roman" w:hAnsi="Tahoma" w:cs="Tahoma"/>
      <w:sz w:val="16"/>
      <w:szCs w:val="16"/>
      <w:lang w:eastAsia="ru-RU"/>
    </w:rPr>
  </w:style>
  <w:style w:type="paragraph" w:styleId="a5">
    <w:name w:val="header"/>
    <w:basedOn w:val="a"/>
    <w:link w:val="a6"/>
    <w:uiPriority w:val="99"/>
    <w:unhideWhenUsed/>
    <w:rsid w:val="001603BC"/>
    <w:pPr>
      <w:tabs>
        <w:tab w:val="center" w:pos="4677"/>
        <w:tab w:val="right" w:pos="9355"/>
      </w:tabs>
    </w:pPr>
  </w:style>
  <w:style w:type="character" w:customStyle="1" w:styleId="a6">
    <w:name w:val="Верхний колонтитул Знак"/>
    <w:basedOn w:val="a0"/>
    <w:link w:val="a5"/>
    <w:uiPriority w:val="99"/>
    <w:rsid w:val="001603B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603BC"/>
    <w:pPr>
      <w:tabs>
        <w:tab w:val="center" w:pos="4677"/>
        <w:tab w:val="right" w:pos="9355"/>
      </w:tabs>
    </w:pPr>
  </w:style>
  <w:style w:type="character" w:customStyle="1" w:styleId="a8">
    <w:name w:val="Нижний колонтитул Знак"/>
    <w:basedOn w:val="a0"/>
    <w:link w:val="a7"/>
    <w:uiPriority w:val="99"/>
    <w:rsid w:val="001603B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1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1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01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401B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9401B6"/>
    <w:rPr>
      <w:rFonts w:ascii="Tahoma" w:hAnsi="Tahoma" w:cs="Tahoma"/>
      <w:sz w:val="16"/>
      <w:szCs w:val="16"/>
    </w:rPr>
  </w:style>
  <w:style w:type="character" w:customStyle="1" w:styleId="a4">
    <w:name w:val="Текст выноски Знак"/>
    <w:basedOn w:val="a0"/>
    <w:link w:val="a3"/>
    <w:uiPriority w:val="99"/>
    <w:semiHidden/>
    <w:rsid w:val="009401B6"/>
    <w:rPr>
      <w:rFonts w:ascii="Tahoma" w:eastAsia="Times New Roman" w:hAnsi="Tahoma" w:cs="Tahoma"/>
      <w:sz w:val="16"/>
      <w:szCs w:val="16"/>
      <w:lang w:eastAsia="ru-RU"/>
    </w:rPr>
  </w:style>
  <w:style w:type="paragraph" w:styleId="a5">
    <w:name w:val="header"/>
    <w:basedOn w:val="a"/>
    <w:link w:val="a6"/>
    <w:uiPriority w:val="99"/>
    <w:unhideWhenUsed/>
    <w:rsid w:val="001603BC"/>
    <w:pPr>
      <w:tabs>
        <w:tab w:val="center" w:pos="4677"/>
        <w:tab w:val="right" w:pos="9355"/>
      </w:tabs>
    </w:pPr>
  </w:style>
  <w:style w:type="character" w:customStyle="1" w:styleId="a6">
    <w:name w:val="Верхний колонтитул Знак"/>
    <w:basedOn w:val="a0"/>
    <w:link w:val="a5"/>
    <w:uiPriority w:val="99"/>
    <w:rsid w:val="001603B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603BC"/>
    <w:pPr>
      <w:tabs>
        <w:tab w:val="center" w:pos="4677"/>
        <w:tab w:val="right" w:pos="9355"/>
      </w:tabs>
    </w:pPr>
  </w:style>
  <w:style w:type="character" w:customStyle="1" w:styleId="a8">
    <w:name w:val="Нижний колонтитул Знак"/>
    <w:basedOn w:val="a0"/>
    <w:link w:val="a7"/>
    <w:uiPriority w:val="99"/>
    <w:rsid w:val="001603B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9</Pages>
  <Words>2389</Words>
  <Characters>13623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Настя</cp:lastModifiedBy>
  <cp:revision>8</cp:revision>
  <cp:lastPrinted>2020-01-13T06:34:00Z</cp:lastPrinted>
  <dcterms:created xsi:type="dcterms:W3CDTF">2019-12-17T09:30:00Z</dcterms:created>
  <dcterms:modified xsi:type="dcterms:W3CDTF">2020-01-13T06:34:00Z</dcterms:modified>
</cp:coreProperties>
</file>