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noProof/>
          <w:sz w:val="28"/>
          <w:szCs w:val="28"/>
          <w:lang w:eastAsia="ru-RU"/>
        </w:rPr>
        <w:drawing>
          <wp:inline distT="0" distB="0" distL="0" distR="0" wp14:anchorId="72B10DC3" wp14:editId="0D69EA67">
            <wp:extent cx="729615" cy="9036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5EF" w:rsidRPr="005C65EF" w:rsidRDefault="005C65EF" w:rsidP="005C65EF">
      <w:pPr>
        <w:spacing w:after="0" w:line="240" w:lineRule="auto"/>
        <w:jc w:val="center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ГЛАВА МУНИЦИПАЛЬНОГО ОБРАЗОВАНИЯ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«КАМЕНСКИЙ ГОРОДСКОЙ ОКРУГ»</w:t>
      </w:r>
    </w:p>
    <w:p w:rsidR="005C65EF" w:rsidRPr="005C65EF" w:rsidRDefault="005C65EF" w:rsidP="005C65EF">
      <w:pPr>
        <w:pBdr>
          <w:bottom w:val="double" w:sz="6" w:space="1" w:color="auto"/>
        </w:pBdr>
        <w:spacing w:after="0" w:line="240" w:lineRule="auto"/>
        <w:jc w:val="center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5C65EF" w:rsidRPr="005C65EF" w:rsidRDefault="00133684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13.05.2020</w:t>
      </w:r>
      <w:r w:rsidR="00D018A4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                                             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  <w:bookmarkStart w:id="0" w:name="_GoBack"/>
      <w:bookmarkEnd w:id="0"/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657</w:t>
      </w:r>
    </w:p>
    <w:p w:rsidR="005C65EF" w:rsidRPr="005C65EF" w:rsidRDefault="005C65EF" w:rsidP="005C65EF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>п. Мартюш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FD6C7C" w:rsidRPr="00FD6C7C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bCs/>
          <w:iCs/>
          <w:sz w:val="24"/>
          <w:szCs w:val="24"/>
          <w:lang w:eastAsia="ru-RU"/>
        </w:rPr>
      </w:pPr>
    </w:p>
    <w:p w:rsidR="005C3C2B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i/>
          <w:iCs/>
          <w:sz w:val="28"/>
          <w:szCs w:val="28"/>
          <w:lang w:eastAsia="ru-RU"/>
        </w:rPr>
        <w:t xml:space="preserve">О предоставлении </w:t>
      </w:r>
      <w:r w:rsidRPr="005C65EF">
        <w:rPr>
          <w:rFonts w:ascii="Liberation Serif" w:eastAsiaTheme="minorEastAsia" w:hAnsi="Liberation Serif" w:cs="Times New Roman"/>
          <w:b/>
          <w:i/>
          <w:sz w:val="28"/>
          <w:szCs w:val="28"/>
          <w:lang w:eastAsia="ru-RU"/>
        </w:rPr>
        <w:t>разрешения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на отклонение от предельных параметров разрешенного строительства</w:t>
      </w:r>
      <w:r w:rsidR="0036080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, реконструкции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объектов капитального стро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ительства для земельного участка</w:t>
      </w: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в 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д</w:t>
      </w:r>
      <w:r w:rsidR="00D018A4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. </w:t>
      </w:r>
      <w:r w:rsidR="00262B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Бр</w:t>
      </w:r>
      <w:r w:rsidR="005C3C2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од</w:t>
      </w:r>
      <w:r w:rsidR="00425A7B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 xml:space="preserve"> </w:t>
      </w:r>
    </w:p>
    <w:p w:rsidR="005C65EF" w:rsidRPr="005C65EF" w:rsidRDefault="005C65EF" w:rsidP="00262B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/>
          <w:b/>
          <w:i/>
          <w:sz w:val="28"/>
          <w:szCs w:val="28"/>
          <w:lang w:eastAsia="ru-RU"/>
        </w:rPr>
        <w:t>Каменского района Свердловской области</w:t>
      </w:r>
    </w:p>
    <w:p w:rsidR="005C65EF" w:rsidRDefault="005C65EF" w:rsidP="008C3DD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FD6C7C" w:rsidRPr="00BA6006" w:rsidRDefault="00FD6C7C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          Руководствуясь статьей 28 Федерального закона от 06.10.2003 года №131-ФЗ «Об общих принципах организации местного самоуправления в Российской Федерации», статьей 40 Градостроительного кодекса РФ, Решением Думы Каменского городского округа от 18.12.2014 года № 286  «Об утверждении Положения «О порядке организации и проведения публичных (общественных) слушаний в Каменском городском округе» (в редакции 14.06.2018 года № 242), Правилами землепользования и застройки муниципального образования «Каменский городской округ», утвержденными Решением Думы Каменского городского округа от 27.06.2013 года № 125 (в редакции от </w:t>
      </w:r>
      <w:r w:rsidR="00E83B5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21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</w:t>
      </w:r>
      <w:r w:rsidR="00E83B5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04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.20</w:t>
      </w:r>
      <w:r w:rsidR="00E83B5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года № </w:t>
      </w:r>
      <w:r w:rsidR="008C3DD0">
        <w:rPr>
          <w:rFonts w:ascii="Liberation Serif" w:eastAsiaTheme="minorEastAsia" w:hAnsi="Liberation Serif" w:cs="Times New Roman"/>
          <w:sz w:val="28"/>
          <w:szCs w:val="28"/>
          <w:lang w:eastAsia="ru-RU"/>
        </w:rPr>
        <w:t>4</w:t>
      </w:r>
      <w:r w:rsidR="00E83B5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6</w:t>
      </w:r>
      <w:r w:rsidR="00E05EA5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), Уставом МО «Каменский городской округ», 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заключением о резул</w:t>
      </w:r>
      <w:r w:rsidR="00DC3228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ьтатах  публичных слушаний от </w:t>
      </w:r>
      <w:r w:rsidR="00E05EA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31</w:t>
      </w:r>
      <w:r w:rsidR="00D018A4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.0</w:t>
      </w:r>
      <w:r w:rsidR="00E05EA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3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.20</w:t>
      </w:r>
      <w:r w:rsidR="00E05EA5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>20</w:t>
      </w:r>
      <w:r w:rsidRPr="005C65EF">
        <w:rPr>
          <w:rFonts w:ascii="Liberation Serif" w:eastAsiaTheme="minorEastAsia" w:hAnsi="Liberation Serif" w:cs="Times New Roman"/>
          <w:color w:val="000000"/>
          <w:sz w:val="28"/>
          <w:szCs w:val="28"/>
          <w:lang w:eastAsia="ru-RU"/>
        </w:rPr>
        <w:t xml:space="preserve"> года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b/>
          <w:bCs/>
          <w:sz w:val="28"/>
          <w:szCs w:val="28"/>
          <w:lang w:eastAsia="ru-RU"/>
        </w:rPr>
        <w:t>ПОСТАНОВЛЯЮ:</w:t>
      </w:r>
    </w:p>
    <w:p w:rsidR="005C65EF" w:rsidRPr="00F75EE7" w:rsidRDefault="005C65EF" w:rsidP="00A509F9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hAnsi="Liberation Serif"/>
          <w:sz w:val="28"/>
          <w:szCs w:val="28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1. Предоставить</w:t>
      </w:r>
      <w:r w:rsidR="00262B2B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 </w:t>
      </w:r>
      <w:r w:rsidR="006D41AE">
        <w:rPr>
          <w:rFonts w:ascii="Liberation Serif" w:eastAsiaTheme="minorEastAsia" w:hAnsi="Liberation Serif" w:cs="Times New Roman"/>
          <w:sz w:val="28"/>
          <w:szCs w:val="28"/>
          <w:lang w:eastAsia="ru-RU"/>
        </w:rPr>
        <w:t>Кучину</w:t>
      </w:r>
      <w:r w:rsidR="00E05EA5">
        <w:rPr>
          <w:rFonts w:ascii="Liberation Serif" w:hAnsi="Liberation Serif"/>
          <w:sz w:val="28"/>
          <w:szCs w:val="28"/>
        </w:rPr>
        <w:t xml:space="preserve"> </w:t>
      </w:r>
      <w:r w:rsidR="006D41AE">
        <w:rPr>
          <w:rFonts w:ascii="Liberation Serif" w:hAnsi="Liberation Serif"/>
          <w:sz w:val="28"/>
          <w:szCs w:val="28"/>
        </w:rPr>
        <w:t>Степану</w:t>
      </w:r>
      <w:r w:rsidR="00E05EA5">
        <w:rPr>
          <w:rFonts w:ascii="Liberation Serif" w:hAnsi="Liberation Serif"/>
          <w:sz w:val="28"/>
          <w:szCs w:val="28"/>
        </w:rPr>
        <w:t xml:space="preserve"> </w:t>
      </w:r>
      <w:r w:rsidR="006D41AE">
        <w:rPr>
          <w:rFonts w:ascii="Liberation Serif" w:hAnsi="Liberation Serif"/>
          <w:sz w:val="28"/>
          <w:szCs w:val="28"/>
        </w:rPr>
        <w:t>Вадимовичу</w:t>
      </w:r>
      <w:r w:rsidR="00E05EA5">
        <w:rPr>
          <w:rFonts w:ascii="Liberation Serif" w:hAnsi="Liberation Serif"/>
          <w:sz w:val="28"/>
          <w:szCs w:val="28"/>
        </w:rPr>
        <w:t xml:space="preserve">, 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разрешени</w:t>
      </w:r>
      <w:r w:rsidR="00E05EA5">
        <w:rPr>
          <w:rFonts w:ascii="Liberation Serif" w:hAnsi="Liberation Serif"/>
          <w:color w:val="000000"/>
          <w:sz w:val="28"/>
          <w:szCs w:val="28"/>
        </w:rPr>
        <w:t>е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 на земельном участке с кадастровым номером 66:12:5</w:t>
      </w:r>
      <w:r w:rsidR="00E05EA5">
        <w:rPr>
          <w:rFonts w:ascii="Liberation Serif" w:hAnsi="Liberation Serif"/>
          <w:color w:val="000000"/>
          <w:sz w:val="28"/>
          <w:szCs w:val="28"/>
        </w:rPr>
        <w:t>1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0</w:t>
      </w:r>
      <w:r w:rsidR="00E05EA5">
        <w:rPr>
          <w:rFonts w:ascii="Liberation Serif" w:hAnsi="Liberation Serif"/>
          <w:color w:val="000000"/>
          <w:sz w:val="28"/>
          <w:szCs w:val="28"/>
        </w:rPr>
        <w:t>1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00</w:t>
      </w:r>
      <w:r w:rsidR="006D41AE">
        <w:rPr>
          <w:rFonts w:ascii="Liberation Serif" w:hAnsi="Liberation Serif"/>
          <w:color w:val="000000"/>
          <w:sz w:val="28"/>
          <w:szCs w:val="28"/>
        </w:rPr>
        <w:t>3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>:</w:t>
      </w:r>
      <w:r w:rsidR="00E05EA5">
        <w:rPr>
          <w:rFonts w:ascii="Liberation Serif" w:hAnsi="Liberation Serif"/>
          <w:color w:val="000000"/>
          <w:sz w:val="28"/>
          <w:szCs w:val="28"/>
        </w:rPr>
        <w:t>1</w:t>
      </w:r>
      <w:r w:rsidR="006D41AE">
        <w:rPr>
          <w:rFonts w:ascii="Liberation Serif" w:hAnsi="Liberation Serif"/>
          <w:color w:val="000000"/>
          <w:sz w:val="28"/>
          <w:szCs w:val="28"/>
        </w:rPr>
        <w:t>0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, площадью </w:t>
      </w:r>
      <w:r w:rsidR="00E05EA5">
        <w:rPr>
          <w:rFonts w:ascii="Liberation Serif" w:hAnsi="Liberation Serif"/>
          <w:color w:val="000000"/>
          <w:sz w:val="28"/>
          <w:szCs w:val="28"/>
        </w:rPr>
        <w:t>1</w:t>
      </w:r>
      <w:r w:rsidR="006D41AE">
        <w:rPr>
          <w:rFonts w:ascii="Liberation Serif" w:hAnsi="Liberation Serif"/>
          <w:color w:val="000000"/>
          <w:sz w:val="28"/>
          <w:szCs w:val="28"/>
        </w:rPr>
        <w:t>313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 кв.м., расположенном по адресу: Свердловская область, Каменский район, д. Брод, </w:t>
      </w:r>
      <w:r w:rsidR="006D41AE">
        <w:rPr>
          <w:rFonts w:ascii="Liberation Serif" w:hAnsi="Liberation Serif"/>
          <w:color w:val="000000"/>
          <w:sz w:val="28"/>
          <w:szCs w:val="28"/>
        </w:rPr>
        <w:t>пер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. </w:t>
      </w:r>
      <w:r w:rsidR="006D41AE">
        <w:rPr>
          <w:rFonts w:ascii="Liberation Serif" w:hAnsi="Liberation Serif"/>
          <w:color w:val="000000"/>
          <w:sz w:val="28"/>
          <w:szCs w:val="28"/>
        </w:rPr>
        <w:t>Береговой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, </w:t>
      </w:r>
      <w:r w:rsidR="00E05EA5">
        <w:rPr>
          <w:rFonts w:ascii="Liberation Serif" w:hAnsi="Liberation Serif"/>
          <w:color w:val="000000"/>
          <w:sz w:val="28"/>
          <w:szCs w:val="28"/>
        </w:rPr>
        <w:t>д.1</w:t>
      </w:r>
      <w:r w:rsidR="00E05EA5" w:rsidRPr="00F43280">
        <w:rPr>
          <w:rFonts w:ascii="Liberation Serif" w:hAnsi="Liberation Serif"/>
          <w:color w:val="000000"/>
          <w:sz w:val="28"/>
          <w:szCs w:val="28"/>
        </w:rPr>
        <w:t xml:space="preserve">, в части уменьшения минимальных отступов </w:t>
      </w:r>
      <w:r w:rsidR="00E05EA5">
        <w:rPr>
          <w:rFonts w:ascii="Liberation Serif" w:hAnsi="Liberation Serif"/>
          <w:color w:val="000000"/>
          <w:sz w:val="28"/>
          <w:szCs w:val="28"/>
        </w:rPr>
        <w:t xml:space="preserve">с 3 м. до </w:t>
      </w:r>
      <w:r w:rsidR="006D41AE">
        <w:rPr>
          <w:rFonts w:ascii="Liberation Serif" w:hAnsi="Liberation Serif"/>
          <w:color w:val="000000"/>
          <w:sz w:val="28"/>
          <w:szCs w:val="28"/>
        </w:rPr>
        <w:t>1,5</w:t>
      </w:r>
      <w:r w:rsidR="00E05EA5">
        <w:rPr>
          <w:rFonts w:ascii="Liberation Serif" w:hAnsi="Liberation Serif"/>
          <w:color w:val="000000"/>
          <w:sz w:val="28"/>
          <w:szCs w:val="28"/>
        </w:rPr>
        <w:t xml:space="preserve"> м. от северо-восточной границы земельного участка</w:t>
      </w:r>
      <w:r w:rsidR="00D018A4" w:rsidRPr="0052502F">
        <w:rPr>
          <w:rFonts w:ascii="Liberation Serif" w:hAnsi="Liberation Serif"/>
          <w:sz w:val="28"/>
          <w:szCs w:val="28"/>
        </w:rPr>
        <w:t>.</w:t>
      </w:r>
    </w:p>
    <w:p w:rsidR="00C2623F" w:rsidRDefault="005C65EF" w:rsidP="00BA6006">
      <w:pPr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2. Опубликовать настоящее постановление в газете «Пламя» и разместить на официальном сайте муниципального образовани</w:t>
      </w:r>
      <w:r w:rsidR="00BA6006">
        <w:rPr>
          <w:rFonts w:ascii="Liberation Serif" w:eastAsiaTheme="minorEastAsia" w:hAnsi="Liberation Serif" w:cs="Times New Roman"/>
          <w:sz w:val="28"/>
          <w:szCs w:val="28"/>
          <w:lang w:eastAsia="ru-RU"/>
        </w:rPr>
        <w:t xml:space="preserve">я «Каменский городской округ». </w:t>
      </w:r>
    </w:p>
    <w:p w:rsidR="005C65EF" w:rsidRPr="005C65EF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8"/>
          <w:szCs w:val="28"/>
          <w:lang w:eastAsia="ru-RU"/>
        </w:rPr>
      </w:pPr>
      <w:r w:rsidRPr="005C65EF">
        <w:rPr>
          <w:rFonts w:ascii="Liberation Serif" w:eastAsiaTheme="minorEastAsia" w:hAnsi="Liberation Serif" w:cs="Times New Roman"/>
          <w:sz w:val="28"/>
          <w:szCs w:val="28"/>
          <w:lang w:eastAsia="ru-RU"/>
        </w:rPr>
        <w:t>3. Контроль исполнения настоящего постановления возложить на заместителя Главы Администрации по вопросам ЖКХ, строительства, энергетики и связи А.П. Баранова.</w:t>
      </w:r>
    </w:p>
    <w:p w:rsidR="005C65EF" w:rsidRPr="00FD6C7C" w:rsidRDefault="005C65EF" w:rsidP="005C65EF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C65EF" w:rsidRDefault="005C65EF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6D41AE" w:rsidRDefault="006D41AE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05635F" w:rsidRPr="005C65EF" w:rsidRDefault="002879C7" w:rsidP="005C65EF">
      <w:pPr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Глава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городского округа                          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           </w:t>
      </w:r>
      <w:r w:rsidR="000B4412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="005C65EF" w:rsidRPr="005C65E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  <w:lang w:eastAsia="ru-RU"/>
        </w:rPr>
        <w:t>С.А. Белоусов</w:t>
      </w:r>
    </w:p>
    <w:sectPr w:rsidR="0005635F" w:rsidRPr="005C65EF" w:rsidSect="006F039C">
      <w:headerReference w:type="even" r:id="rId8"/>
      <w:headerReference w:type="default" r:id="rId9"/>
      <w:pgSz w:w="11906" w:h="16838"/>
      <w:pgMar w:top="709" w:right="851" w:bottom="426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F4D" w:rsidRDefault="00423F4D">
      <w:pPr>
        <w:spacing w:after="0" w:line="240" w:lineRule="auto"/>
      </w:pPr>
      <w:r>
        <w:separator/>
      </w:r>
    </w:p>
  </w:endnote>
  <w:endnote w:type="continuationSeparator" w:id="0">
    <w:p w:rsidR="00423F4D" w:rsidRDefault="00423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F4D" w:rsidRDefault="00423F4D">
      <w:pPr>
        <w:spacing w:after="0" w:line="240" w:lineRule="auto"/>
      </w:pPr>
      <w:r>
        <w:separator/>
      </w:r>
    </w:p>
  </w:footnote>
  <w:footnote w:type="continuationSeparator" w:id="0">
    <w:p w:rsidR="00423F4D" w:rsidRDefault="00423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2118E" w:rsidRDefault="00423F4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118E" w:rsidRDefault="005E70A1" w:rsidP="00F2118E">
    <w:pPr>
      <w:pStyle w:val="a3"/>
      <w:framePr w:wrap="around" w:vAnchor="text" w:hAnchor="margin" w:xAlign="center" w:y="1"/>
      <w:jc w:val="center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D41AE">
      <w:rPr>
        <w:rStyle w:val="a5"/>
        <w:noProof/>
      </w:rPr>
      <w:t>2</w:t>
    </w:r>
    <w:r>
      <w:rPr>
        <w:rStyle w:val="a5"/>
      </w:rPr>
      <w:fldChar w:fldCharType="end"/>
    </w:r>
  </w:p>
  <w:p w:rsidR="00F2118E" w:rsidRDefault="00423F4D" w:rsidP="00F2118E">
    <w:pPr>
      <w:pStyle w:val="a3"/>
      <w:framePr w:wrap="around" w:vAnchor="text" w:hAnchor="margin" w:xAlign="center" w:y="1"/>
      <w:rPr>
        <w:rStyle w:val="a5"/>
      </w:rPr>
    </w:pPr>
  </w:p>
  <w:p w:rsidR="00F2118E" w:rsidRDefault="00423F4D" w:rsidP="00F2118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70C"/>
    <w:rsid w:val="0005635F"/>
    <w:rsid w:val="000B4412"/>
    <w:rsid w:val="00133684"/>
    <w:rsid w:val="001D3C4E"/>
    <w:rsid w:val="00262B2B"/>
    <w:rsid w:val="002879C7"/>
    <w:rsid w:val="00331919"/>
    <w:rsid w:val="00360804"/>
    <w:rsid w:val="00423F4D"/>
    <w:rsid w:val="00425A7B"/>
    <w:rsid w:val="004945AB"/>
    <w:rsid w:val="004E05E2"/>
    <w:rsid w:val="00516135"/>
    <w:rsid w:val="00594293"/>
    <w:rsid w:val="00597E22"/>
    <w:rsid w:val="005C3C2B"/>
    <w:rsid w:val="005C65EF"/>
    <w:rsid w:val="005E70A1"/>
    <w:rsid w:val="00694E3D"/>
    <w:rsid w:val="006D41AE"/>
    <w:rsid w:val="006F039C"/>
    <w:rsid w:val="0070087A"/>
    <w:rsid w:val="00774A82"/>
    <w:rsid w:val="007A56ED"/>
    <w:rsid w:val="007D221B"/>
    <w:rsid w:val="008175B7"/>
    <w:rsid w:val="00823805"/>
    <w:rsid w:val="008C3DD0"/>
    <w:rsid w:val="00983482"/>
    <w:rsid w:val="00996ACB"/>
    <w:rsid w:val="00A356E4"/>
    <w:rsid w:val="00A509F9"/>
    <w:rsid w:val="00AA61A3"/>
    <w:rsid w:val="00AC00F7"/>
    <w:rsid w:val="00AC4401"/>
    <w:rsid w:val="00B04AE7"/>
    <w:rsid w:val="00B91645"/>
    <w:rsid w:val="00BA6006"/>
    <w:rsid w:val="00C07BBE"/>
    <w:rsid w:val="00C2623F"/>
    <w:rsid w:val="00C37F03"/>
    <w:rsid w:val="00C63241"/>
    <w:rsid w:val="00CA41A1"/>
    <w:rsid w:val="00D018A4"/>
    <w:rsid w:val="00D57911"/>
    <w:rsid w:val="00DC3228"/>
    <w:rsid w:val="00E05EA5"/>
    <w:rsid w:val="00E55E99"/>
    <w:rsid w:val="00E56E06"/>
    <w:rsid w:val="00E83B5F"/>
    <w:rsid w:val="00EE3B72"/>
    <w:rsid w:val="00EF4143"/>
    <w:rsid w:val="00F04692"/>
    <w:rsid w:val="00F52602"/>
    <w:rsid w:val="00F7170C"/>
    <w:rsid w:val="00F75EE7"/>
    <w:rsid w:val="00FA09AC"/>
    <w:rsid w:val="00FB2550"/>
    <w:rsid w:val="00F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C65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C65EF"/>
  </w:style>
  <w:style w:type="character" w:styleId="a5">
    <w:name w:val="page number"/>
    <w:basedOn w:val="a0"/>
    <w:rsid w:val="005C65EF"/>
  </w:style>
  <w:style w:type="paragraph" w:styleId="a6">
    <w:name w:val="Balloon Text"/>
    <w:basedOn w:val="a"/>
    <w:link w:val="a7"/>
    <w:uiPriority w:val="99"/>
    <w:semiHidden/>
    <w:unhideWhenUsed/>
    <w:rsid w:val="005C65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65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96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305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Настя</cp:lastModifiedBy>
  <cp:revision>10</cp:revision>
  <cp:lastPrinted>2020-05-13T08:30:00Z</cp:lastPrinted>
  <dcterms:created xsi:type="dcterms:W3CDTF">2020-05-02T07:30:00Z</dcterms:created>
  <dcterms:modified xsi:type="dcterms:W3CDTF">2020-05-13T08:30:00Z</dcterms:modified>
</cp:coreProperties>
</file>