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84A" w:rsidRDefault="0007484A" w:rsidP="0007484A">
      <w:pPr>
        <w:ind w:left="-567" w:firstLine="567"/>
        <w:jc w:val="center"/>
        <w:rPr>
          <w:rFonts w:ascii="Liberation Serif" w:hAnsi="Liberation Serif"/>
          <w:sz w:val="28"/>
          <w:szCs w:val="28"/>
        </w:rPr>
      </w:pPr>
      <w:r>
        <w:rPr>
          <w:rFonts w:ascii="Liberation Serif" w:hAnsi="Liberation Serif"/>
          <w:noProof/>
          <w:sz w:val="28"/>
          <w:szCs w:val="28"/>
        </w:rPr>
        <w:drawing>
          <wp:inline distT="0" distB="0" distL="0" distR="0" wp14:anchorId="523D0092" wp14:editId="094BAFDE">
            <wp:extent cx="541020" cy="685800"/>
            <wp:effectExtent l="0" t="0" r="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020" cy="685800"/>
                    </a:xfrm>
                    <a:prstGeom prst="rect">
                      <a:avLst/>
                    </a:prstGeom>
                    <a:noFill/>
                    <a:ln>
                      <a:noFill/>
                    </a:ln>
                  </pic:spPr>
                </pic:pic>
              </a:graphicData>
            </a:graphic>
          </wp:inline>
        </w:drawing>
      </w:r>
    </w:p>
    <w:p w:rsidR="0007484A" w:rsidRDefault="0007484A" w:rsidP="0007484A">
      <w:pPr>
        <w:jc w:val="center"/>
        <w:rPr>
          <w:rFonts w:ascii="Liberation Serif" w:hAnsi="Liberation Serif"/>
          <w:b/>
          <w:bCs/>
          <w:sz w:val="28"/>
          <w:szCs w:val="28"/>
        </w:rPr>
      </w:pPr>
      <w:r>
        <w:rPr>
          <w:rFonts w:ascii="Liberation Serif" w:hAnsi="Liberation Serif"/>
          <w:b/>
          <w:bCs/>
          <w:sz w:val="28"/>
          <w:szCs w:val="28"/>
        </w:rPr>
        <w:t>ГЛАВА МУНИЦИПАЛЬНОГО ОБРАЗОВАНИЯ</w:t>
      </w:r>
    </w:p>
    <w:p w:rsidR="0007484A" w:rsidRDefault="0007484A" w:rsidP="0007484A">
      <w:pPr>
        <w:jc w:val="center"/>
        <w:rPr>
          <w:rFonts w:ascii="Liberation Serif" w:hAnsi="Liberation Serif"/>
          <w:b/>
          <w:bCs/>
          <w:sz w:val="28"/>
          <w:szCs w:val="28"/>
        </w:rPr>
      </w:pPr>
      <w:r>
        <w:rPr>
          <w:rFonts w:ascii="Liberation Serif" w:hAnsi="Liberation Serif"/>
          <w:b/>
          <w:bCs/>
          <w:sz w:val="28"/>
          <w:szCs w:val="28"/>
        </w:rPr>
        <w:t>«КАМЕНСКИЙ ГОРОДСКОЙ ОКРУГ»</w:t>
      </w:r>
    </w:p>
    <w:p w:rsidR="0007484A" w:rsidRDefault="0007484A" w:rsidP="0007484A">
      <w:pPr>
        <w:keepNext/>
        <w:pBdr>
          <w:bottom w:val="double" w:sz="6" w:space="1" w:color="auto"/>
        </w:pBdr>
        <w:jc w:val="center"/>
        <w:outlineLvl w:val="5"/>
        <w:rPr>
          <w:rFonts w:ascii="Liberation Serif" w:hAnsi="Liberation Serif"/>
          <w:b/>
          <w:bCs/>
          <w:spacing w:val="100"/>
          <w:sz w:val="28"/>
          <w:szCs w:val="28"/>
        </w:rPr>
      </w:pPr>
      <w:r>
        <w:rPr>
          <w:rFonts w:ascii="Liberation Serif" w:hAnsi="Liberation Serif"/>
          <w:b/>
          <w:bCs/>
          <w:spacing w:val="100"/>
          <w:sz w:val="28"/>
          <w:szCs w:val="28"/>
        </w:rPr>
        <w:t>ПОСТАНОВЛЕНИЕ</w:t>
      </w:r>
    </w:p>
    <w:p w:rsidR="0007484A" w:rsidRDefault="0007484A" w:rsidP="0007484A">
      <w:pPr>
        <w:rPr>
          <w:rFonts w:ascii="Liberation Serif" w:hAnsi="Liberation Serif"/>
          <w:sz w:val="28"/>
          <w:szCs w:val="28"/>
        </w:rPr>
      </w:pPr>
    </w:p>
    <w:p w:rsidR="0007484A" w:rsidRPr="00DB0B9E" w:rsidRDefault="00DB0B9E" w:rsidP="0007484A">
      <w:pPr>
        <w:rPr>
          <w:rFonts w:ascii="Liberation Serif" w:hAnsi="Liberation Serif"/>
          <w:sz w:val="28"/>
          <w:szCs w:val="28"/>
          <w:u w:val="single"/>
        </w:rPr>
      </w:pPr>
      <w:r>
        <w:rPr>
          <w:rFonts w:ascii="Liberation Serif" w:hAnsi="Liberation Serif"/>
          <w:sz w:val="28"/>
          <w:szCs w:val="28"/>
          <w:u w:val="single"/>
        </w:rPr>
        <w:t>09.08.2024</w:t>
      </w:r>
      <w:r w:rsidR="00D83E75" w:rsidRPr="00D83E75">
        <w:rPr>
          <w:rFonts w:ascii="Liberation Serif" w:hAnsi="Liberation Serif"/>
          <w:sz w:val="28"/>
          <w:szCs w:val="28"/>
        </w:rPr>
        <w:t xml:space="preserve">  </w:t>
      </w:r>
      <w:r w:rsidR="00D83E75">
        <w:rPr>
          <w:rFonts w:ascii="Liberation Serif" w:hAnsi="Liberation Serif"/>
          <w:sz w:val="28"/>
          <w:szCs w:val="28"/>
        </w:rPr>
        <w:t xml:space="preserve">        </w:t>
      </w:r>
      <w:r w:rsidR="00D83E75">
        <w:rPr>
          <w:rFonts w:ascii="Liberation Serif" w:hAnsi="Liberation Serif"/>
          <w:sz w:val="28"/>
          <w:szCs w:val="28"/>
        </w:rPr>
        <w:tab/>
      </w:r>
      <w:r w:rsidR="00D83E75">
        <w:rPr>
          <w:rFonts w:ascii="Liberation Serif" w:hAnsi="Liberation Serif"/>
          <w:sz w:val="28"/>
          <w:szCs w:val="28"/>
        </w:rPr>
        <w:tab/>
      </w:r>
      <w:r w:rsidR="00D83E75">
        <w:rPr>
          <w:rFonts w:ascii="Liberation Serif" w:hAnsi="Liberation Serif"/>
          <w:sz w:val="28"/>
          <w:szCs w:val="28"/>
        </w:rPr>
        <w:tab/>
      </w:r>
      <w:r w:rsidR="00D83E75">
        <w:rPr>
          <w:rFonts w:ascii="Liberation Serif" w:hAnsi="Liberation Serif"/>
          <w:sz w:val="28"/>
          <w:szCs w:val="28"/>
        </w:rPr>
        <w:tab/>
      </w:r>
      <w:r w:rsidR="00D83E75">
        <w:rPr>
          <w:rFonts w:ascii="Liberation Serif" w:hAnsi="Liberation Serif"/>
          <w:sz w:val="28"/>
          <w:szCs w:val="28"/>
        </w:rPr>
        <w:tab/>
      </w:r>
      <w:r w:rsidR="00D83E75">
        <w:rPr>
          <w:rFonts w:ascii="Liberation Serif" w:hAnsi="Liberation Serif"/>
          <w:sz w:val="28"/>
          <w:szCs w:val="28"/>
        </w:rPr>
        <w:tab/>
      </w:r>
      <w:r w:rsidR="00D83E75">
        <w:rPr>
          <w:rFonts w:ascii="Liberation Serif" w:hAnsi="Liberation Serif"/>
          <w:sz w:val="28"/>
          <w:szCs w:val="28"/>
        </w:rPr>
        <w:tab/>
      </w:r>
      <w:r w:rsidR="0007484A">
        <w:rPr>
          <w:rFonts w:ascii="Liberation Serif" w:hAnsi="Liberation Serif"/>
          <w:sz w:val="28"/>
          <w:szCs w:val="28"/>
        </w:rPr>
        <w:t xml:space="preserve">  </w:t>
      </w:r>
      <w:r>
        <w:rPr>
          <w:rFonts w:ascii="Liberation Serif" w:hAnsi="Liberation Serif"/>
          <w:sz w:val="28"/>
          <w:szCs w:val="28"/>
        </w:rPr>
        <w:t xml:space="preserve">                    </w:t>
      </w:r>
      <w:r w:rsidR="0007484A">
        <w:rPr>
          <w:rFonts w:ascii="Liberation Serif" w:hAnsi="Liberation Serif"/>
          <w:sz w:val="28"/>
          <w:szCs w:val="28"/>
        </w:rPr>
        <w:t xml:space="preserve">  № </w:t>
      </w:r>
      <w:r>
        <w:rPr>
          <w:rFonts w:ascii="Liberation Serif" w:hAnsi="Liberation Serif"/>
          <w:sz w:val="28"/>
          <w:szCs w:val="28"/>
          <w:u w:val="single"/>
        </w:rPr>
        <w:t>1644</w:t>
      </w:r>
    </w:p>
    <w:p w:rsidR="0007484A" w:rsidRDefault="0007484A" w:rsidP="0007484A">
      <w:pPr>
        <w:jc w:val="center"/>
        <w:rPr>
          <w:rFonts w:ascii="Liberation Serif" w:hAnsi="Liberation Serif"/>
          <w:sz w:val="28"/>
          <w:szCs w:val="28"/>
        </w:rPr>
      </w:pPr>
      <w:r>
        <w:rPr>
          <w:rFonts w:ascii="Liberation Serif" w:hAnsi="Liberation Serif"/>
          <w:sz w:val="28"/>
          <w:szCs w:val="28"/>
        </w:rPr>
        <w:t>п. Мартюш</w:t>
      </w:r>
    </w:p>
    <w:p w:rsidR="0007484A" w:rsidRDefault="0007484A" w:rsidP="0007484A">
      <w:pPr>
        <w:jc w:val="center"/>
        <w:rPr>
          <w:rFonts w:ascii="Liberation Serif" w:hAnsi="Liberation Serif"/>
          <w:sz w:val="28"/>
          <w:szCs w:val="28"/>
        </w:rPr>
      </w:pPr>
    </w:p>
    <w:p w:rsidR="009F2A9A" w:rsidRDefault="009F2A9A" w:rsidP="0007484A">
      <w:pPr>
        <w:jc w:val="center"/>
        <w:rPr>
          <w:rFonts w:ascii="Liberation Serif" w:hAnsi="Liberation Serif"/>
          <w:sz w:val="28"/>
          <w:szCs w:val="28"/>
        </w:rPr>
      </w:pPr>
    </w:p>
    <w:p w:rsidR="0007484A" w:rsidRPr="00D83E75" w:rsidRDefault="0007484A" w:rsidP="0007484A">
      <w:pPr>
        <w:widowControl w:val="0"/>
        <w:autoSpaceDE w:val="0"/>
        <w:autoSpaceDN w:val="0"/>
        <w:adjustRightInd w:val="0"/>
        <w:jc w:val="center"/>
        <w:rPr>
          <w:rFonts w:ascii="Liberation Serif" w:hAnsi="Liberation Serif" w:cs="Liberation Serif"/>
          <w:b/>
          <w:i/>
          <w:sz w:val="28"/>
          <w:szCs w:val="28"/>
        </w:rPr>
      </w:pPr>
      <w:r w:rsidRPr="00D83E75">
        <w:rPr>
          <w:rFonts w:ascii="Liberation Serif" w:hAnsi="Liberation Serif"/>
          <w:b/>
          <w:i/>
          <w:sz w:val="28"/>
          <w:szCs w:val="28"/>
        </w:rPr>
        <w:t xml:space="preserve">Об утверждении административного регламента </w:t>
      </w:r>
      <w:r w:rsidR="00D83E75" w:rsidRPr="00D83E75">
        <w:rPr>
          <w:rStyle w:val="12"/>
          <w:rFonts w:ascii="Liberation Serif" w:hAnsi="Liberation Serif" w:cs="Liberation Serif"/>
          <w:b/>
          <w:i/>
          <w:color w:val="000000"/>
          <w:sz w:val="28"/>
          <w:szCs w:val="28"/>
        </w:rPr>
        <w:t>по предоставлению муниципальной услуги «Присвоение адреса объекту адресации, изменение и аннулирование такого адреса»</w:t>
      </w:r>
    </w:p>
    <w:p w:rsidR="0007484A" w:rsidRDefault="0007484A" w:rsidP="0007484A">
      <w:pPr>
        <w:ind w:left="34" w:firstLine="533"/>
        <w:jc w:val="both"/>
        <w:rPr>
          <w:rFonts w:ascii="Liberation Serif" w:hAnsi="Liberation Serif" w:cs="Liberation Serif"/>
          <w:sz w:val="28"/>
          <w:szCs w:val="28"/>
        </w:rPr>
      </w:pPr>
    </w:p>
    <w:p w:rsidR="009F2A9A" w:rsidRDefault="009F2A9A" w:rsidP="0007484A">
      <w:pPr>
        <w:ind w:left="34" w:firstLine="533"/>
        <w:jc w:val="both"/>
        <w:rPr>
          <w:rFonts w:ascii="Liberation Serif" w:hAnsi="Liberation Serif" w:cs="Liberation Serif"/>
          <w:sz w:val="28"/>
          <w:szCs w:val="28"/>
        </w:rPr>
      </w:pPr>
    </w:p>
    <w:p w:rsidR="00D83E75" w:rsidRPr="008C65C6" w:rsidRDefault="00D83E75" w:rsidP="009F2A9A">
      <w:pPr>
        <w:ind w:firstLine="708"/>
        <w:jc w:val="both"/>
      </w:pPr>
      <w:r>
        <w:rPr>
          <w:rFonts w:ascii="Liberation Serif" w:hAnsi="Liberation Serif"/>
          <w:sz w:val="28"/>
          <w:szCs w:val="28"/>
        </w:rPr>
        <w:t>В целях приведения административного регламента в соответствии с типовым регламентом,  согласованного  Министерством экономики и территориального развития Свердловской области, Министерством  цифрового  развития Свердловской области, прокуратурой Свердловской области и размещенного  в информационно-телекоммуникационной сети интернет на сайте «Административная реформа в Свердловской области» в разделе «Типовые административные регламенты предоставления муниципальных услуг, разработанные в соответствии с типовыми административными регламентами федеральных органов исполнительной власти (ТАР ФОИВ)»</w:t>
      </w:r>
      <w:r w:rsidR="009F2A9A">
        <w:rPr>
          <w:rFonts w:ascii="Liberation Serif" w:hAnsi="Liberation Serif"/>
          <w:sz w:val="28"/>
          <w:szCs w:val="28"/>
        </w:rPr>
        <w:t>,</w:t>
      </w:r>
      <w:r>
        <w:rPr>
          <w:rFonts w:ascii="Liberation Serif" w:hAnsi="Liberation Serif"/>
          <w:sz w:val="28"/>
          <w:szCs w:val="28"/>
        </w:rPr>
        <w:t xml:space="preserve"> </w:t>
      </w:r>
      <w:r w:rsidRPr="00534946">
        <w:rPr>
          <w:rFonts w:ascii="Liberation Serif" w:hAnsi="Liberation Serif"/>
          <w:sz w:val="28"/>
          <w:szCs w:val="28"/>
        </w:rPr>
        <w:t>руководствуясь Фед</w:t>
      </w:r>
      <w:r>
        <w:rPr>
          <w:rFonts w:ascii="Liberation Serif" w:hAnsi="Liberation Serif"/>
          <w:sz w:val="28"/>
          <w:szCs w:val="28"/>
        </w:rPr>
        <w:t>еральным законом от 27.07.2010</w:t>
      </w:r>
      <w:r w:rsidRPr="00534946">
        <w:rPr>
          <w:rFonts w:ascii="Liberation Serif" w:hAnsi="Liberation Serif"/>
          <w:sz w:val="28"/>
          <w:szCs w:val="28"/>
        </w:rPr>
        <w:t xml:space="preserve"> № 210-ФЗ «Об организации предоставления государственных и муниципальных услуг»</w:t>
      </w:r>
      <w:r>
        <w:rPr>
          <w:rFonts w:ascii="Liberation Serif" w:hAnsi="Liberation Serif"/>
          <w:sz w:val="28"/>
          <w:szCs w:val="28"/>
        </w:rPr>
        <w:t xml:space="preserve">, руководствуясь </w:t>
      </w:r>
      <w:r w:rsidRPr="008C65C6">
        <w:rPr>
          <w:rFonts w:ascii="Liberation Serif" w:hAnsi="Liberation Serif"/>
          <w:sz w:val="28"/>
          <w:szCs w:val="28"/>
        </w:rPr>
        <w:t xml:space="preserve">Уставом </w:t>
      </w:r>
      <w:r>
        <w:rPr>
          <w:rFonts w:ascii="Liberation Serif" w:hAnsi="Liberation Serif"/>
          <w:sz w:val="28"/>
          <w:szCs w:val="28"/>
        </w:rPr>
        <w:t>муниципального образования «Каменский городской округ»</w:t>
      </w:r>
    </w:p>
    <w:p w:rsidR="0007484A" w:rsidRDefault="0007484A" w:rsidP="0007484A">
      <w:pPr>
        <w:pStyle w:val="a3"/>
        <w:spacing w:before="0" w:beforeAutospacing="0" w:after="0" w:afterAutospacing="0"/>
        <w:jc w:val="both"/>
        <w:rPr>
          <w:rFonts w:ascii="Liberation Serif" w:hAnsi="Liberation Serif"/>
          <w:b/>
          <w:sz w:val="28"/>
          <w:szCs w:val="28"/>
        </w:rPr>
      </w:pPr>
      <w:r>
        <w:rPr>
          <w:rFonts w:ascii="Liberation Serif" w:hAnsi="Liberation Serif"/>
          <w:b/>
          <w:sz w:val="28"/>
          <w:szCs w:val="28"/>
        </w:rPr>
        <w:t xml:space="preserve">ПОСТАНОВЛЯЮ: </w:t>
      </w:r>
    </w:p>
    <w:p w:rsidR="0007484A" w:rsidRDefault="0007484A" w:rsidP="0007484A">
      <w:pPr>
        <w:pStyle w:val="a3"/>
        <w:spacing w:before="0" w:beforeAutospacing="0" w:after="0" w:afterAutospacing="0"/>
        <w:ind w:firstLine="708"/>
        <w:jc w:val="both"/>
        <w:rPr>
          <w:rFonts w:ascii="Liberation Serif" w:hAnsi="Liberation Serif"/>
          <w:sz w:val="28"/>
          <w:szCs w:val="28"/>
        </w:rPr>
      </w:pPr>
      <w:r>
        <w:rPr>
          <w:rFonts w:ascii="Liberation Serif" w:hAnsi="Liberation Serif"/>
          <w:sz w:val="28"/>
          <w:szCs w:val="28"/>
        </w:rPr>
        <w:t xml:space="preserve">1. Утвердить административный регламент предоставления муниципальной </w:t>
      </w:r>
      <w:r w:rsidRPr="009F2A9A">
        <w:rPr>
          <w:rFonts w:ascii="Liberation Serif" w:hAnsi="Liberation Serif"/>
          <w:sz w:val="28"/>
          <w:szCs w:val="28"/>
        </w:rPr>
        <w:t xml:space="preserve">услуги </w:t>
      </w:r>
      <w:r w:rsidR="009F2A9A" w:rsidRPr="009F2A9A">
        <w:rPr>
          <w:rStyle w:val="12"/>
          <w:rFonts w:ascii="Liberation Serif" w:hAnsi="Liberation Serif" w:cs="Liberation Serif"/>
          <w:color w:val="000000"/>
          <w:sz w:val="28"/>
          <w:szCs w:val="28"/>
        </w:rPr>
        <w:t>«Присвоение адреса объекту адресации, изменение и аннулирование такого адреса»</w:t>
      </w:r>
      <w:r w:rsidRPr="009F2A9A">
        <w:rPr>
          <w:rFonts w:ascii="Liberation Serif" w:hAnsi="Liberation Serif"/>
          <w:sz w:val="28"/>
          <w:szCs w:val="28"/>
        </w:rPr>
        <w:t xml:space="preserve"> (прилагается</w:t>
      </w:r>
      <w:r>
        <w:rPr>
          <w:rFonts w:ascii="Liberation Serif" w:hAnsi="Liberation Serif"/>
          <w:sz w:val="28"/>
          <w:szCs w:val="28"/>
        </w:rPr>
        <w:t>), (размещен на официальном сайте муниципального образования «Каменский городской округ» в сети Интернет http://</w:t>
      </w:r>
      <w:proofErr w:type="spellStart"/>
      <w:r>
        <w:rPr>
          <w:rFonts w:ascii="Liberation Serif" w:hAnsi="Liberation Serif"/>
          <w:sz w:val="28"/>
          <w:szCs w:val="28"/>
          <w:lang w:val="en-US"/>
        </w:rPr>
        <w:t>kamensk</w:t>
      </w:r>
      <w:proofErr w:type="spellEnd"/>
      <w:r>
        <w:rPr>
          <w:rFonts w:ascii="Liberation Serif" w:hAnsi="Liberation Serif"/>
          <w:sz w:val="28"/>
          <w:szCs w:val="28"/>
        </w:rPr>
        <w:t>-</w:t>
      </w:r>
      <w:proofErr w:type="spellStart"/>
      <w:r>
        <w:rPr>
          <w:rFonts w:ascii="Liberation Serif" w:hAnsi="Liberation Serif"/>
          <w:sz w:val="28"/>
          <w:szCs w:val="28"/>
          <w:lang w:val="en-US"/>
        </w:rPr>
        <w:t>adm</w:t>
      </w:r>
      <w:proofErr w:type="spellEnd"/>
      <w:r>
        <w:rPr>
          <w:rFonts w:ascii="Liberation Serif" w:hAnsi="Liberation Serif"/>
          <w:sz w:val="28"/>
          <w:szCs w:val="28"/>
        </w:rPr>
        <w:t>.</w:t>
      </w:r>
      <w:proofErr w:type="spellStart"/>
      <w:r>
        <w:rPr>
          <w:rFonts w:ascii="Liberation Serif" w:hAnsi="Liberation Serif"/>
          <w:sz w:val="28"/>
          <w:szCs w:val="28"/>
          <w:lang w:val="en-US"/>
        </w:rPr>
        <w:t>ru</w:t>
      </w:r>
      <w:proofErr w:type="spellEnd"/>
      <w:r>
        <w:rPr>
          <w:rFonts w:ascii="Liberation Serif" w:hAnsi="Liberation Serif"/>
          <w:sz w:val="28"/>
          <w:szCs w:val="28"/>
        </w:rPr>
        <w:t xml:space="preserve">/).                                              </w:t>
      </w:r>
    </w:p>
    <w:p w:rsidR="0007484A" w:rsidRPr="009F2A9A" w:rsidRDefault="0007484A" w:rsidP="0007484A">
      <w:pPr>
        <w:pStyle w:val="a3"/>
        <w:spacing w:before="0" w:beforeAutospacing="0"/>
        <w:ind w:firstLine="709"/>
        <w:contextualSpacing/>
        <w:jc w:val="both"/>
        <w:rPr>
          <w:rFonts w:ascii="Liberation Serif" w:hAnsi="Liberation Serif"/>
          <w:sz w:val="28"/>
          <w:szCs w:val="28"/>
        </w:rPr>
      </w:pPr>
      <w:r>
        <w:rPr>
          <w:rFonts w:ascii="Liberation Serif" w:hAnsi="Liberation Serif"/>
          <w:sz w:val="28"/>
          <w:szCs w:val="28"/>
        </w:rPr>
        <w:t>2.</w:t>
      </w:r>
      <w:r w:rsidR="009F2A9A">
        <w:rPr>
          <w:rFonts w:ascii="Liberation Serif" w:hAnsi="Liberation Serif"/>
          <w:sz w:val="28"/>
          <w:szCs w:val="28"/>
        </w:rPr>
        <w:t xml:space="preserve"> </w:t>
      </w:r>
      <w:r>
        <w:rPr>
          <w:rFonts w:ascii="Liberation Serif" w:hAnsi="Liberation Serif"/>
          <w:sz w:val="28"/>
          <w:szCs w:val="28"/>
        </w:rPr>
        <w:t>Постановление Главы МО «Каменский город</w:t>
      </w:r>
      <w:r w:rsidR="009F2A9A">
        <w:rPr>
          <w:rFonts w:ascii="Liberation Serif" w:hAnsi="Liberation Serif"/>
          <w:sz w:val="28"/>
          <w:szCs w:val="28"/>
        </w:rPr>
        <w:t>ской округ» от 25.11.2022 № 2510</w:t>
      </w:r>
      <w:r>
        <w:rPr>
          <w:rFonts w:ascii="Liberation Serif" w:hAnsi="Liberation Serif"/>
          <w:sz w:val="28"/>
          <w:szCs w:val="28"/>
        </w:rPr>
        <w:t xml:space="preserve"> «Об </w:t>
      </w:r>
      <w:r w:rsidRPr="009F2A9A">
        <w:rPr>
          <w:rFonts w:ascii="Liberation Serif" w:hAnsi="Liberation Serif"/>
          <w:sz w:val="28"/>
          <w:szCs w:val="28"/>
        </w:rPr>
        <w:t xml:space="preserve">утверждении административного регламента предоставления муниципальной услуги </w:t>
      </w:r>
      <w:r w:rsidR="009F2A9A" w:rsidRPr="009F2A9A">
        <w:rPr>
          <w:rStyle w:val="12"/>
          <w:rFonts w:ascii="Liberation Serif" w:hAnsi="Liberation Serif" w:cs="Liberation Serif"/>
          <w:color w:val="000000"/>
          <w:sz w:val="28"/>
          <w:szCs w:val="28"/>
        </w:rPr>
        <w:t>«Присвоение адреса объекту адресации, изменение и аннулирование такого адреса»</w:t>
      </w:r>
      <w:r w:rsidRPr="009F2A9A">
        <w:rPr>
          <w:rFonts w:ascii="Liberation Serif" w:hAnsi="Liberation Serif"/>
          <w:sz w:val="28"/>
          <w:szCs w:val="28"/>
        </w:rPr>
        <w:t xml:space="preserve"> признать утратившим силу. </w:t>
      </w:r>
    </w:p>
    <w:p w:rsidR="0007484A" w:rsidRDefault="0007484A" w:rsidP="0007484A">
      <w:pPr>
        <w:pStyle w:val="a3"/>
        <w:spacing w:before="0" w:beforeAutospacing="0"/>
        <w:ind w:firstLine="708"/>
        <w:contextualSpacing/>
        <w:jc w:val="both"/>
        <w:rPr>
          <w:rFonts w:ascii="Liberation Serif" w:hAnsi="Liberation Serif"/>
          <w:sz w:val="28"/>
          <w:szCs w:val="28"/>
        </w:rPr>
      </w:pPr>
      <w:r w:rsidRPr="009F2A9A">
        <w:rPr>
          <w:rFonts w:ascii="Liberation Serif" w:hAnsi="Liberation Serif"/>
          <w:sz w:val="28"/>
          <w:szCs w:val="28"/>
        </w:rPr>
        <w:t>3. Опубликовать настоящее</w:t>
      </w:r>
      <w:r>
        <w:rPr>
          <w:rFonts w:ascii="Liberation Serif" w:hAnsi="Liberation Serif"/>
          <w:sz w:val="28"/>
          <w:szCs w:val="28"/>
        </w:rPr>
        <w:t xml:space="preserve"> постановление в газете «Пламя» и разместить на официальном сайте муниципального образования «Каменский городской округ».                  </w:t>
      </w:r>
    </w:p>
    <w:p w:rsidR="0007484A" w:rsidRDefault="0007484A" w:rsidP="0007484A">
      <w:pPr>
        <w:pStyle w:val="a3"/>
        <w:spacing w:before="0" w:beforeAutospacing="0"/>
        <w:ind w:firstLine="708"/>
        <w:contextualSpacing/>
        <w:jc w:val="both"/>
        <w:rPr>
          <w:rFonts w:ascii="Liberation Serif" w:hAnsi="Liberation Serif"/>
          <w:sz w:val="28"/>
          <w:szCs w:val="28"/>
        </w:rPr>
      </w:pPr>
      <w:r>
        <w:rPr>
          <w:rFonts w:ascii="Liberation Serif" w:hAnsi="Liberation Serif"/>
          <w:sz w:val="28"/>
          <w:szCs w:val="28"/>
        </w:rPr>
        <w:lastRenderedPageBreak/>
        <w:t>4.</w:t>
      </w:r>
      <w:r w:rsidR="009F2A9A">
        <w:rPr>
          <w:rFonts w:ascii="Liberation Serif" w:hAnsi="Liberation Serif"/>
          <w:sz w:val="28"/>
          <w:szCs w:val="28"/>
        </w:rPr>
        <w:t xml:space="preserve"> </w:t>
      </w:r>
      <w:r>
        <w:rPr>
          <w:rFonts w:ascii="Liberation Serif" w:hAnsi="Liberation Serif" w:cs="Times New Roman CYR"/>
          <w:sz w:val="28"/>
          <w:szCs w:val="28"/>
        </w:rPr>
        <w:t>Контроль за исполнением настоящего постановления возложить на председателя отраслевого органа - Комитет по ар</w:t>
      </w:r>
      <w:r>
        <w:rPr>
          <w:rFonts w:ascii="Liberation Serif" w:hAnsi="Liberation Serif"/>
          <w:sz w:val="28"/>
          <w:szCs w:val="28"/>
        </w:rPr>
        <w:t>хитектуре и градостроительству Администрации муниципального образования «Каменский городской округ» Е.А. Чистякову.</w:t>
      </w:r>
    </w:p>
    <w:p w:rsidR="0007484A" w:rsidRDefault="0007484A" w:rsidP="0007484A">
      <w:pPr>
        <w:pStyle w:val="a3"/>
        <w:spacing w:before="0" w:beforeAutospacing="0"/>
        <w:jc w:val="both"/>
        <w:rPr>
          <w:rFonts w:ascii="Liberation Serif" w:hAnsi="Liberation Serif"/>
          <w:sz w:val="28"/>
          <w:szCs w:val="28"/>
        </w:rPr>
      </w:pPr>
      <w:r>
        <w:rPr>
          <w:rFonts w:ascii="Liberation Serif" w:hAnsi="Liberation Serif"/>
          <w:sz w:val="28"/>
          <w:szCs w:val="28"/>
        </w:rPr>
        <w:t xml:space="preserve">   </w:t>
      </w:r>
    </w:p>
    <w:p w:rsidR="009F2A9A" w:rsidRDefault="009F2A9A" w:rsidP="009F2A9A">
      <w:pPr>
        <w:pStyle w:val="a3"/>
        <w:spacing w:before="0" w:beforeAutospacing="0"/>
        <w:jc w:val="both"/>
        <w:rPr>
          <w:rFonts w:ascii="Liberation Serif" w:hAnsi="Liberation Serif"/>
          <w:sz w:val="28"/>
          <w:szCs w:val="28"/>
        </w:rPr>
      </w:pPr>
    </w:p>
    <w:p w:rsidR="0007484A" w:rsidRDefault="0007484A" w:rsidP="0007484A">
      <w:pPr>
        <w:pStyle w:val="a3"/>
        <w:spacing w:before="0" w:beforeAutospacing="0"/>
        <w:jc w:val="both"/>
        <w:rPr>
          <w:rFonts w:ascii="Liberation Serif" w:hAnsi="Liberation Serif"/>
          <w:sz w:val="28"/>
          <w:szCs w:val="28"/>
        </w:rPr>
      </w:pPr>
      <w:r>
        <w:rPr>
          <w:rFonts w:ascii="Liberation Serif" w:hAnsi="Liberation Serif"/>
          <w:sz w:val="28"/>
          <w:szCs w:val="28"/>
        </w:rPr>
        <w:t>Глава городского округа</w:t>
      </w:r>
      <w:r>
        <w:rPr>
          <w:rFonts w:ascii="Liberation Serif" w:hAnsi="Liberation Serif"/>
          <w:sz w:val="28"/>
          <w:szCs w:val="28"/>
        </w:rPr>
        <w:tab/>
        <w:t xml:space="preserve">                      </w:t>
      </w:r>
      <w:r>
        <w:rPr>
          <w:rFonts w:ascii="Liberation Serif" w:hAnsi="Liberation Serif"/>
          <w:sz w:val="28"/>
          <w:szCs w:val="28"/>
        </w:rPr>
        <w:tab/>
        <w:t xml:space="preserve">                         А.Ю. </w:t>
      </w:r>
      <w:proofErr w:type="spellStart"/>
      <w:r>
        <w:rPr>
          <w:rFonts w:ascii="Liberation Serif" w:hAnsi="Liberation Serif"/>
          <w:sz w:val="28"/>
          <w:szCs w:val="28"/>
        </w:rPr>
        <w:t>Кошкаров</w:t>
      </w:r>
      <w:proofErr w:type="spellEnd"/>
    </w:p>
    <w:p w:rsidR="0007484A" w:rsidRDefault="0007484A" w:rsidP="0007484A">
      <w:pPr>
        <w:pStyle w:val="a3"/>
        <w:spacing w:before="0" w:beforeAutospacing="0"/>
        <w:jc w:val="both"/>
        <w:rPr>
          <w:rFonts w:ascii="Liberation Serif" w:hAnsi="Liberation Serif"/>
          <w:sz w:val="28"/>
          <w:szCs w:val="28"/>
        </w:rPr>
      </w:pPr>
    </w:p>
    <w:p w:rsidR="005A466E" w:rsidRDefault="005A466E"/>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rsidP="00FE7191">
      <w:pPr>
        <w:pStyle w:val="af7"/>
        <w:ind w:left="5387"/>
        <w:rPr>
          <w:rFonts w:ascii="Liberation Serif" w:hAnsi="Liberation Serif" w:cs="Liberation Serif"/>
          <w:sz w:val="24"/>
          <w:szCs w:val="24"/>
        </w:rPr>
      </w:pPr>
      <w:r>
        <w:rPr>
          <w:rFonts w:ascii="Liberation Serif" w:hAnsi="Liberation Serif" w:cs="Liberation Serif"/>
          <w:sz w:val="24"/>
          <w:szCs w:val="24"/>
        </w:rPr>
        <w:lastRenderedPageBreak/>
        <w:t>УТВЕРЖДЕН</w:t>
      </w:r>
    </w:p>
    <w:p w:rsidR="00FE7191" w:rsidRDefault="00FE7191" w:rsidP="00FE7191">
      <w:pPr>
        <w:pStyle w:val="af7"/>
        <w:ind w:left="5387"/>
        <w:rPr>
          <w:rFonts w:ascii="Liberation Serif" w:hAnsi="Liberation Serif" w:cs="Liberation Serif"/>
          <w:sz w:val="24"/>
          <w:szCs w:val="24"/>
        </w:rPr>
      </w:pPr>
      <w:r>
        <w:rPr>
          <w:rFonts w:ascii="Liberation Serif" w:hAnsi="Liberation Serif" w:cs="Liberation Serif"/>
          <w:sz w:val="24"/>
          <w:szCs w:val="24"/>
        </w:rPr>
        <w:t xml:space="preserve">Постановлением Главы </w:t>
      </w:r>
    </w:p>
    <w:p w:rsidR="00FE7191" w:rsidRDefault="00FE7191" w:rsidP="00FE7191">
      <w:pPr>
        <w:pStyle w:val="af7"/>
        <w:ind w:left="5387"/>
        <w:rPr>
          <w:rFonts w:ascii="Liberation Serif" w:hAnsi="Liberation Serif" w:cs="Liberation Serif"/>
          <w:sz w:val="24"/>
          <w:szCs w:val="24"/>
        </w:rPr>
      </w:pPr>
      <w:r>
        <w:rPr>
          <w:rFonts w:ascii="Liberation Serif" w:hAnsi="Liberation Serif" w:cs="Liberation Serif"/>
          <w:sz w:val="24"/>
          <w:szCs w:val="24"/>
        </w:rPr>
        <w:t xml:space="preserve">Каменского городского округа </w:t>
      </w:r>
    </w:p>
    <w:p w:rsidR="00FE7191" w:rsidRDefault="00FE7191" w:rsidP="00FE7191">
      <w:pPr>
        <w:pStyle w:val="af7"/>
        <w:ind w:left="5387"/>
        <w:rPr>
          <w:rFonts w:ascii="Liberation Serif" w:hAnsi="Liberation Serif" w:cs="Liberation Serif"/>
          <w:sz w:val="24"/>
          <w:szCs w:val="24"/>
          <w:u w:val="single"/>
        </w:rPr>
      </w:pPr>
      <w:r>
        <w:rPr>
          <w:rFonts w:ascii="Liberation Serif" w:hAnsi="Liberation Serif" w:cs="Liberation Serif"/>
          <w:sz w:val="24"/>
          <w:szCs w:val="24"/>
        </w:rPr>
        <w:t xml:space="preserve">от </w:t>
      </w:r>
      <w:r>
        <w:rPr>
          <w:rFonts w:ascii="Liberation Serif" w:hAnsi="Liberation Serif" w:cs="Liberation Serif"/>
          <w:sz w:val="24"/>
          <w:szCs w:val="24"/>
          <w:u w:val="single"/>
        </w:rPr>
        <w:t>09.08.2024</w:t>
      </w:r>
      <w:r>
        <w:rPr>
          <w:rFonts w:ascii="Liberation Serif" w:hAnsi="Liberation Serif" w:cs="Liberation Serif"/>
          <w:sz w:val="24"/>
          <w:szCs w:val="24"/>
        </w:rPr>
        <w:t xml:space="preserve"> № </w:t>
      </w:r>
      <w:r>
        <w:rPr>
          <w:rFonts w:ascii="Liberation Serif" w:hAnsi="Liberation Serif" w:cs="Liberation Serif"/>
          <w:sz w:val="24"/>
          <w:szCs w:val="24"/>
          <w:u w:val="single"/>
        </w:rPr>
        <w:t>1644</w:t>
      </w:r>
    </w:p>
    <w:p w:rsidR="00FE7191" w:rsidRDefault="00FE7191" w:rsidP="00FE7191">
      <w:pPr>
        <w:pStyle w:val="af7"/>
        <w:ind w:left="5387"/>
        <w:rPr>
          <w:rFonts w:ascii="Liberation Serif" w:hAnsi="Liberation Serif" w:cs="Liberation Serif"/>
          <w:sz w:val="24"/>
          <w:szCs w:val="24"/>
        </w:rPr>
      </w:pPr>
      <w:r>
        <w:rPr>
          <w:rFonts w:ascii="Liberation Serif" w:hAnsi="Liberation Serif" w:cs="Liberation Serif"/>
          <w:sz w:val="24"/>
          <w:szCs w:val="24"/>
        </w:rPr>
        <w:t xml:space="preserve"> </w:t>
      </w:r>
      <w:r w:rsidRPr="006E5204">
        <w:rPr>
          <w:rStyle w:val="12"/>
          <w:rFonts w:ascii="Liberation Serif" w:hAnsi="Liberation Serif" w:cs="Liberation Serif"/>
          <w:color w:val="000000"/>
          <w:sz w:val="24"/>
          <w:szCs w:val="24"/>
        </w:rPr>
        <w:t>«</w:t>
      </w:r>
      <w:r>
        <w:rPr>
          <w:rStyle w:val="12"/>
          <w:rFonts w:ascii="Liberation Serif" w:hAnsi="Liberation Serif" w:cs="Liberation Serif"/>
          <w:color w:val="000000"/>
          <w:sz w:val="24"/>
          <w:szCs w:val="24"/>
        </w:rPr>
        <w:t>Об утверждении административного регламента по предоставлению муниципальной услуги «</w:t>
      </w:r>
      <w:r w:rsidRPr="006E5204">
        <w:rPr>
          <w:rStyle w:val="12"/>
          <w:rFonts w:ascii="Liberation Serif" w:hAnsi="Liberation Serif" w:cs="Liberation Serif"/>
          <w:color w:val="000000"/>
          <w:sz w:val="24"/>
          <w:szCs w:val="24"/>
        </w:rPr>
        <w:t>Присвоение адреса объекту адресации, изменение и аннулирование такого адреса»</w:t>
      </w:r>
    </w:p>
    <w:p w:rsidR="00FE7191" w:rsidRDefault="00FE7191" w:rsidP="00FE7191">
      <w:pPr>
        <w:pStyle w:val="af7"/>
        <w:rPr>
          <w:rFonts w:ascii="Liberation Serif" w:hAnsi="Liberation Serif" w:cs="Liberation Serif"/>
          <w:b/>
          <w:color w:val="000000"/>
          <w:sz w:val="24"/>
          <w:szCs w:val="24"/>
        </w:rPr>
      </w:pPr>
    </w:p>
    <w:p w:rsidR="00FE7191" w:rsidRDefault="00FE7191" w:rsidP="00FE7191">
      <w:pPr>
        <w:pStyle w:val="af7"/>
        <w:rPr>
          <w:rFonts w:ascii="Liberation Serif" w:hAnsi="Liberation Serif" w:cs="Liberation Serif"/>
          <w:b/>
          <w:color w:val="000000"/>
          <w:sz w:val="24"/>
          <w:szCs w:val="24"/>
        </w:rPr>
      </w:pPr>
    </w:p>
    <w:p w:rsidR="00FE7191" w:rsidRDefault="00FE7191" w:rsidP="00FE7191">
      <w:pPr>
        <w:pStyle w:val="af7"/>
        <w:jc w:val="center"/>
        <w:rPr>
          <w:rFonts w:ascii="Liberation Serif" w:hAnsi="Liberation Serif" w:cs="Liberation Serif"/>
          <w:b/>
          <w:color w:val="000000"/>
          <w:sz w:val="24"/>
          <w:szCs w:val="24"/>
        </w:rPr>
      </w:pPr>
    </w:p>
    <w:p w:rsidR="00FE7191" w:rsidRPr="006E5204" w:rsidRDefault="00FE7191" w:rsidP="00FE7191">
      <w:pPr>
        <w:pStyle w:val="af7"/>
        <w:jc w:val="center"/>
        <w:rPr>
          <w:rFonts w:ascii="Liberation Serif" w:hAnsi="Liberation Serif" w:cs="Liberation Serif"/>
          <w:b/>
          <w:color w:val="000000"/>
          <w:sz w:val="24"/>
          <w:szCs w:val="24"/>
        </w:rPr>
      </w:pPr>
      <w:r w:rsidRPr="006E5204">
        <w:rPr>
          <w:rFonts w:ascii="Liberation Serif" w:hAnsi="Liberation Serif" w:cs="Liberation Serif"/>
          <w:b/>
          <w:color w:val="000000"/>
          <w:sz w:val="24"/>
          <w:szCs w:val="24"/>
        </w:rPr>
        <w:t xml:space="preserve">Административный регламент предоставления муниципальной услуги </w:t>
      </w:r>
    </w:p>
    <w:p w:rsidR="00FE7191" w:rsidRPr="00B621EE" w:rsidRDefault="00FE7191" w:rsidP="00FE7191">
      <w:pPr>
        <w:pStyle w:val="af7"/>
        <w:jc w:val="center"/>
        <w:rPr>
          <w:rFonts w:ascii="Liberation Serif" w:hAnsi="Liberation Serif" w:cs="Liberation Serif"/>
          <w:b/>
          <w:color w:val="000000"/>
          <w:sz w:val="24"/>
          <w:szCs w:val="24"/>
        </w:rPr>
      </w:pPr>
      <w:r w:rsidRPr="006E5204">
        <w:rPr>
          <w:rFonts w:ascii="Liberation Serif" w:hAnsi="Liberation Serif" w:cs="Liberation Serif"/>
          <w:b/>
          <w:color w:val="000000"/>
          <w:sz w:val="24"/>
          <w:szCs w:val="24"/>
        </w:rPr>
        <w:t>«Присвоение адреса объекту адресации, изменени</w:t>
      </w:r>
      <w:r>
        <w:rPr>
          <w:rFonts w:ascii="Liberation Serif" w:hAnsi="Liberation Serif" w:cs="Liberation Serif"/>
          <w:b/>
          <w:color w:val="000000"/>
          <w:sz w:val="24"/>
          <w:szCs w:val="24"/>
        </w:rPr>
        <w:t>е и аннулирование такого адреса»</w:t>
      </w:r>
    </w:p>
    <w:p w:rsidR="00FE7191" w:rsidRDefault="00FE7191" w:rsidP="00FE7191">
      <w:pPr>
        <w:pStyle w:val="af7"/>
        <w:rPr>
          <w:rFonts w:ascii="Liberation Serif" w:hAnsi="Liberation Serif" w:cs="Liberation Serif"/>
          <w:color w:val="000000"/>
          <w:sz w:val="24"/>
          <w:szCs w:val="24"/>
        </w:rPr>
      </w:pPr>
    </w:p>
    <w:p w:rsidR="00FE7191" w:rsidRDefault="00FE7191" w:rsidP="00FE7191">
      <w:pPr>
        <w:pStyle w:val="1"/>
        <w:tabs>
          <w:tab w:val="left" w:pos="0"/>
        </w:tabs>
        <w:jc w:val="center"/>
        <w:rPr>
          <w:rFonts w:ascii="Liberation Serif" w:hAnsi="Liberation Serif" w:cs="Liberation Serif"/>
          <w:color w:val="000000"/>
          <w:sz w:val="24"/>
          <w:szCs w:val="24"/>
        </w:rPr>
      </w:pPr>
      <w:bookmarkStart w:id="0" w:name="_Toc98519589"/>
      <w:bookmarkStart w:id="1" w:name="_Toc98749668"/>
      <w:bookmarkStart w:id="2" w:name="_Toc98756307"/>
      <w:bookmarkStart w:id="3" w:name="_Toc98768063"/>
      <w:bookmarkStart w:id="4" w:name="_Toc98770957"/>
      <w:bookmarkStart w:id="5" w:name="_Toc98773749"/>
      <w:bookmarkStart w:id="6" w:name="_Toc100498987"/>
      <w:bookmarkStart w:id="7" w:name="_Toc100578349"/>
      <w:bookmarkStart w:id="8" w:name="_Toc100829085"/>
      <w:bookmarkStart w:id="9" w:name="_Toc100917482"/>
      <w:bookmarkStart w:id="10" w:name="_Toc101882110"/>
      <w:bookmarkStart w:id="11" w:name="_Toc101882188"/>
      <w:bookmarkStart w:id="12" w:name="_Toc104994770"/>
      <w:bookmarkStart w:id="13" w:name="_Toc108715713"/>
      <w:bookmarkStart w:id="14" w:name="_Toc113444906"/>
      <w:bookmarkStart w:id="15" w:name="_Toc122087885"/>
      <w:bookmarkStart w:id="16" w:name="_Toc151731688"/>
      <w:bookmarkStart w:id="17" w:name="_Toc156906140"/>
      <w:bookmarkStart w:id="18" w:name="_Toc161835822"/>
      <w:bookmarkStart w:id="19" w:name="_Toc161837791"/>
      <w:bookmarkStart w:id="20" w:name="_Toc161840684"/>
      <w:r>
        <w:rPr>
          <w:rStyle w:val="12"/>
          <w:rFonts w:ascii="Liberation Serif" w:hAnsi="Liberation Serif" w:cs="Liberation Serif"/>
          <w:b/>
          <w:color w:val="000000"/>
          <w:sz w:val="24"/>
          <w:szCs w:val="24"/>
        </w:rPr>
        <w:t>Раздел 1. Общие положения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FE7191" w:rsidRDefault="00FE7191" w:rsidP="00FE7191">
      <w:pPr>
        <w:pStyle w:val="af7"/>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 xml:space="preserve">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(далее – регламент) разработан в целях повышения качества и доступности муниципальной услуги, ее типизации и </w:t>
      </w:r>
      <w:proofErr w:type="spellStart"/>
      <w:r>
        <w:rPr>
          <w:rStyle w:val="12"/>
          <w:rFonts w:ascii="Liberation Serif" w:hAnsi="Liberation Serif" w:cs="Liberation Serif"/>
          <w:color w:val="000000"/>
          <w:sz w:val="24"/>
          <w:szCs w:val="24"/>
        </w:rPr>
        <w:t>цифровизации</w:t>
      </w:r>
      <w:proofErr w:type="spellEnd"/>
      <w:r>
        <w:rPr>
          <w:rStyle w:val="12"/>
          <w:rFonts w:ascii="Liberation Serif" w:hAnsi="Liberation Serif" w:cs="Liberation Serif"/>
          <w:color w:val="000000"/>
          <w:sz w:val="24"/>
          <w:szCs w:val="24"/>
        </w:rPr>
        <w:t>, и определяет типовой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муниципальная услуга) Администрацией МО «Каменский городской округ» (далее – Администрация).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Адрес, присвоенный (присваиваемый) объекту адресации или изменяемый, должен отвечать требованиям, предусмотренным правилами присвоения, изменения и аннулирования адресов, утвержденными постановлением Правительства Российской Федерации </w:t>
      </w:r>
      <w:r>
        <w:rPr>
          <w:rFonts w:ascii="Liberation Serif" w:hAnsi="Liberation Serif" w:cs="Liberation Serif"/>
          <w:color w:val="000000"/>
          <w:sz w:val="24"/>
          <w:szCs w:val="24"/>
        </w:rPr>
        <w:br/>
        <w:t>от 19.11.2014 № 1221 «Об утверждении Правил присвоения, изменения и аннулирования адресов» (далее – Правила).</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center"/>
        <w:rPr>
          <w:rFonts w:ascii="Liberation Serif" w:hAnsi="Liberation Serif" w:cs="Liberation Serif"/>
          <w:color w:val="000000"/>
          <w:sz w:val="24"/>
          <w:szCs w:val="24"/>
        </w:rPr>
      </w:pPr>
      <w:r>
        <w:rPr>
          <w:rFonts w:ascii="Liberation Serif" w:hAnsi="Liberation Serif" w:cs="Liberation Serif"/>
          <w:b/>
          <w:color w:val="000000"/>
          <w:sz w:val="24"/>
          <w:szCs w:val="24"/>
        </w:rPr>
        <w:t>Объект адресации</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Style w:val="12"/>
          <w:rFonts w:ascii="Liberation Serif" w:hAnsi="Liberation Serif" w:cs="Liberation Serif"/>
          <w:color w:val="000000"/>
          <w:sz w:val="24"/>
          <w:szCs w:val="24"/>
        </w:rPr>
      </w:pPr>
      <w:r>
        <w:rPr>
          <w:rFonts w:ascii="Liberation Serif" w:hAnsi="Liberation Serif" w:cs="Liberation Serif"/>
          <w:color w:val="000000"/>
          <w:sz w:val="24"/>
          <w:szCs w:val="24"/>
        </w:rPr>
        <w:t>Под объектами адресации в регламенте понимаются объекты недвижимости, предусмотренные в пункте 5 части I Правил:</w:t>
      </w:r>
    </w:p>
    <w:p w:rsidR="00FE7191" w:rsidRDefault="00FE7191" w:rsidP="00FE7191">
      <w:pPr>
        <w:pStyle w:val="10"/>
        <w:autoSpaceDE w:val="0"/>
        <w:spacing w:after="0"/>
        <w:ind w:firstLine="709"/>
        <w:jc w:val="both"/>
        <w:textAlignment w:val="auto"/>
        <w:rPr>
          <w:rFonts w:ascii="Liberation Serif" w:hAnsi="Liberation Serif" w:cs="Liberation Serif"/>
          <w:color w:val="000000"/>
          <w:sz w:val="24"/>
          <w:szCs w:val="24"/>
        </w:rPr>
      </w:pPr>
      <w:r>
        <w:rPr>
          <w:rStyle w:val="12"/>
          <w:rFonts w:ascii="Liberation Serif" w:hAnsi="Liberation Serif" w:cs="Liberation Serif"/>
          <w:color w:val="000000"/>
          <w:sz w:val="24"/>
          <w:szCs w:val="24"/>
        </w:rPr>
        <w:t xml:space="preserve">1) </w:t>
      </w:r>
      <w:r>
        <w:rPr>
          <w:rStyle w:val="12"/>
          <w:rFonts w:ascii="Liberation Serif" w:hAnsi="Liberation Serif" w:cs="Liberation Serif"/>
          <w:sz w:val="24"/>
          <w:szCs w:val="24"/>
        </w:rPr>
        <w:t>здание (строение, за исключением некапитального строения), в том числе строительство которого не завершено;</w:t>
      </w:r>
    </w:p>
    <w:p w:rsidR="00FE7191" w:rsidRDefault="00FE7191" w:rsidP="00FE7191">
      <w:pPr>
        <w:pStyle w:val="af7"/>
        <w:ind w:firstLine="709"/>
        <w:jc w:val="both"/>
        <w:rPr>
          <w:rStyle w:val="12"/>
          <w:rFonts w:ascii="Liberation Serif" w:hAnsi="Liberation Serif" w:cs="Liberation Serif"/>
          <w:color w:val="000000"/>
          <w:sz w:val="24"/>
          <w:szCs w:val="24"/>
        </w:rPr>
      </w:pPr>
      <w:r>
        <w:rPr>
          <w:rFonts w:ascii="Liberation Serif" w:hAnsi="Liberation Serif" w:cs="Liberation Serif"/>
          <w:color w:val="000000"/>
          <w:sz w:val="24"/>
          <w:szCs w:val="24"/>
        </w:rPr>
        <w:t>2) сооружение (за исключением некапитального сооружения и линейного объекта), в том числе строительство которого не завершено;</w:t>
      </w:r>
    </w:p>
    <w:p w:rsidR="00FE7191" w:rsidRDefault="00FE7191" w:rsidP="00FE7191">
      <w:pPr>
        <w:pStyle w:val="10"/>
        <w:autoSpaceDE w:val="0"/>
        <w:spacing w:after="0"/>
        <w:ind w:firstLine="709"/>
        <w:jc w:val="both"/>
        <w:textAlignment w:val="auto"/>
        <w:rPr>
          <w:rStyle w:val="12"/>
          <w:rFonts w:ascii="Liberation Serif" w:hAnsi="Liberation Serif" w:cs="Liberation Serif"/>
          <w:color w:val="000000"/>
          <w:sz w:val="24"/>
          <w:szCs w:val="24"/>
        </w:rPr>
      </w:pPr>
      <w:r>
        <w:rPr>
          <w:rStyle w:val="12"/>
          <w:rFonts w:ascii="Liberation Serif" w:hAnsi="Liberation Serif" w:cs="Liberation Serif"/>
          <w:color w:val="000000"/>
          <w:sz w:val="24"/>
          <w:szCs w:val="24"/>
        </w:rPr>
        <w:t xml:space="preserve">3) </w:t>
      </w:r>
      <w:r>
        <w:rPr>
          <w:rStyle w:val="12"/>
          <w:rFonts w:ascii="Liberation Serif" w:hAnsi="Liberation Serif" w:cs="Liberation Serif"/>
          <w:sz w:val="24"/>
          <w:szCs w:val="24"/>
        </w:rPr>
        <w:t>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FE7191" w:rsidRDefault="00FE7191" w:rsidP="00FE7191">
      <w:pPr>
        <w:pStyle w:val="10"/>
        <w:autoSpaceDE w:val="0"/>
        <w:spacing w:after="0"/>
        <w:ind w:firstLine="709"/>
        <w:jc w:val="both"/>
        <w:textAlignment w:val="auto"/>
        <w:rPr>
          <w:rStyle w:val="12"/>
          <w:rFonts w:ascii="Liberation Serif" w:hAnsi="Liberation Serif" w:cs="Liberation Serif"/>
          <w:color w:val="000000"/>
          <w:sz w:val="24"/>
          <w:szCs w:val="24"/>
        </w:rPr>
      </w:pPr>
      <w:r>
        <w:rPr>
          <w:rStyle w:val="12"/>
          <w:rFonts w:ascii="Liberation Serif" w:hAnsi="Liberation Serif" w:cs="Liberation Serif"/>
          <w:color w:val="000000"/>
          <w:sz w:val="24"/>
          <w:szCs w:val="24"/>
        </w:rPr>
        <w:t xml:space="preserve">4) </w:t>
      </w:r>
      <w:r>
        <w:rPr>
          <w:rStyle w:val="12"/>
          <w:rFonts w:ascii="Liberation Serif" w:hAnsi="Liberation Serif" w:cs="Liberation Serif"/>
          <w:sz w:val="24"/>
          <w:szCs w:val="24"/>
        </w:rPr>
        <w:t>помещение, являющееся частью объекта капитального строительства;</w:t>
      </w:r>
    </w:p>
    <w:p w:rsidR="00FE7191" w:rsidRDefault="00FE7191" w:rsidP="00FE7191">
      <w:pPr>
        <w:pStyle w:val="10"/>
        <w:autoSpaceDE w:val="0"/>
        <w:spacing w:after="0"/>
        <w:ind w:firstLine="709"/>
        <w:jc w:val="both"/>
        <w:textAlignment w:val="auto"/>
        <w:rPr>
          <w:rFonts w:ascii="Liberation Serif" w:hAnsi="Liberation Serif" w:cs="Liberation Serif"/>
          <w:color w:val="000000"/>
          <w:sz w:val="24"/>
          <w:szCs w:val="24"/>
        </w:rPr>
      </w:pPr>
      <w:r>
        <w:rPr>
          <w:rStyle w:val="12"/>
          <w:rFonts w:ascii="Liberation Serif" w:hAnsi="Liberation Serif" w:cs="Liberation Serif"/>
          <w:color w:val="000000"/>
          <w:sz w:val="24"/>
          <w:szCs w:val="24"/>
        </w:rPr>
        <w:t xml:space="preserve">5) </w:t>
      </w:r>
      <w:proofErr w:type="spellStart"/>
      <w:r>
        <w:rPr>
          <w:rStyle w:val="12"/>
          <w:rFonts w:ascii="Liberation Serif" w:hAnsi="Liberation Serif" w:cs="Liberation Serif"/>
          <w:sz w:val="24"/>
          <w:szCs w:val="24"/>
        </w:rPr>
        <w:t>машино</w:t>
      </w:r>
      <w:proofErr w:type="spellEnd"/>
      <w:r>
        <w:rPr>
          <w:rStyle w:val="12"/>
          <w:rFonts w:ascii="Liberation Serif" w:hAnsi="Liberation Serif" w:cs="Liberation Serif"/>
          <w:sz w:val="24"/>
          <w:szCs w:val="24"/>
        </w:rPr>
        <w:t xml:space="preserve">-место (за исключением </w:t>
      </w:r>
      <w:proofErr w:type="spellStart"/>
      <w:r>
        <w:rPr>
          <w:rStyle w:val="12"/>
          <w:rFonts w:ascii="Liberation Serif" w:hAnsi="Liberation Serif" w:cs="Liberation Serif"/>
          <w:sz w:val="24"/>
          <w:szCs w:val="24"/>
        </w:rPr>
        <w:t>машино</w:t>
      </w:r>
      <w:proofErr w:type="spellEnd"/>
      <w:r>
        <w:rPr>
          <w:rStyle w:val="12"/>
          <w:rFonts w:ascii="Liberation Serif" w:hAnsi="Liberation Serif" w:cs="Liberation Serif"/>
          <w:sz w:val="24"/>
          <w:szCs w:val="24"/>
        </w:rPr>
        <w:t>-места, являющегося частью некапитального здания или сооружения).</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center"/>
        <w:rPr>
          <w:rFonts w:ascii="Liberation Serif" w:hAnsi="Liberation Serif" w:cs="Liberation Serif"/>
          <w:color w:val="000000"/>
          <w:sz w:val="24"/>
          <w:szCs w:val="24"/>
        </w:rPr>
      </w:pPr>
      <w:r>
        <w:rPr>
          <w:rFonts w:ascii="Liberation Serif" w:hAnsi="Liberation Serif" w:cs="Liberation Serif"/>
          <w:b/>
          <w:color w:val="000000"/>
          <w:sz w:val="24"/>
          <w:szCs w:val="24"/>
        </w:rPr>
        <w:t>Присвоение адреса объекта адресации</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 xml:space="preserve">Присвоение адреса объекта адресации осуществляется в случаях, предусмотренных </w:t>
      </w:r>
      <w:r>
        <w:rPr>
          <w:rStyle w:val="12"/>
          <w:rFonts w:ascii="Liberation Serif" w:hAnsi="Liberation Serif" w:cs="Liberation Serif"/>
          <w:color w:val="000000"/>
          <w:sz w:val="24"/>
          <w:szCs w:val="24"/>
        </w:rPr>
        <w:br/>
        <w:t>в пунктах 8 – 12 части I</w:t>
      </w:r>
      <w:r>
        <w:rPr>
          <w:rStyle w:val="12"/>
          <w:rFonts w:ascii="Liberation Serif" w:hAnsi="Liberation Serif" w:cs="Liberation Serif"/>
          <w:color w:val="000000"/>
          <w:sz w:val="24"/>
          <w:szCs w:val="24"/>
          <w:lang w:val="en-US"/>
        </w:rPr>
        <w:t>I</w:t>
      </w:r>
      <w:r>
        <w:rPr>
          <w:rStyle w:val="12"/>
          <w:rFonts w:ascii="Liberation Serif" w:hAnsi="Liberation Serif" w:cs="Liberation Serif"/>
          <w:color w:val="000000"/>
          <w:sz w:val="24"/>
          <w:szCs w:val="24"/>
        </w:rPr>
        <w:t xml:space="preserve"> Правил:</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1) в отношении земельных участков в случаях:</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подготовки документации по планировке территории в отношении застроенной </w:t>
      </w:r>
      <w:r>
        <w:rPr>
          <w:rFonts w:ascii="Liberation Serif" w:hAnsi="Liberation Serif" w:cs="Liberation Serif"/>
          <w:color w:val="000000"/>
          <w:sz w:val="24"/>
          <w:szCs w:val="24"/>
        </w:rPr>
        <w:br/>
        <w:t>и подлежащей застройке территории в соответствии с Градостроительным кодексом Российской Федерации;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в отношении зданий (строений), сооружений, в том числе строительство которых </w:t>
      </w:r>
      <w:r>
        <w:rPr>
          <w:rFonts w:ascii="Liberation Serif" w:hAnsi="Liberation Serif" w:cs="Liberation Serif"/>
          <w:color w:val="000000"/>
          <w:sz w:val="24"/>
          <w:szCs w:val="24"/>
        </w:rPr>
        <w:br/>
        <w:t>не завершено, в случаях:</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выдачи (получения) разрешения на строительство или направления уведомления </w:t>
      </w:r>
      <w:r>
        <w:rPr>
          <w:rFonts w:ascii="Liberation Serif" w:hAnsi="Liberation Serif" w:cs="Liberation Serif"/>
          <w:color w:val="000000"/>
          <w:sz w:val="24"/>
          <w:szCs w:val="24"/>
        </w:rPr>
        <w:br/>
        <w:t xml:space="preserve">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r>
        <w:rPr>
          <w:rFonts w:ascii="Liberation Serif" w:hAnsi="Liberation Serif" w:cs="Liberation Serif"/>
          <w:color w:val="000000"/>
          <w:sz w:val="24"/>
          <w:szCs w:val="24"/>
        </w:rPr>
        <w:br/>
        <w:t>и допустимости размещения объекта индивидуального жилищного строительства или садового дома на земельном участке;</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в отношении помещений в случаях: </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Pr>
          <w:rFonts w:ascii="Liberation Serif" w:hAnsi="Liberation Serif" w:cs="Liberation Serif"/>
          <w:color w:val="000000"/>
          <w:sz w:val="24"/>
          <w:szCs w:val="24"/>
        </w:rPr>
        <w:t>машино</w:t>
      </w:r>
      <w:proofErr w:type="spellEnd"/>
      <w:r>
        <w:rPr>
          <w:rFonts w:ascii="Liberation Serif" w:hAnsi="Liberation Serif" w:cs="Liberation Serif"/>
          <w:color w:val="000000"/>
          <w:sz w:val="24"/>
          <w:szCs w:val="24"/>
        </w:rPr>
        <w:t>-места (</w:t>
      </w:r>
      <w:proofErr w:type="spellStart"/>
      <w:r>
        <w:rPr>
          <w:rFonts w:ascii="Liberation Serif" w:hAnsi="Liberation Serif" w:cs="Liberation Serif"/>
          <w:color w:val="000000"/>
          <w:sz w:val="24"/>
          <w:szCs w:val="24"/>
        </w:rPr>
        <w:t>машино</w:t>
      </w:r>
      <w:proofErr w:type="spellEnd"/>
      <w:r>
        <w:rPr>
          <w:rFonts w:ascii="Liberation Serif" w:hAnsi="Liberation Serif" w:cs="Liberation Serif"/>
          <w:color w:val="000000"/>
          <w:sz w:val="24"/>
          <w:szCs w:val="24"/>
        </w:rPr>
        <w:t>-мест), документов, содержащих необходимые для осуществления государственного кадастрового учета сведения о таком помещении;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в отношении </w:t>
      </w:r>
      <w:proofErr w:type="spellStart"/>
      <w:r>
        <w:rPr>
          <w:rFonts w:ascii="Liberation Serif" w:hAnsi="Liberation Serif" w:cs="Liberation Serif"/>
          <w:color w:val="000000"/>
          <w:sz w:val="24"/>
          <w:szCs w:val="24"/>
        </w:rPr>
        <w:t>машино</w:t>
      </w:r>
      <w:proofErr w:type="spellEnd"/>
      <w:r>
        <w:rPr>
          <w:rFonts w:ascii="Liberation Serif" w:hAnsi="Liberation Serif" w:cs="Liberation Serif"/>
          <w:color w:val="000000"/>
          <w:sz w:val="24"/>
          <w:szCs w:val="24"/>
        </w:rPr>
        <w:t xml:space="preserve">-мест в случае подготовки и оформления в отношении </w:t>
      </w:r>
      <w:r>
        <w:rPr>
          <w:rFonts w:ascii="Liberation Serif" w:hAnsi="Liberation Serif" w:cs="Liberation Serif"/>
          <w:color w:val="000000"/>
          <w:sz w:val="24"/>
          <w:szCs w:val="24"/>
        </w:rPr>
        <w:br/>
      </w:r>
      <w:proofErr w:type="spellStart"/>
      <w:r>
        <w:rPr>
          <w:rFonts w:ascii="Liberation Serif" w:hAnsi="Liberation Serif" w:cs="Liberation Serif"/>
          <w:color w:val="000000"/>
          <w:sz w:val="24"/>
          <w:szCs w:val="24"/>
        </w:rPr>
        <w:t>машино</w:t>
      </w:r>
      <w:proofErr w:type="spellEnd"/>
      <w:r>
        <w:rPr>
          <w:rFonts w:ascii="Liberation Serif" w:hAnsi="Liberation Serif" w:cs="Liberation Serif"/>
          <w:color w:val="000000"/>
          <w:sz w:val="24"/>
          <w:szCs w:val="24"/>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Pr>
          <w:rFonts w:ascii="Liberation Serif" w:hAnsi="Liberation Serif" w:cs="Liberation Serif"/>
          <w:color w:val="000000"/>
          <w:sz w:val="24"/>
          <w:szCs w:val="24"/>
        </w:rPr>
        <w:t>машино</w:t>
      </w:r>
      <w:proofErr w:type="spellEnd"/>
      <w:r>
        <w:rPr>
          <w:rFonts w:ascii="Liberation Serif" w:hAnsi="Liberation Serif" w:cs="Liberation Serif"/>
          <w:color w:val="000000"/>
          <w:sz w:val="24"/>
          <w:szCs w:val="24"/>
        </w:rPr>
        <w:t>-места (</w:t>
      </w:r>
      <w:proofErr w:type="spellStart"/>
      <w:r>
        <w:rPr>
          <w:rFonts w:ascii="Liberation Serif" w:hAnsi="Liberation Serif" w:cs="Liberation Serif"/>
          <w:color w:val="000000"/>
          <w:sz w:val="24"/>
          <w:szCs w:val="24"/>
        </w:rPr>
        <w:t>машино</w:t>
      </w:r>
      <w:proofErr w:type="spellEnd"/>
      <w:r>
        <w:rPr>
          <w:rFonts w:ascii="Liberation Serif" w:hAnsi="Liberation Serif" w:cs="Liberation Serif"/>
          <w:color w:val="000000"/>
          <w:sz w:val="24"/>
          <w:szCs w:val="24"/>
        </w:rPr>
        <w:t xml:space="preserve">-мест), документов, содержащих необходимые для осуществления государственного кадастрового учета сведения о таком </w:t>
      </w:r>
      <w:proofErr w:type="spellStart"/>
      <w:r>
        <w:rPr>
          <w:rFonts w:ascii="Liberation Serif" w:hAnsi="Liberation Serif" w:cs="Liberation Serif"/>
          <w:color w:val="000000"/>
          <w:sz w:val="24"/>
          <w:szCs w:val="24"/>
        </w:rPr>
        <w:t>машино</w:t>
      </w:r>
      <w:proofErr w:type="spellEnd"/>
      <w:r>
        <w:rPr>
          <w:rFonts w:ascii="Liberation Serif" w:hAnsi="Liberation Serif" w:cs="Liberation Serif"/>
          <w:color w:val="000000"/>
          <w:sz w:val="24"/>
          <w:szCs w:val="24"/>
        </w:rPr>
        <w:t>-месте;</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Pr>
          <w:rFonts w:ascii="Liberation Serif" w:hAnsi="Liberation Serif" w:cs="Liberation Serif"/>
          <w:color w:val="000000"/>
          <w:sz w:val="24"/>
          <w:szCs w:val="24"/>
        </w:rPr>
        <w:t>машино</w:t>
      </w:r>
      <w:proofErr w:type="spellEnd"/>
      <w:r>
        <w:rPr>
          <w:rFonts w:ascii="Liberation Serif" w:hAnsi="Liberation Serif" w:cs="Liberation Serif"/>
          <w:color w:val="000000"/>
          <w:sz w:val="24"/>
          <w:szCs w:val="24"/>
        </w:rPr>
        <w:t>-место.</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В случае образования двух 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При присвоении адресов зданиям (строениям), сооружениям, в том числе строительство которых не завершено, такие адреса должны соответствовать адресам </w:t>
      </w:r>
      <w:r>
        <w:rPr>
          <w:rFonts w:ascii="Liberation Serif" w:hAnsi="Liberation Serif" w:cs="Liberation Serif"/>
          <w:color w:val="000000"/>
          <w:sz w:val="24"/>
          <w:szCs w:val="24"/>
        </w:rPr>
        <w:lastRenderedPageBreak/>
        <w:t>земельных участков, в границах которых расположены соответствующие здания (строения), сооружения.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При присвоении адресов помещениям, </w:t>
      </w:r>
      <w:proofErr w:type="spellStart"/>
      <w:r>
        <w:rPr>
          <w:rFonts w:ascii="Liberation Serif" w:hAnsi="Liberation Serif" w:cs="Liberation Serif"/>
          <w:color w:val="000000"/>
          <w:sz w:val="24"/>
          <w:szCs w:val="24"/>
        </w:rPr>
        <w:t>машино</w:t>
      </w:r>
      <w:proofErr w:type="spellEnd"/>
      <w:r>
        <w:rPr>
          <w:rFonts w:ascii="Liberation Serif" w:hAnsi="Liberation Serif" w:cs="Liberation Serif"/>
          <w:color w:val="000000"/>
          <w:sz w:val="24"/>
          <w:szCs w:val="24"/>
        </w:rPr>
        <w:t>-местам такие адреса должны соответствовать адресам зданий (строений), сооружений, в которых они расположены.</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В случае, если зданию (строению) или сооружению не присвоен адрес, присвоение адреса помещению, </w:t>
      </w:r>
      <w:proofErr w:type="spellStart"/>
      <w:r>
        <w:rPr>
          <w:rFonts w:ascii="Liberation Serif" w:hAnsi="Liberation Serif" w:cs="Liberation Serif"/>
          <w:color w:val="000000"/>
          <w:sz w:val="24"/>
          <w:szCs w:val="24"/>
        </w:rPr>
        <w:t>машино</w:t>
      </w:r>
      <w:proofErr w:type="spellEnd"/>
      <w:r>
        <w:rPr>
          <w:rFonts w:ascii="Liberation Serif" w:hAnsi="Liberation Serif" w:cs="Liberation Serif"/>
          <w:color w:val="000000"/>
          <w:sz w:val="24"/>
          <w:szCs w:val="24"/>
        </w:rPr>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Pr>
          <w:rFonts w:ascii="Liberation Serif" w:hAnsi="Liberation Serif" w:cs="Liberation Serif"/>
          <w:color w:val="000000"/>
          <w:sz w:val="24"/>
          <w:szCs w:val="24"/>
        </w:rPr>
        <w:t>машино</w:t>
      </w:r>
      <w:proofErr w:type="spellEnd"/>
      <w:r>
        <w:rPr>
          <w:rFonts w:ascii="Liberation Serif" w:hAnsi="Liberation Serif" w:cs="Liberation Serif"/>
          <w:color w:val="000000"/>
          <w:sz w:val="24"/>
          <w:szCs w:val="24"/>
        </w:rPr>
        <w:t>-местам.</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w:t>
      </w:r>
      <w:r>
        <w:rPr>
          <w:rFonts w:ascii="Liberation Serif" w:hAnsi="Liberation Serif" w:cs="Liberation Serif"/>
          <w:color w:val="000000"/>
          <w:sz w:val="24"/>
          <w:szCs w:val="24"/>
        </w:rPr>
        <w:br/>
        <w:t>в соответствии с Федеральным законом «О государственной регистрации недвижимости».</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Изменение адреса объекта адресации</w:t>
      </w:r>
    </w:p>
    <w:p w:rsidR="00FE7191" w:rsidRDefault="00FE7191" w:rsidP="00FE7191">
      <w:pPr>
        <w:pStyle w:val="af7"/>
        <w:rPr>
          <w:rFonts w:ascii="Liberation Serif" w:hAnsi="Liberation Serif" w:cs="Liberation Serif"/>
          <w:b/>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 xml:space="preserve">Изменение адреса объекта адресации осуществляется в случаях, предусмотренных </w:t>
      </w:r>
      <w:r>
        <w:rPr>
          <w:rStyle w:val="12"/>
          <w:rFonts w:ascii="Liberation Serif" w:hAnsi="Liberation Serif" w:cs="Liberation Serif"/>
          <w:color w:val="000000"/>
          <w:sz w:val="24"/>
          <w:szCs w:val="24"/>
        </w:rPr>
        <w:br/>
        <w:t>в пунктах 12 – 13 части I</w:t>
      </w:r>
      <w:r>
        <w:rPr>
          <w:rStyle w:val="12"/>
          <w:rFonts w:ascii="Liberation Serif" w:hAnsi="Liberation Serif" w:cs="Liberation Serif"/>
          <w:color w:val="000000"/>
          <w:sz w:val="24"/>
          <w:szCs w:val="24"/>
          <w:lang w:val="en-US"/>
        </w:rPr>
        <w:t>I</w:t>
      </w:r>
      <w:r>
        <w:rPr>
          <w:rStyle w:val="12"/>
          <w:rFonts w:ascii="Liberation Serif" w:hAnsi="Liberation Serif" w:cs="Liberation Serif"/>
          <w:color w:val="000000"/>
          <w:sz w:val="24"/>
          <w:szCs w:val="24"/>
        </w:rPr>
        <w:t xml:space="preserve"> Правил:</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 утвержденным Приказом Минфина России от 31.03.2016 № 37н «Об утверждении Порядка ведения государственного адресного реестра»;</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утвержденного Постановлением Правительства РФ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(вместе с «Правилами межведомственного информационного взаимодействия при ведении государственного адресного реестра»).</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center"/>
        <w:rPr>
          <w:rFonts w:ascii="Liberation Serif" w:hAnsi="Liberation Serif" w:cs="Liberation Serif"/>
          <w:color w:val="000000"/>
          <w:sz w:val="24"/>
          <w:szCs w:val="24"/>
        </w:rPr>
      </w:pPr>
      <w:r>
        <w:rPr>
          <w:rFonts w:ascii="Liberation Serif" w:hAnsi="Liberation Serif" w:cs="Liberation Serif"/>
          <w:b/>
          <w:color w:val="000000"/>
          <w:sz w:val="24"/>
          <w:szCs w:val="24"/>
        </w:rPr>
        <w:t>Аннулирование адреса объекта адресации</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Аннулирование адреса объекта адресации осуществляется в случаях, предусмотренных в пунктах 14 – 18 части I</w:t>
      </w:r>
      <w:r>
        <w:rPr>
          <w:rStyle w:val="12"/>
          <w:rFonts w:ascii="Liberation Serif" w:hAnsi="Liberation Serif" w:cs="Liberation Serif"/>
          <w:color w:val="000000"/>
          <w:sz w:val="24"/>
          <w:szCs w:val="24"/>
          <w:lang w:val="en-US"/>
        </w:rPr>
        <w:t>I</w:t>
      </w:r>
      <w:r>
        <w:rPr>
          <w:rStyle w:val="12"/>
          <w:rFonts w:ascii="Liberation Serif" w:hAnsi="Liberation Serif" w:cs="Liberation Serif"/>
          <w:color w:val="000000"/>
          <w:sz w:val="24"/>
          <w:szCs w:val="24"/>
        </w:rPr>
        <w:t xml:space="preserve"> Правил:</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1)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присвоения объекту адресации нового адреса.</w:t>
      </w:r>
    </w:p>
    <w:p w:rsidR="00FE7191" w:rsidRDefault="00FE7191" w:rsidP="00FE7191">
      <w:pPr>
        <w:pStyle w:val="af7"/>
        <w:ind w:firstLine="708"/>
        <w:jc w:val="both"/>
        <w:rPr>
          <w:rFonts w:ascii="Liberation Serif" w:hAnsi="Liberation Serif" w:cs="Liberation Serif"/>
          <w:sz w:val="24"/>
          <w:szCs w:val="24"/>
        </w:rPr>
      </w:pPr>
      <w:r>
        <w:rPr>
          <w:rFonts w:ascii="Liberation Serif" w:hAnsi="Liberation Serif" w:cs="Liberation Serif"/>
          <w:sz w:val="24"/>
          <w:szCs w:val="24"/>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FE7191" w:rsidRDefault="00FE7191" w:rsidP="00FE7191">
      <w:pPr>
        <w:pStyle w:val="af7"/>
        <w:ind w:firstLine="708"/>
        <w:jc w:val="both"/>
        <w:rPr>
          <w:rFonts w:ascii="Liberation Serif" w:hAnsi="Liberation Serif" w:cs="Liberation Serif"/>
          <w:sz w:val="24"/>
          <w:szCs w:val="24"/>
        </w:rPr>
      </w:pPr>
      <w:r>
        <w:rPr>
          <w:rFonts w:ascii="Liberation Serif" w:hAnsi="Liberation Serif" w:cs="Liberation Serif"/>
          <w:sz w:val="24"/>
          <w:szCs w:val="24"/>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FE7191" w:rsidRDefault="00FE7191" w:rsidP="00FE7191">
      <w:pPr>
        <w:pStyle w:val="af7"/>
        <w:ind w:firstLine="709"/>
        <w:jc w:val="both"/>
        <w:rPr>
          <w:rFonts w:ascii="Liberation Serif" w:hAnsi="Liberation Serif" w:cs="Liberation Serif"/>
          <w:sz w:val="24"/>
          <w:szCs w:val="24"/>
        </w:rPr>
      </w:pPr>
      <w:r>
        <w:rPr>
          <w:rFonts w:ascii="Liberation Serif" w:hAnsi="Liberation Serif" w:cs="Liberation Serif"/>
          <w:sz w:val="24"/>
          <w:szCs w:val="24"/>
        </w:rPr>
        <w:t xml:space="preserve">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w:t>
      </w:r>
    </w:p>
    <w:p w:rsidR="00FE7191" w:rsidRDefault="00FE7191" w:rsidP="00FE7191">
      <w:pPr>
        <w:pStyle w:val="af7"/>
        <w:ind w:firstLine="709"/>
        <w:jc w:val="both"/>
        <w:rPr>
          <w:rFonts w:ascii="Liberation Serif" w:hAnsi="Liberation Serif" w:cs="Liberation Serif"/>
          <w:sz w:val="24"/>
          <w:szCs w:val="24"/>
        </w:rPr>
      </w:pPr>
      <w:r>
        <w:rPr>
          <w:rFonts w:ascii="Liberation Serif" w:hAnsi="Liberation Serif" w:cs="Liberation Serif"/>
          <w:sz w:val="24"/>
          <w:szCs w:val="24"/>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sz w:val="24"/>
          <w:szCs w:val="24"/>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Pr>
          <w:rFonts w:ascii="Liberation Serif" w:hAnsi="Liberation Serif" w:cs="Liberation Serif"/>
          <w:sz w:val="24"/>
          <w:szCs w:val="24"/>
        </w:rPr>
        <w:t>машино</w:t>
      </w:r>
      <w:proofErr w:type="spellEnd"/>
      <w:r>
        <w:rPr>
          <w:rFonts w:ascii="Liberation Serif" w:hAnsi="Liberation Serif" w:cs="Liberation Serif"/>
          <w:sz w:val="24"/>
          <w:szCs w:val="24"/>
        </w:rPr>
        <w:t>-мест в таком здании (строении) или сооружении.</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2"/>
        <w:tabs>
          <w:tab w:val="left" w:pos="0"/>
        </w:tabs>
        <w:jc w:val="center"/>
        <w:rPr>
          <w:rFonts w:ascii="Liberation Serif" w:hAnsi="Liberation Serif" w:cs="Liberation Serif"/>
          <w:color w:val="000000"/>
          <w:sz w:val="24"/>
          <w:szCs w:val="24"/>
        </w:rPr>
      </w:pPr>
      <w:bookmarkStart w:id="21" w:name="_Toc100829086"/>
      <w:bookmarkStart w:id="22" w:name="_Toc100917483"/>
      <w:bookmarkStart w:id="23" w:name="_Toc101882111"/>
      <w:bookmarkStart w:id="24" w:name="_Toc101882189"/>
      <w:bookmarkStart w:id="25" w:name="_Toc104994771"/>
      <w:bookmarkStart w:id="26" w:name="_Toc108715714"/>
      <w:bookmarkStart w:id="27" w:name="_Toc113444907"/>
      <w:bookmarkStart w:id="28" w:name="_Toc122087886"/>
      <w:bookmarkStart w:id="29" w:name="_Toc151731689"/>
      <w:bookmarkStart w:id="30" w:name="_Toc156906141"/>
      <w:bookmarkStart w:id="31" w:name="_Toc161835823"/>
      <w:bookmarkStart w:id="32" w:name="_Toc161837792"/>
      <w:bookmarkStart w:id="33" w:name="_Toc161840685"/>
      <w:bookmarkStart w:id="34" w:name="_Toc98519590"/>
      <w:bookmarkStart w:id="35" w:name="_Toc98749669"/>
      <w:bookmarkStart w:id="36" w:name="_Toc98756308"/>
      <w:bookmarkStart w:id="37" w:name="_Toc98768064"/>
      <w:bookmarkStart w:id="38" w:name="_Toc98770958"/>
      <w:bookmarkStart w:id="39" w:name="_Toc98773750"/>
      <w:bookmarkStart w:id="40" w:name="_Toc100498988"/>
      <w:r>
        <w:rPr>
          <w:rFonts w:ascii="Liberation Serif" w:hAnsi="Liberation Serif" w:cs="Liberation Serif"/>
          <w:b/>
          <w:color w:val="000000"/>
          <w:sz w:val="24"/>
          <w:szCs w:val="24"/>
        </w:rPr>
        <w:t>1.1. Предмет регулирования</w:t>
      </w:r>
      <w:bookmarkEnd w:id="34"/>
      <w:bookmarkEnd w:id="35"/>
      <w:bookmarkEnd w:id="36"/>
      <w:bookmarkEnd w:id="37"/>
      <w:bookmarkEnd w:id="38"/>
      <w:bookmarkEnd w:id="39"/>
      <w:bookmarkEnd w:id="40"/>
      <w:r>
        <w:rPr>
          <w:rFonts w:ascii="Liberation Serif" w:hAnsi="Liberation Serif" w:cs="Liberation Serif"/>
          <w:b/>
          <w:color w:val="000000"/>
          <w:sz w:val="24"/>
          <w:szCs w:val="24"/>
        </w:rPr>
        <w:t xml:space="preserve"> регламента</w:t>
      </w:r>
      <w:bookmarkEnd w:id="21"/>
      <w:bookmarkEnd w:id="22"/>
      <w:bookmarkEnd w:id="23"/>
      <w:bookmarkEnd w:id="24"/>
      <w:bookmarkEnd w:id="25"/>
      <w:bookmarkEnd w:id="26"/>
      <w:bookmarkEnd w:id="27"/>
      <w:bookmarkEnd w:id="28"/>
      <w:bookmarkEnd w:id="29"/>
      <w:bookmarkEnd w:id="30"/>
      <w:bookmarkEnd w:id="31"/>
      <w:bookmarkEnd w:id="32"/>
      <w:bookmarkEnd w:id="33"/>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Предметом регулирования регламента являются отношения при предоставлении муниципальной услуги </w:t>
      </w:r>
      <w:r w:rsidRPr="006E5204">
        <w:rPr>
          <w:rFonts w:ascii="Liberation Serif" w:hAnsi="Liberation Serif" w:cs="Liberation Serif"/>
          <w:color w:val="000000"/>
          <w:sz w:val="24"/>
          <w:szCs w:val="24"/>
        </w:rPr>
        <w:t xml:space="preserve">между </w:t>
      </w:r>
      <w:r>
        <w:rPr>
          <w:rFonts w:ascii="Liberation Serif" w:hAnsi="Liberation Serif"/>
          <w:sz w:val="24"/>
          <w:szCs w:val="24"/>
        </w:rPr>
        <w:t xml:space="preserve">Администрацией, </w:t>
      </w:r>
      <w:r w:rsidRPr="006E5204">
        <w:rPr>
          <w:rFonts w:ascii="Liberation Serif" w:hAnsi="Liberation Serif"/>
          <w:sz w:val="24"/>
          <w:szCs w:val="24"/>
        </w:rPr>
        <w:t>в лице Комитета по архитектуре и градостроительству Администрации</w:t>
      </w:r>
      <w:r>
        <w:rPr>
          <w:rFonts w:ascii="Liberation Serif" w:hAnsi="Liberation Serif"/>
          <w:sz w:val="24"/>
          <w:szCs w:val="24"/>
        </w:rPr>
        <w:t xml:space="preserve"> МО «Каменский городской округ» (далее Комитета) </w:t>
      </w:r>
      <w:r>
        <w:rPr>
          <w:rFonts w:ascii="Liberation Serif" w:hAnsi="Liberation Serif" w:cs="Liberation Serif"/>
          <w:color w:val="000000"/>
          <w:sz w:val="24"/>
          <w:szCs w:val="24"/>
        </w:rPr>
        <w:t>и лицами, указанными в пункте 1.2 регламента.</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2"/>
        <w:tabs>
          <w:tab w:val="left" w:pos="0"/>
        </w:tabs>
        <w:jc w:val="center"/>
        <w:rPr>
          <w:rFonts w:ascii="Liberation Serif" w:hAnsi="Liberation Serif" w:cs="Liberation Serif"/>
          <w:color w:val="000000"/>
          <w:sz w:val="24"/>
          <w:szCs w:val="24"/>
        </w:rPr>
      </w:pPr>
      <w:bookmarkStart w:id="41" w:name="_Toc98519591"/>
      <w:bookmarkStart w:id="42" w:name="_Toc98749670"/>
      <w:bookmarkStart w:id="43" w:name="_Toc98756309"/>
      <w:bookmarkStart w:id="44" w:name="_Toc98768065"/>
      <w:bookmarkStart w:id="45" w:name="_Toc98770959"/>
      <w:bookmarkStart w:id="46" w:name="_Toc98773751"/>
      <w:bookmarkStart w:id="47" w:name="_Toc100498989"/>
      <w:bookmarkStart w:id="48" w:name="_Toc100829087"/>
      <w:bookmarkStart w:id="49" w:name="_Toc100917484"/>
      <w:bookmarkStart w:id="50" w:name="_Toc101882112"/>
      <w:bookmarkStart w:id="51" w:name="_Toc101882190"/>
      <w:bookmarkStart w:id="52" w:name="_Toc104994772"/>
      <w:bookmarkStart w:id="53" w:name="_Toc108715715"/>
      <w:bookmarkStart w:id="54" w:name="_Toc113444908"/>
      <w:bookmarkStart w:id="55" w:name="_Toc122087887"/>
      <w:bookmarkStart w:id="56" w:name="_Toc151731690"/>
      <w:bookmarkStart w:id="57" w:name="_Toc156906142"/>
      <w:bookmarkStart w:id="58" w:name="_Toc161835824"/>
      <w:bookmarkStart w:id="59" w:name="_Toc161837793"/>
      <w:bookmarkStart w:id="60" w:name="_Toc161840686"/>
      <w:r>
        <w:rPr>
          <w:rFonts w:ascii="Liberation Serif" w:hAnsi="Liberation Serif" w:cs="Liberation Serif"/>
          <w:b/>
          <w:color w:val="000000"/>
          <w:sz w:val="24"/>
          <w:szCs w:val="24"/>
        </w:rPr>
        <w:t>1.2. Круг заявителей</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bookmarkStart w:id="61" w:name="_Toc98749671"/>
      <w:bookmarkStart w:id="62" w:name="_Toc98756310"/>
      <w:bookmarkStart w:id="63" w:name="_Toc98768066"/>
      <w:bookmarkStart w:id="64" w:name="_Toc98770960"/>
      <w:bookmarkStart w:id="65" w:name="_Toc98773752"/>
      <w:r>
        <w:rPr>
          <w:rFonts w:ascii="Liberation Serif" w:hAnsi="Liberation Serif" w:cs="Liberation Serif"/>
          <w:color w:val="000000"/>
          <w:sz w:val="24"/>
          <w:szCs w:val="24"/>
        </w:rPr>
        <w:t>1.2.1. Заявителями на получение муниципальной услуги являются физические лица – граждане Российской Федерации, лица без гражданства и иностранные граждане, в том числе индивидуальные предприниматели, а также юридические лица (в том числе иностранные юридические лица) (далее – Заявитель).</w:t>
      </w:r>
      <w:bookmarkEnd w:id="61"/>
      <w:bookmarkEnd w:id="62"/>
      <w:bookmarkEnd w:id="63"/>
      <w:bookmarkEnd w:id="64"/>
      <w:bookmarkEnd w:id="65"/>
    </w:p>
    <w:p w:rsidR="00FE7191" w:rsidRDefault="00FE7191" w:rsidP="00FE7191">
      <w:pPr>
        <w:pStyle w:val="af7"/>
        <w:ind w:firstLine="708"/>
        <w:jc w:val="both"/>
        <w:rPr>
          <w:rFonts w:ascii="Liberation Serif" w:hAnsi="Liberation Serif" w:cs="Liberation Serif"/>
          <w:color w:val="000000"/>
          <w:sz w:val="24"/>
          <w:szCs w:val="24"/>
        </w:rPr>
      </w:pPr>
      <w:bookmarkStart w:id="66" w:name="_Toc98749672"/>
      <w:bookmarkStart w:id="67" w:name="_Toc98756311"/>
      <w:bookmarkStart w:id="68" w:name="_Toc98768067"/>
      <w:bookmarkStart w:id="69" w:name="_Toc98770961"/>
      <w:bookmarkStart w:id="70" w:name="_Toc98773753"/>
      <w:r>
        <w:rPr>
          <w:rFonts w:ascii="Liberation Serif" w:hAnsi="Liberation Serif" w:cs="Liberation Serif"/>
          <w:color w:val="000000"/>
          <w:sz w:val="24"/>
          <w:szCs w:val="24"/>
        </w:rPr>
        <w:t>1.2.2. Заявление на получение муниципальной услуги (далее – Заявление) подается:</w:t>
      </w:r>
      <w:bookmarkEnd w:id="66"/>
      <w:bookmarkEnd w:id="67"/>
      <w:bookmarkEnd w:id="68"/>
      <w:bookmarkEnd w:id="69"/>
      <w:bookmarkEnd w:id="70"/>
      <w:r>
        <w:rPr>
          <w:rFonts w:ascii="Liberation Serif" w:hAnsi="Liberation Serif" w:cs="Liberation Serif"/>
          <w:color w:val="000000"/>
          <w:sz w:val="24"/>
          <w:szCs w:val="24"/>
        </w:rPr>
        <w:t xml:space="preserve"> </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собственником объекта адресации по собственной инициативе; </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лицом, обладающим одним из следующих вещных прав на объект адресации: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право хозяйственного ведения;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право оперативного управления;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право пожизненно наследуемого владения;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право постоянного (бессрочного) пользования.</w:t>
      </w:r>
    </w:p>
    <w:p w:rsidR="00FE7191" w:rsidRDefault="00FE7191" w:rsidP="00FE7191">
      <w:pPr>
        <w:pStyle w:val="af7"/>
        <w:ind w:firstLine="708"/>
        <w:jc w:val="both"/>
        <w:rPr>
          <w:rFonts w:ascii="Liberation Serif" w:hAnsi="Liberation Serif" w:cs="Liberation Serif"/>
          <w:color w:val="000000"/>
          <w:sz w:val="24"/>
          <w:szCs w:val="24"/>
        </w:rPr>
      </w:pPr>
      <w:bookmarkStart w:id="71" w:name="_Toc98749673"/>
      <w:bookmarkStart w:id="72" w:name="_Toc98756312"/>
      <w:bookmarkStart w:id="73" w:name="_Toc98768068"/>
      <w:bookmarkStart w:id="74" w:name="_Toc98770962"/>
      <w:bookmarkStart w:id="75" w:name="_Toc98773754"/>
      <w:r>
        <w:rPr>
          <w:rFonts w:ascii="Liberation Serif" w:hAnsi="Liberation Serif" w:cs="Liberation Serif"/>
          <w:color w:val="000000"/>
          <w:sz w:val="24"/>
          <w:szCs w:val="24"/>
        </w:rPr>
        <w:t>1.2.3. С Заявлением вправе обратиться представитель Заявителя, при предъявлении им документа, удостоверяющего его личность, и документов, удостоверяющих представительские полномочия, оформленные в соответствии со статьями 185, 185.1 Гражданского кодекса Российской Федерации (далее – представитель Заявителя).</w:t>
      </w:r>
      <w:bookmarkEnd w:id="71"/>
      <w:bookmarkEnd w:id="72"/>
      <w:bookmarkEnd w:id="73"/>
      <w:bookmarkEnd w:id="74"/>
      <w:bookmarkEnd w:id="75"/>
    </w:p>
    <w:p w:rsidR="00FE7191" w:rsidRDefault="00FE7191" w:rsidP="00FE7191">
      <w:pPr>
        <w:pStyle w:val="af7"/>
        <w:ind w:firstLine="708"/>
        <w:jc w:val="both"/>
        <w:rPr>
          <w:rFonts w:ascii="Liberation Serif" w:hAnsi="Liberation Serif" w:cs="Liberation Serif"/>
          <w:color w:val="000000"/>
          <w:sz w:val="24"/>
          <w:szCs w:val="24"/>
        </w:rPr>
      </w:pPr>
      <w:bookmarkStart w:id="76" w:name="_Toc98749674"/>
      <w:bookmarkStart w:id="77" w:name="_Toc98756313"/>
      <w:bookmarkStart w:id="78" w:name="_Toc98768069"/>
      <w:bookmarkStart w:id="79" w:name="_Toc98770963"/>
      <w:bookmarkStart w:id="80" w:name="_Toc98773755"/>
      <w:r>
        <w:rPr>
          <w:rFonts w:ascii="Liberation Serif" w:hAnsi="Liberation Serif" w:cs="Liberation Serif"/>
          <w:color w:val="000000"/>
          <w:sz w:val="24"/>
          <w:szCs w:val="24"/>
        </w:rPr>
        <w:t>1.2.4.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bookmarkEnd w:id="76"/>
      <w:bookmarkEnd w:id="77"/>
      <w:bookmarkEnd w:id="78"/>
      <w:bookmarkEnd w:id="79"/>
      <w:bookmarkEnd w:id="80"/>
    </w:p>
    <w:p w:rsidR="00FE7191" w:rsidRDefault="00FE7191" w:rsidP="00FE7191">
      <w:pPr>
        <w:pStyle w:val="af7"/>
        <w:ind w:firstLine="708"/>
        <w:jc w:val="both"/>
        <w:rPr>
          <w:rFonts w:ascii="Liberation Serif" w:hAnsi="Liberation Serif" w:cs="Liberation Serif"/>
          <w:color w:val="000000"/>
          <w:sz w:val="24"/>
          <w:szCs w:val="24"/>
        </w:rPr>
      </w:pPr>
      <w:bookmarkStart w:id="81" w:name="_Toc98749675"/>
      <w:bookmarkStart w:id="82" w:name="_Toc98756314"/>
      <w:bookmarkStart w:id="83" w:name="_Toc98768070"/>
      <w:bookmarkStart w:id="84" w:name="_Toc98770964"/>
      <w:bookmarkStart w:id="85" w:name="_Toc98773756"/>
      <w:r>
        <w:rPr>
          <w:rFonts w:ascii="Liberation Serif" w:hAnsi="Liberation Serif" w:cs="Liberation Serif"/>
          <w:color w:val="000000"/>
          <w:sz w:val="24"/>
          <w:szCs w:val="24"/>
        </w:rPr>
        <w:lastRenderedPageBreak/>
        <w:t xml:space="preserve">1.2.5. С Заявлением вправе обратиться арендатор объекта недвижимости </w:t>
      </w:r>
      <w:r>
        <w:rPr>
          <w:rFonts w:ascii="Liberation Serif" w:hAnsi="Liberation Serif" w:cs="Liberation Serif"/>
          <w:color w:val="000000"/>
          <w:sz w:val="24"/>
          <w:szCs w:val="24"/>
        </w:rPr>
        <w:br/>
        <w:t xml:space="preserve">(земельного участка) или представитель арендатора, действующий по доверенности </w:t>
      </w:r>
      <w:r>
        <w:rPr>
          <w:rFonts w:ascii="Liberation Serif" w:hAnsi="Liberation Serif" w:cs="Liberation Serif"/>
          <w:color w:val="000000"/>
          <w:sz w:val="24"/>
          <w:szCs w:val="24"/>
        </w:rPr>
        <w:br/>
        <w:t xml:space="preserve">(с учетом согласования с собственником или уполномоченным органом государственной </w:t>
      </w:r>
      <w:r>
        <w:rPr>
          <w:rFonts w:ascii="Liberation Serif" w:hAnsi="Liberation Serif" w:cs="Liberation Serif"/>
          <w:color w:val="000000"/>
          <w:sz w:val="24"/>
          <w:szCs w:val="24"/>
        </w:rPr>
        <w:br/>
        <w:t>власти Российской Федерации или уполномоченным исполнительным органом государственной власти Свердловской области по распоряжению объектом недвижимости – земельным участком).</w:t>
      </w:r>
      <w:bookmarkEnd w:id="81"/>
      <w:bookmarkEnd w:id="82"/>
      <w:bookmarkEnd w:id="83"/>
      <w:bookmarkEnd w:id="84"/>
      <w:bookmarkEnd w:id="85"/>
    </w:p>
    <w:p w:rsidR="00FE7191" w:rsidRDefault="00FE7191" w:rsidP="00FE7191">
      <w:pPr>
        <w:pStyle w:val="af7"/>
        <w:ind w:firstLine="708"/>
        <w:jc w:val="both"/>
        <w:rPr>
          <w:rFonts w:ascii="Liberation Serif" w:hAnsi="Liberation Serif" w:cs="Liberation Serif"/>
          <w:color w:val="000000"/>
          <w:sz w:val="24"/>
          <w:szCs w:val="24"/>
        </w:rPr>
      </w:pPr>
      <w:bookmarkStart w:id="86" w:name="_Toc98749676"/>
      <w:bookmarkStart w:id="87" w:name="_Toc98756315"/>
      <w:bookmarkStart w:id="88" w:name="_Toc98768071"/>
      <w:bookmarkStart w:id="89" w:name="_Toc98770965"/>
      <w:bookmarkStart w:id="90" w:name="_Toc98773757"/>
      <w:r>
        <w:rPr>
          <w:rFonts w:ascii="Liberation Serif" w:hAnsi="Liberation Serif" w:cs="Liberation Serif"/>
          <w:color w:val="000000"/>
          <w:sz w:val="24"/>
          <w:szCs w:val="24"/>
        </w:rPr>
        <w:t>1.2.6. От имени членов садоводческого, огороднического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решением общего собрания членов такого некоммерческого объединения, принятым в установленном законодательством Российской Федерации порядке.</w:t>
      </w:r>
      <w:bookmarkEnd w:id="86"/>
      <w:bookmarkEnd w:id="87"/>
      <w:bookmarkEnd w:id="88"/>
      <w:bookmarkEnd w:id="89"/>
      <w:bookmarkEnd w:id="90"/>
    </w:p>
    <w:p w:rsidR="00FE7191" w:rsidRDefault="00FE7191" w:rsidP="00FE7191">
      <w:pPr>
        <w:pStyle w:val="af7"/>
        <w:ind w:firstLine="708"/>
        <w:jc w:val="both"/>
        <w:rPr>
          <w:rFonts w:ascii="Liberation Serif" w:hAnsi="Liberation Serif" w:cs="Liberation Serif"/>
          <w:color w:val="000000"/>
          <w:sz w:val="24"/>
          <w:szCs w:val="24"/>
        </w:rPr>
      </w:pPr>
      <w:bookmarkStart w:id="91" w:name="_Toc98749677"/>
      <w:bookmarkStart w:id="92" w:name="_Toc98756316"/>
      <w:bookmarkStart w:id="93" w:name="_Toc98768072"/>
      <w:bookmarkStart w:id="94" w:name="_Toc98770966"/>
      <w:bookmarkStart w:id="95" w:name="_Toc98773758"/>
      <w:r>
        <w:rPr>
          <w:rFonts w:ascii="Liberation Serif" w:hAnsi="Liberation Serif" w:cs="Liberation Serif"/>
          <w:color w:val="000000"/>
          <w:sz w:val="24"/>
          <w:szCs w:val="24"/>
        </w:rPr>
        <w:t>1.2.7. От имени Заявителя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 июля 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bookmarkEnd w:id="91"/>
      <w:bookmarkEnd w:id="92"/>
      <w:bookmarkEnd w:id="93"/>
      <w:bookmarkEnd w:id="94"/>
      <w:bookmarkEnd w:id="95"/>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1.2.8. Муниципальная услуга должна быть предоставлена заявителю в соответствии с вариантом предоставления муниципальной услуги (далее – вариант).</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определенных в результате анкетирования, проводимого органом, предоставляющим услугу, а также результата, за предоставлением которого обратился заявитель.</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1.2.9. Комитет проводит анкетирование, по результатам которого определяется соответствие лица, обратившегося за предоставлением муниципальной услуги, признакам заявителя 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2"/>
        <w:tabs>
          <w:tab w:val="left" w:pos="0"/>
        </w:tabs>
        <w:spacing w:before="0" w:after="160"/>
        <w:jc w:val="center"/>
        <w:rPr>
          <w:rFonts w:ascii="Liberation Serif" w:hAnsi="Liberation Serif" w:cs="Liberation Serif"/>
          <w:sz w:val="24"/>
          <w:szCs w:val="24"/>
        </w:rPr>
      </w:pPr>
      <w:bookmarkStart w:id="96" w:name="_Toc151731691"/>
      <w:bookmarkStart w:id="97" w:name="_Toc156906143"/>
      <w:bookmarkStart w:id="98" w:name="_Toc161835825"/>
      <w:bookmarkStart w:id="99" w:name="_Toc161837794"/>
      <w:bookmarkStart w:id="100" w:name="_Toc161840687"/>
      <w:r>
        <w:rPr>
          <w:rStyle w:val="12"/>
          <w:rFonts w:ascii="Liberation Serif" w:hAnsi="Liberation Serif" w:cs="Liberation Serif"/>
          <w:b/>
          <w:color w:val="000000"/>
        </w:rPr>
        <w:t xml:space="preserve">1.3. Требование предоставления Заявителю муниципальной услуги </w:t>
      </w:r>
      <w:r>
        <w:rPr>
          <w:rStyle w:val="12"/>
          <w:rFonts w:ascii="Liberation Serif" w:hAnsi="Liberation Serif" w:cs="Liberation Serif"/>
          <w:b/>
          <w:color w:val="000000"/>
        </w:rPr>
        <w:b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r>
        <w:rPr>
          <w:rStyle w:val="12"/>
          <w:rFonts w:ascii="Liberation Serif" w:hAnsi="Liberation Serif" w:cs="Liberation Serif"/>
          <w:b/>
          <w:color w:val="000000"/>
        </w:rPr>
        <w:br/>
        <w:t>(далее – профилирование), а также результата, за предоставлением которого обратился Заявитель</w:t>
      </w:r>
      <w:bookmarkEnd w:id="96"/>
      <w:bookmarkEnd w:id="97"/>
      <w:bookmarkEnd w:id="98"/>
      <w:bookmarkEnd w:id="99"/>
      <w:bookmarkEnd w:id="100"/>
    </w:p>
    <w:p w:rsidR="00FE7191" w:rsidRDefault="00FE7191" w:rsidP="00FE7191">
      <w:pPr>
        <w:pStyle w:val="10"/>
        <w:spacing w:after="0"/>
        <w:rPr>
          <w:rFonts w:ascii="Liberation Serif" w:hAnsi="Liberation Serif" w:cs="Liberation Serif"/>
          <w:sz w:val="24"/>
          <w:szCs w:val="24"/>
        </w:rPr>
      </w:pPr>
    </w:p>
    <w:p w:rsidR="00FE7191" w:rsidRDefault="00FE7191" w:rsidP="00FE7191">
      <w:pPr>
        <w:pStyle w:val="10"/>
        <w:spacing w:after="0"/>
        <w:ind w:firstLine="709"/>
        <w:jc w:val="both"/>
        <w:rPr>
          <w:rStyle w:val="12"/>
          <w:rFonts w:ascii="Liberation Serif" w:hAnsi="Liberation Serif" w:cs="Liberation Serif"/>
          <w:sz w:val="24"/>
          <w:szCs w:val="24"/>
        </w:rPr>
      </w:pPr>
      <w:r>
        <w:rPr>
          <w:rFonts w:ascii="Liberation Serif" w:hAnsi="Liberation Serif" w:cs="Liberation Serif"/>
          <w:sz w:val="24"/>
          <w:szCs w:val="24"/>
        </w:rPr>
        <w:t>1.3.1. Муниципальная услуга предоставляется Заявителю в соответствии с вариантом предоставления муниципальной услуги.</w:t>
      </w:r>
    </w:p>
    <w:p w:rsidR="00FE7191" w:rsidRDefault="00FE7191" w:rsidP="00FE7191">
      <w:pPr>
        <w:pStyle w:val="10"/>
        <w:spacing w:after="0"/>
        <w:ind w:firstLine="709"/>
        <w:jc w:val="both"/>
        <w:rPr>
          <w:rFonts w:ascii="Liberation Serif" w:hAnsi="Liberation Serif" w:cs="Liberation Serif"/>
          <w:sz w:val="24"/>
          <w:szCs w:val="24"/>
        </w:rPr>
      </w:pPr>
      <w:r>
        <w:rPr>
          <w:rStyle w:val="12"/>
          <w:rFonts w:ascii="Liberation Serif" w:hAnsi="Liberation Serif" w:cs="Liberation Serif"/>
          <w:sz w:val="24"/>
          <w:szCs w:val="24"/>
        </w:rPr>
        <w:t xml:space="preserve">1.3.1.1. Предоставление муниципальной услуги осуществляется на основании заполненного и подписанного Заявления </w:t>
      </w:r>
      <w:r w:rsidRPr="006E5204">
        <w:rPr>
          <w:rFonts w:ascii="Liberation Serif" w:hAnsi="Liberation Serif" w:cs="Liberation Serif"/>
          <w:color w:val="000000"/>
          <w:sz w:val="24"/>
          <w:szCs w:val="24"/>
        </w:rPr>
        <w:t>по форме, утвержденной приказом Министерства финансов Российской Федерации от 11 декабря 2014 года № 146н</w:t>
      </w:r>
      <w:r>
        <w:rPr>
          <w:rFonts w:ascii="Liberation Serif" w:hAnsi="Liberation Serif" w:cs="Liberation Serif"/>
          <w:color w:val="000000"/>
          <w:sz w:val="24"/>
          <w:szCs w:val="24"/>
        </w:rPr>
        <w:t>.</w:t>
      </w:r>
    </w:p>
    <w:p w:rsidR="00FE7191" w:rsidRDefault="00FE7191" w:rsidP="00FE7191">
      <w:pPr>
        <w:pStyle w:val="10"/>
        <w:spacing w:after="0"/>
        <w:ind w:firstLine="709"/>
        <w:jc w:val="both"/>
        <w:rPr>
          <w:rStyle w:val="12"/>
          <w:rFonts w:ascii="Liberation Serif" w:hAnsi="Liberation Serif" w:cs="Liberation Serif"/>
          <w:color w:val="000000"/>
          <w:sz w:val="24"/>
          <w:szCs w:val="24"/>
        </w:rPr>
      </w:pPr>
      <w:r>
        <w:rPr>
          <w:rFonts w:ascii="Liberation Serif" w:hAnsi="Liberation Serif" w:cs="Liberation Serif"/>
          <w:sz w:val="24"/>
          <w:szCs w:val="24"/>
        </w:rPr>
        <w:t>1.3.1.2. Признаки Заявителя определяются путем профилирования, осуществляемого в соответствии с административным регламентом.</w:t>
      </w:r>
    </w:p>
    <w:p w:rsidR="00FE7191" w:rsidRDefault="00FE7191" w:rsidP="00FE7191">
      <w:pPr>
        <w:pStyle w:val="af7"/>
        <w:ind w:firstLine="709"/>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1.3.2. При предоставлении муниципальной услуги в электронной форме при подаче Заявления через федеральную государственную информационную систему «Единый портал государственных и муниципальных услуг (функций)» (далее – Единый портал) Заявителю обеспечиваются:</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получение информации о сроках предоставления муниципальной услуги;</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2) формирование Заявления;</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прием и регистрация Заявления и иных документов, необходимых для предоставления муниципальной услуги;</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4) получение результата предоставления муниципальной услуги;</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5) получение сведений о ходе выполнения Заявления;</w:t>
      </w:r>
    </w:p>
    <w:p w:rsidR="00FE7191" w:rsidRDefault="00FE7191" w:rsidP="00FE7191">
      <w:pPr>
        <w:pStyle w:val="af7"/>
        <w:ind w:firstLine="709"/>
        <w:jc w:val="both"/>
        <w:rPr>
          <w:rStyle w:val="12"/>
          <w:rFonts w:ascii="Liberation Serif" w:hAnsi="Liberation Serif" w:cs="Liberation Serif"/>
          <w:color w:val="000000"/>
          <w:sz w:val="24"/>
          <w:szCs w:val="24"/>
        </w:rPr>
      </w:pPr>
      <w:r>
        <w:rPr>
          <w:rFonts w:ascii="Liberation Serif" w:hAnsi="Liberation Serif" w:cs="Liberation Serif"/>
          <w:color w:val="000000"/>
          <w:sz w:val="24"/>
          <w:szCs w:val="24"/>
        </w:rPr>
        <w:t>6) осуществление оценки качества предоставления муниципальной услуги;</w:t>
      </w:r>
    </w:p>
    <w:p w:rsidR="00FE7191" w:rsidRDefault="00FE7191" w:rsidP="00FE7191">
      <w:pPr>
        <w:pStyle w:val="af7"/>
        <w:ind w:firstLine="709"/>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7) досудебное (внесудебное) обжалование решений и действий (бездействия) уполномоченного органа,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 а также должностных лиц уполномоченного органа, муниципальных служащих, работников;</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8)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9)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Единого портала, портала федеральной информационной адресной системы (далее – портал ФИАС).</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1.3.3.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2"/>
        <w:tabs>
          <w:tab w:val="left" w:pos="0"/>
        </w:tabs>
        <w:jc w:val="center"/>
        <w:rPr>
          <w:rFonts w:ascii="Liberation Serif" w:hAnsi="Liberation Serif" w:cs="Liberation Serif"/>
          <w:color w:val="000000"/>
          <w:sz w:val="24"/>
          <w:szCs w:val="24"/>
        </w:rPr>
      </w:pPr>
      <w:bookmarkStart w:id="101" w:name="_Toc98519592"/>
      <w:bookmarkStart w:id="102" w:name="_Toc98749678"/>
      <w:bookmarkStart w:id="103" w:name="_Toc98756317"/>
      <w:bookmarkStart w:id="104" w:name="_Toc98768073"/>
      <w:bookmarkStart w:id="105" w:name="_Toc98770967"/>
      <w:bookmarkStart w:id="106" w:name="_Toc98773759"/>
      <w:bookmarkStart w:id="107" w:name="_Toc100498990"/>
      <w:bookmarkStart w:id="108" w:name="_Toc100829088"/>
      <w:bookmarkStart w:id="109" w:name="_Toc100917485"/>
      <w:bookmarkStart w:id="110" w:name="_Toc101882113"/>
      <w:bookmarkStart w:id="111" w:name="_Toc101882191"/>
      <w:bookmarkStart w:id="112" w:name="_Toc104994773"/>
      <w:bookmarkStart w:id="113" w:name="_Toc108715716"/>
      <w:bookmarkStart w:id="114" w:name="_Toc113444909"/>
      <w:bookmarkStart w:id="115" w:name="_Toc122087888"/>
      <w:bookmarkStart w:id="116" w:name="_Toc151731692"/>
      <w:bookmarkStart w:id="117" w:name="_Toc156906144"/>
      <w:bookmarkStart w:id="118" w:name="_Toc161835826"/>
      <w:bookmarkStart w:id="119" w:name="_Toc161837795"/>
      <w:bookmarkStart w:id="120" w:name="_Toc161840688"/>
      <w:r>
        <w:rPr>
          <w:rStyle w:val="12"/>
          <w:rFonts w:ascii="Liberation Serif" w:hAnsi="Liberation Serif" w:cs="Liberation Serif"/>
          <w:b/>
          <w:color w:val="000000"/>
          <w:sz w:val="24"/>
          <w:szCs w:val="24"/>
        </w:rPr>
        <w:t>1.4. Требования к порядку информирования о предоставлении муниципальной услуги</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FE7191" w:rsidRDefault="00FE7191" w:rsidP="00FE7191">
      <w:pPr>
        <w:pStyle w:val="af7"/>
        <w:jc w:val="both"/>
        <w:rPr>
          <w:rFonts w:ascii="Liberation Serif" w:hAnsi="Liberation Serif" w:cs="Liberation Serif"/>
          <w:color w:val="000000"/>
          <w:sz w:val="24"/>
          <w:szCs w:val="24"/>
        </w:rPr>
      </w:pPr>
    </w:p>
    <w:p w:rsidR="00FE7191" w:rsidRPr="002B5262" w:rsidRDefault="00FE7191" w:rsidP="00FE7191">
      <w:pPr>
        <w:pStyle w:val="af7"/>
        <w:ind w:firstLine="708"/>
        <w:jc w:val="both"/>
        <w:rPr>
          <w:rFonts w:ascii="Liberation Serif" w:hAnsi="Liberation Serif" w:cs="Liberation Serif"/>
          <w:color w:val="000000"/>
          <w:sz w:val="24"/>
          <w:szCs w:val="24"/>
        </w:rPr>
      </w:pPr>
      <w:bookmarkStart w:id="121" w:name="_Toc98749679"/>
      <w:bookmarkStart w:id="122" w:name="_Toc98756318"/>
      <w:bookmarkStart w:id="123" w:name="_Toc98768074"/>
      <w:bookmarkStart w:id="124" w:name="_Toc98770968"/>
      <w:bookmarkStart w:id="125" w:name="_Toc98773760"/>
      <w:r w:rsidRPr="002B5262">
        <w:rPr>
          <w:rStyle w:val="12"/>
          <w:rFonts w:ascii="Liberation Serif" w:hAnsi="Liberation Serif" w:cs="Liberation Serif"/>
          <w:color w:val="000000"/>
          <w:sz w:val="24"/>
          <w:szCs w:val="24"/>
        </w:rPr>
        <w:t xml:space="preserve">1.4.1. </w:t>
      </w:r>
      <w:r w:rsidRPr="002B5262">
        <w:rPr>
          <w:rFonts w:ascii="Liberation Serif" w:hAnsi="Liberation Serif" w:cs="Liberation Serif"/>
          <w:color w:val="000000"/>
          <w:sz w:val="24"/>
          <w:szCs w:val="24"/>
        </w:rPr>
        <w:t>Информирование граждан о предоставлении муниципальной услуги осуществляется должностным лицом Комитета (далее – должностное лицо) или работником Государственного бюджетного учреждения Свердловской области «Многофункциональный центр предоставления государственных и муниципальных услуг» (далее – работник МФЦ</w:t>
      </w:r>
      <w:proofErr w:type="gramStart"/>
      <w:r w:rsidRPr="002B5262">
        <w:rPr>
          <w:rFonts w:ascii="Liberation Serif" w:hAnsi="Liberation Serif" w:cs="Liberation Serif"/>
          <w:color w:val="000000"/>
          <w:sz w:val="24"/>
          <w:szCs w:val="24"/>
        </w:rPr>
        <w:t>):</w:t>
      </w:r>
      <w:r w:rsidRPr="002B5262">
        <w:rPr>
          <w:rStyle w:val="12"/>
          <w:rFonts w:ascii="Liberation Serif" w:hAnsi="Liberation Serif" w:cs="Liberation Serif"/>
          <w:color w:val="000000"/>
          <w:sz w:val="24"/>
          <w:szCs w:val="24"/>
        </w:rPr>
        <w:t>:</w:t>
      </w:r>
      <w:bookmarkEnd w:id="121"/>
      <w:bookmarkEnd w:id="122"/>
      <w:bookmarkEnd w:id="123"/>
      <w:bookmarkEnd w:id="124"/>
      <w:bookmarkEnd w:id="125"/>
      <w:proofErr w:type="gramEnd"/>
    </w:p>
    <w:p w:rsidR="00FE7191" w:rsidRPr="002B5262" w:rsidRDefault="00FE7191" w:rsidP="00FE7191">
      <w:pPr>
        <w:pStyle w:val="af7"/>
        <w:ind w:firstLine="708"/>
        <w:jc w:val="both"/>
        <w:rPr>
          <w:rFonts w:ascii="Liberation Serif" w:hAnsi="Liberation Serif" w:cs="Liberation Serif"/>
          <w:color w:val="000000"/>
          <w:sz w:val="24"/>
          <w:szCs w:val="24"/>
        </w:rPr>
      </w:pPr>
      <w:r w:rsidRPr="002B5262">
        <w:rPr>
          <w:rFonts w:ascii="Liberation Serif" w:hAnsi="Liberation Serif" w:cs="Liberation Serif"/>
          <w:color w:val="000000"/>
          <w:sz w:val="24"/>
          <w:szCs w:val="24"/>
        </w:rPr>
        <w:t xml:space="preserve">1) </w:t>
      </w:r>
      <w:r w:rsidRPr="002B5262">
        <w:rPr>
          <w:rFonts w:ascii="Liberation Serif" w:hAnsi="Liberation Serif"/>
          <w:sz w:val="24"/>
          <w:szCs w:val="24"/>
        </w:rPr>
        <w:t>в Комитете по архитектуре и градостроительству Администрации МО «Каменский городской округ» (далее Комитет) при личном приеме и по телефону</w:t>
      </w:r>
      <w:r w:rsidRPr="002B5262">
        <w:rPr>
          <w:rFonts w:ascii="Liberation Serif" w:hAnsi="Liberation Serif" w:cs="Liberation Serif"/>
          <w:color w:val="000000"/>
          <w:sz w:val="24"/>
          <w:szCs w:val="24"/>
        </w:rPr>
        <w:t>;</w:t>
      </w:r>
    </w:p>
    <w:p w:rsidR="00FE7191" w:rsidRPr="002B5262" w:rsidRDefault="00FE7191" w:rsidP="00FE7191">
      <w:pPr>
        <w:pStyle w:val="af7"/>
        <w:ind w:firstLine="708"/>
        <w:jc w:val="both"/>
        <w:rPr>
          <w:rFonts w:ascii="Liberation Serif" w:hAnsi="Liberation Serif" w:cs="Liberation Serif"/>
          <w:color w:val="000000"/>
          <w:sz w:val="24"/>
          <w:szCs w:val="24"/>
        </w:rPr>
      </w:pPr>
      <w:r w:rsidRPr="002B5262">
        <w:rPr>
          <w:rFonts w:ascii="Liberation Serif" w:hAnsi="Liberation Serif" w:cs="Liberation Serif"/>
          <w:color w:val="000000"/>
          <w:sz w:val="24"/>
          <w:szCs w:val="24"/>
        </w:rPr>
        <w:t xml:space="preserve">2) в </w:t>
      </w:r>
      <w:r w:rsidRPr="002B5262">
        <w:rPr>
          <w:rFonts w:ascii="Liberation Serif" w:hAnsi="Liberation Serif"/>
          <w:sz w:val="24"/>
          <w:szCs w:val="24"/>
        </w:rPr>
        <w:t>Государственном бюджетном учреждении Свердловской области «Многофункциональный центр предоставления государственных и муниципальных услуг» (далее – МФЦ) и его филиалы</w:t>
      </w:r>
      <w:r w:rsidRPr="002B5262">
        <w:rPr>
          <w:rFonts w:ascii="Liberation Serif" w:hAnsi="Liberation Serif" w:cs="Liberation Serif"/>
          <w:color w:val="000000"/>
          <w:sz w:val="24"/>
          <w:szCs w:val="24"/>
        </w:rPr>
        <w:t>.</w:t>
      </w:r>
    </w:p>
    <w:p w:rsidR="00FE7191" w:rsidRPr="002B5262" w:rsidRDefault="00FE7191" w:rsidP="00FE7191">
      <w:pPr>
        <w:pStyle w:val="af7"/>
        <w:ind w:firstLine="708"/>
        <w:jc w:val="both"/>
        <w:rPr>
          <w:rFonts w:ascii="Liberation Serif" w:hAnsi="Liberation Serif" w:cs="Liberation Serif"/>
          <w:color w:val="000000"/>
          <w:sz w:val="24"/>
          <w:szCs w:val="24"/>
        </w:rPr>
      </w:pPr>
      <w:r w:rsidRPr="002B5262">
        <w:rPr>
          <w:rStyle w:val="12"/>
          <w:rFonts w:ascii="Liberation Serif" w:hAnsi="Liberation Serif" w:cs="Liberation Serif"/>
          <w:color w:val="000000"/>
          <w:sz w:val="24"/>
          <w:szCs w:val="24"/>
        </w:rPr>
        <w:t xml:space="preserve">1.4.2. </w:t>
      </w:r>
      <w:r w:rsidRPr="002B5262">
        <w:rPr>
          <w:rFonts w:ascii="Liberation Serif" w:hAnsi="Liberation Serif"/>
          <w:sz w:val="24"/>
          <w:szCs w:val="24"/>
        </w:rPr>
        <w:t>Информация о месте нахождения, графиках (режиме) работы, номерах контактных телефонов, адресах электронной почты и официальных сайтов Администрации,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w:t>
      </w:r>
      <w:r w:rsidRPr="002B5262">
        <w:rPr>
          <w:rStyle w:val="12"/>
          <w:rFonts w:ascii="Liberation Serif" w:hAnsi="Liberation Serif" w:cs="Liberation Serif"/>
          <w:color w:val="000000"/>
          <w:sz w:val="24"/>
          <w:szCs w:val="24"/>
        </w:rPr>
        <w:t xml:space="preserve">, размещена на Едином портале по адресу </w:t>
      </w:r>
      <w:r w:rsidRPr="002B5262">
        <w:rPr>
          <w:rStyle w:val="12"/>
          <w:rFonts w:ascii="Liberation Serif" w:hAnsi="Liberation Serif" w:cs="Liberation Serif"/>
          <w:color w:val="000000"/>
          <w:sz w:val="24"/>
          <w:szCs w:val="24"/>
          <w:lang w:val="en-US"/>
        </w:rPr>
        <w:t>https</w:t>
      </w:r>
      <w:r w:rsidRPr="002B5262">
        <w:rPr>
          <w:rStyle w:val="12"/>
          <w:rFonts w:ascii="Liberation Serif" w:hAnsi="Liberation Serif" w:cs="Liberation Serif"/>
          <w:color w:val="000000"/>
          <w:sz w:val="24"/>
          <w:szCs w:val="24"/>
        </w:rPr>
        <w:t xml:space="preserve">://gosuslugi.ru/600170/1, </w:t>
      </w:r>
      <w:r w:rsidRPr="002B5262">
        <w:rPr>
          <w:rFonts w:ascii="Liberation Serif" w:hAnsi="Liberation Serif"/>
          <w:sz w:val="24"/>
          <w:szCs w:val="24"/>
        </w:rPr>
        <w:t>на официальном сайте Администрации МО «Каменский городской округ» (</w:t>
      </w:r>
      <w:hyperlink r:id="rId6" w:history="1">
        <w:r w:rsidRPr="002B5262">
          <w:rPr>
            <w:rStyle w:val="ae"/>
          </w:rPr>
          <w:t>https://kamensk-adm.ru/</w:t>
        </w:r>
      </w:hyperlink>
      <w:r w:rsidRPr="002B5262">
        <w:rPr>
          <w:rFonts w:ascii="Liberation Serif" w:hAnsi="Liberation Serif"/>
          <w:sz w:val="24"/>
          <w:szCs w:val="24"/>
        </w:rPr>
        <w:t>)</w:t>
      </w:r>
      <w:r w:rsidRPr="002B5262">
        <w:rPr>
          <w:rStyle w:val="12"/>
          <w:rFonts w:ascii="Liberation Serif" w:hAnsi="Liberation Serif" w:cs="Liberation Serif"/>
          <w:sz w:val="24"/>
          <w:szCs w:val="24"/>
        </w:rPr>
        <w:t xml:space="preserve">, и информационных стендах Комитета,  на официальном сайте МФЦ (www.mfc66.ru), </w:t>
      </w:r>
      <w:r w:rsidRPr="002B5262">
        <w:rPr>
          <w:rFonts w:ascii="Liberation Serif" w:hAnsi="Liberation Serif"/>
          <w:bCs/>
          <w:iCs/>
          <w:sz w:val="24"/>
          <w:szCs w:val="24"/>
        </w:rPr>
        <w:t xml:space="preserve">а также предоставляется непосредственно муниципальными служащими </w:t>
      </w:r>
      <w:r w:rsidRPr="002B5262">
        <w:rPr>
          <w:rFonts w:ascii="Liberation Serif" w:hAnsi="Liberation Serif"/>
          <w:sz w:val="24"/>
          <w:szCs w:val="24"/>
        </w:rPr>
        <w:t xml:space="preserve">Комитета </w:t>
      </w:r>
      <w:r w:rsidRPr="002B5262">
        <w:rPr>
          <w:rFonts w:ascii="Liberation Serif" w:hAnsi="Liberation Serif"/>
          <w:bCs/>
          <w:iCs/>
          <w:sz w:val="24"/>
          <w:szCs w:val="24"/>
        </w:rPr>
        <w:t>при личном приеме, а также по телефону.</w:t>
      </w:r>
    </w:p>
    <w:p w:rsidR="00FE7191" w:rsidRDefault="00FE7191" w:rsidP="00FE7191">
      <w:pPr>
        <w:pStyle w:val="af7"/>
        <w:ind w:firstLine="708"/>
        <w:jc w:val="both"/>
        <w:rPr>
          <w:rFonts w:ascii="Liberation Serif" w:hAnsi="Liberation Serif" w:cs="Liberation Serif"/>
          <w:color w:val="000000"/>
          <w:sz w:val="24"/>
          <w:szCs w:val="24"/>
        </w:rPr>
      </w:pPr>
      <w:bookmarkStart w:id="126" w:name="_Toc98749681"/>
      <w:bookmarkStart w:id="127" w:name="_Toc98756320"/>
      <w:bookmarkStart w:id="128" w:name="_Toc98768076"/>
      <w:bookmarkStart w:id="129" w:name="_Toc98770970"/>
      <w:bookmarkStart w:id="130" w:name="_Toc98773762"/>
      <w:r w:rsidRPr="002B5262">
        <w:rPr>
          <w:rFonts w:ascii="Liberation Serif" w:hAnsi="Liberation Serif" w:cs="Liberation Serif"/>
          <w:color w:val="000000"/>
          <w:sz w:val="24"/>
          <w:szCs w:val="24"/>
        </w:rPr>
        <w:lastRenderedPageBreak/>
        <w:t>1.4.3. Информирование осуществляется</w:t>
      </w:r>
      <w:r>
        <w:rPr>
          <w:rFonts w:ascii="Liberation Serif" w:hAnsi="Liberation Serif" w:cs="Liberation Serif"/>
          <w:color w:val="000000"/>
          <w:sz w:val="24"/>
          <w:szCs w:val="24"/>
        </w:rPr>
        <w:t xml:space="preserve"> по следующим вопросам:</w:t>
      </w:r>
      <w:bookmarkEnd w:id="126"/>
      <w:bookmarkEnd w:id="127"/>
      <w:bookmarkEnd w:id="128"/>
      <w:bookmarkEnd w:id="129"/>
      <w:bookmarkEnd w:id="130"/>
    </w:p>
    <w:p w:rsidR="00FE7191" w:rsidRPr="006E5204" w:rsidRDefault="00FE7191" w:rsidP="00FE7191">
      <w:pPr>
        <w:pStyle w:val="af7"/>
        <w:ind w:firstLine="708"/>
        <w:jc w:val="both"/>
        <w:rPr>
          <w:rFonts w:ascii="Liberation Serif" w:hAnsi="Liberation Serif" w:cs="Liberation Serif"/>
          <w:color w:val="000000"/>
          <w:sz w:val="24"/>
          <w:szCs w:val="24"/>
        </w:rPr>
      </w:pPr>
      <w:r w:rsidRPr="006E5204">
        <w:rPr>
          <w:rFonts w:ascii="Liberation Serif" w:hAnsi="Liberation Serif" w:cs="Liberation Serif"/>
          <w:color w:val="000000"/>
          <w:sz w:val="24"/>
          <w:szCs w:val="24"/>
        </w:rPr>
        <w:t>1) сведения о правовых актах, регулирующих порядок предоставления муниципальной услуги;</w:t>
      </w:r>
    </w:p>
    <w:p w:rsidR="00FE7191" w:rsidRPr="006E5204" w:rsidRDefault="00FE7191" w:rsidP="00FE7191">
      <w:pPr>
        <w:pStyle w:val="af7"/>
        <w:ind w:firstLine="708"/>
        <w:jc w:val="both"/>
        <w:rPr>
          <w:rFonts w:ascii="Liberation Serif" w:hAnsi="Liberation Serif" w:cs="Liberation Serif"/>
          <w:color w:val="000000"/>
          <w:sz w:val="24"/>
          <w:szCs w:val="24"/>
        </w:rPr>
      </w:pPr>
      <w:r w:rsidRPr="006E5204">
        <w:rPr>
          <w:rFonts w:ascii="Liberation Serif" w:hAnsi="Liberation Serif" w:cs="Liberation Serif"/>
          <w:color w:val="000000"/>
          <w:sz w:val="24"/>
          <w:szCs w:val="24"/>
        </w:rPr>
        <w:t>2) круг Заявителей, представителей Заявителя;</w:t>
      </w:r>
    </w:p>
    <w:p w:rsidR="00FE7191" w:rsidRPr="006E5204" w:rsidRDefault="00FE7191" w:rsidP="00FE7191">
      <w:pPr>
        <w:pStyle w:val="af7"/>
        <w:ind w:firstLine="708"/>
        <w:jc w:val="both"/>
        <w:rPr>
          <w:rStyle w:val="12"/>
          <w:rFonts w:ascii="Liberation Serif" w:hAnsi="Liberation Serif" w:cs="Liberation Serif"/>
          <w:color w:val="000000"/>
          <w:spacing w:val="-8"/>
          <w:sz w:val="24"/>
          <w:szCs w:val="24"/>
        </w:rPr>
      </w:pPr>
      <w:r w:rsidRPr="006E5204">
        <w:rPr>
          <w:rFonts w:ascii="Liberation Serif" w:hAnsi="Liberation Serif" w:cs="Liberation Serif"/>
          <w:color w:val="000000"/>
          <w:sz w:val="24"/>
          <w:szCs w:val="24"/>
        </w:rPr>
        <w:t>3) способы подачи Заявления о предоставлении муниципальной услуги;</w:t>
      </w:r>
    </w:p>
    <w:p w:rsidR="00FE7191" w:rsidRPr="006E5204" w:rsidRDefault="00FE7191" w:rsidP="00FE7191">
      <w:pPr>
        <w:pStyle w:val="af7"/>
        <w:ind w:firstLine="708"/>
        <w:jc w:val="both"/>
        <w:rPr>
          <w:rFonts w:ascii="Liberation Serif" w:hAnsi="Liberation Serif" w:cs="Liberation Serif"/>
          <w:color w:val="000000"/>
          <w:sz w:val="24"/>
          <w:szCs w:val="24"/>
        </w:rPr>
      </w:pPr>
      <w:r w:rsidRPr="006E5204">
        <w:rPr>
          <w:rStyle w:val="12"/>
          <w:rFonts w:ascii="Liberation Serif" w:hAnsi="Liberation Serif" w:cs="Liberation Serif"/>
          <w:color w:val="000000"/>
          <w:spacing w:val="-8"/>
          <w:sz w:val="24"/>
          <w:szCs w:val="24"/>
        </w:rPr>
        <w:t xml:space="preserve">4) </w:t>
      </w:r>
      <w:r w:rsidRPr="006E5204">
        <w:rPr>
          <w:rStyle w:val="12"/>
          <w:rFonts w:ascii="Liberation Serif" w:hAnsi="Liberation Serif" w:cs="Liberation Serif"/>
          <w:color w:val="000000"/>
          <w:sz w:val="24"/>
          <w:szCs w:val="24"/>
        </w:rPr>
        <w:t xml:space="preserve">адреса </w:t>
      </w:r>
      <w:r w:rsidRPr="006E5204">
        <w:rPr>
          <w:rFonts w:ascii="Liberation Serif" w:hAnsi="Liberation Serif"/>
          <w:sz w:val="24"/>
          <w:szCs w:val="24"/>
        </w:rPr>
        <w:t xml:space="preserve">Комитета, </w:t>
      </w:r>
      <w:r w:rsidRPr="006E5204">
        <w:rPr>
          <w:rStyle w:val="12"/>
          <w:rFonts w:ascii="Liberation Serif" w:hAnsi="Liberation Serif" w:cs="Liberation Serif"/>
          <w:color w:val="000000"/>
          <w:sz w:val="24"/>
          <w:szCs w:val="24"/>
        </w:rPr>
        <w:t>МФЦ, обращение по которым необходимо для предоставления муниципальной услуги;</w:t>
      </w:r>
    </w:p>
    <w:p w:rsidR="00FE7191" w:rsidRPr="006E5204" w:rsidRDefault="00FE7191" w:rsidP="00FE7191">
      <w:pPr>
        <w:pStyle w:val="af7"/>
        <w:ind w:firstLine="708"/>
        <w:jc w:val="both"/>
        <w:rPr>
          <w:rFonts w:ascii="Liberation Serif" w:hAnsi="Liberation Serif" w:cs="Liberation Serif"/>
          <w:color w:val="000000"/>
          <w:sz w:val="24"/>
          <w:szCs w:val="24"/>
        </w:rPr>
      </w:pPr>
      <w:r w:rsidRPr="006E5204">
        <w:rPr>
          <w:rFonts w:ascii="Liberation Serif" w:hAnsi="Liberation Serif" w:cs="Liberation Serif"/>
          <w:color w:val="000000"/>
          <w:sz w:val="24"/>
          <w:szCs w:val="24"/>
        </w:rPr>
        <w:t xml:space="preserve">5) справочная информация о работе </w:t>
      </w:r>
      <w:r>
        <w:rPr>
          <w:rFonts w:ascii="Liberation Serif" w:hAnsi="Liberation Serif" w:cs="Liberation Serif"/>
          <w:color w:val="000000"/>
          <w:sz w:val="24"/>
          <w:szCs w:val="24"/>
        </w:rPr>
        <w:t>Комитета</w:t>
      </w:r>
      <w:r w:rsidRPr="006E5204">
        <w:rPr>
          <w:rFonts w:ascii="Liberation Serif" w:hAnsi="Liberation Serif" w:cs="Liberation Serif"/>
          <w:color w:val="000000"/>
          <w:sz w:val="24"/>
          <w:szCs w:val="24"/>
        </w:rPr>
        <w:t>, МФЦ;</w:t>
      </w:r>
    </w:p>
    <w:p w:rsidR="00FE7191" w:rsidRPr="006E5204" w:rsidRDefault="00FE7191" w:rsidP="00FE7191">
      <w:pPr>
        <w:pStyle w:val="af7"/>
        <w:ind w:firstLine="708"/>
        <w:jc w:val="both"/>
        <w:rPr>
          <w:rFonts w:ascii="Liberation Serif" w:hAnsi="Liberation Serif" w:cs="Liberation Serif"/>
          <w:color w:val="000000"/>
          <w:sz w:val="24"/>
          <w:szCs w:val="24"/>
        </w:rPr>
      </w:pPr>
      <w:r w:rsidRPr="006E5204">
        <w:rPr>
          <w:rFonts w:ascii="Liberation Serif" w:hAnsi="Liberation Serif" w:cs="Liberation Serif"/>
          <w:color w:val="000000"/>
          <w:sz w:val="24"/>
          <w:szCs w:val="24"/>
        </w:rPr>
        <w:t>6) документы, необходимые для предоставления муниципальной услуги;</w:t>
      </w:r>
    </w:p>
    <w:p w:rsidR="00FE7191" w:rsidRPr="006E5204" w:rsidRDefault="00FE7191" w:rsidP="00FE7191">
      <w:pPr>
        <w:pStyle w:val="af7"/>
        <w:ind w:firstLine="708"/>
        <w:jc w:val="both"/>
        <w:rPr>
          <w:rFonts w:ascii="Liberation Serif" w:hAnsi="Liberation Serif" w:cs="Liberation Serif"/>
          <w:color w:val="000000"/>
          <w:sz w:val="24"/>
          <w:szCs w:val="24"/>
        </w:rPr>
      </w:pPr>
      <w:r w:rsidRPr="006E5204">
        <w:rPr>
          <w:rFonts w:ascii="Liberation Serif" w:hAnsi="Liberation Serif" w:cs="Liberation Serif"/>
          <w:color w:val="000000"/>
          <w:sz w:val="24"/>
          <w:szCs w:val="24"/>
        </w:rPr>
        <w:t>7) порядок и сроки предоставления муниципальной услуги;</w:t>
      </w:r>
    </w:p>
    <w:p w:rsidR="00FE7191" w:rsidRPr="006E5204" w:rsidRDefault="00FE7191" w:rsidP="00FE7191">
      <w:pPr>
        <w:pStyle w:val="af7"/>
        <w:ind w:firstLine="708"/>
        <w:jc w:val="both"/>
        <w:rPr>
          <w:rFonts w:ascii="Liberation Serif" w:hAnsi="Liberation Serif" w:cs="Liberation Serif"/>
          <w:color w:val="000000"/>
          <w:sz w:val="24"/>
          <w:szCs w:val="24"/>
        </w:rPr>
      </w:pPr>
      <w:r w:rsidRPr="006E5204">
        <w:rPr>
          <w:rFonts w:ascii="Liberation Serif" w:hAnsi="Liberation Serif" w:cs="Liberation Serif"/>
          <w:color w:val="000000"/>
          <w:sz w:val="24"/>
          <w:szCs w:val="24"/>
        </w:rPr>
        <w:t>8) порядок получения сведений о ходе рассмотрения Заявления о предоставлении муниципальной услуги или результатах ее предоставления;</w:t>
      </w:r>
    </w:p>
    <w:p w:rsidR="00FE7191" w:rsidRPr="006E5204" w:rsidRDefault="00FE7191" w:rsidP="00FE7191">
      <w:pPr>
        <w:pStyle w:val="af7"/>
        <w:ind w:firstLine="708"/>
        <w:jc w:val="both"/>
        <w:rPr>
          <w:rFonts w:ascii="Liberation Serif" w:hAnsi="Liberation Serif" w:cs="Liberation Serif"/>
          <w:color w:val="000000"/>
          <w:sz w:val="24"/>
          <w:szCs w:val="24"/>
        </w:rPr>
      </w:pPr>
      <w:r w:rsidRPr="006E5204">
        <w:rPr>
          <w:rFonts w:ascii="Liberation Serif" w:hAnsi="Liberation Serif" w:cs="Liberation Serif"/>
          <w:color w:val="000000"/>
          <w:sz w:val="24"/>
          <w:szCs w:val="24"/>
        </w:rPr>
        <w:t>9) 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w:t>
      </w:r>
    </w:p>
    <w:p w:rsidR="00FE7191" w:rsidRPr="006E5204" w:rsidRDefault="00FE7191" w:rsidP="00FE7191">
      <w:pPr>
        <w:pStyle w:val="af7"/>
        <w:ind w:firstLine="708"/>
        <w:jc w:val="both"/>
        <w:rPr>
          <w:rFonts w:ascii="Liberation Serif" w:hAnsi="Liberation Serif" w:cs="Liberation Serif"/>
          <w:color w:val="000000"/>
          <w:sz w:val="24"/>
          <w:szCs w:val="24"/>
        </w:rPr>
      </w:pPr>
      <w:r w:rsidRPr="006E5204">
        <w:rPr>
          <w:rFonts w:ascii="Liberation Serif" w:hAnsi="Liberation Serif" w:cs="Liberation Serif"/>
          <w:color w:val="000000"/>
          <w:sz w:val="24"/>
          <w:szCs w:val="24"/>
        </w:rPr>
        <w:t>10) порядок досудебного (внесудебного) обжалования действий (бездействия) должностных лиц (работников МФЦ) и принимаемых ими решений при предоставлении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bookmarkStart w:id="131" w:name="_Toc98749682"/>
      <w:bookmarkStart w:id="132" w:name="_Toc98756321"/>
      <w:bookmarkStart w:id="133" w:name="_Toc98768077"/>
      <w:bookmarkStart w:id="134" w:name="_Toc98770971"/>
      <w:bookmarkStart w:id="135" w:name="_Toc98773763"/>
      <w:r>
        <w:rPr>
          <w:rStyle w:val="12"/>
          <w:rFonts w:ascii="Liberation Serif" w:hAnsi="Liberation Serif" w:cs="Liberation Serif"/>
          <w:color w:val="000000"/>
          <w:sz w:val="24"/>
          <w:szCs w:val="24"/>
        </w:rPr>
        <w:t>1.4.4. Основными требованиями к информированию Заявителя о порядке предоставления муниципальной услуги являются достоверность представляемой информации, четкость в изложении информации, полнота информирования.</w:t>
      </w:r>
      <w:bookmarkEnd w:id="131"/>
      <w:bookmarkEnd w:id="132"/>
      <w:bookmarkEnd w:id="133"/>
      <w:bookmarkEnd w:id="134"/>
      <w:bookmarkEnd w:id="135"/>
    </w:p>
    <w:p w:rsidR="00FE7191" w:rsidRDefault="00FE7191" w:rsidP="00FE7191">
      <w:pPr>
        <w:pStyle w:val="af7"/>
        <w:ind w:firstLine="708"/>
        <w:jc w:val="both"/>
        <w:rPr>
          <w:rStyle w:val="12"/>
          <w:rFonts w:ascii="Liberation Serif" w:hAnsi="Liberation Serif" w:cs="Liberation Serif"/>
          <w:color w:val="000000"/>
          <w:sz w:val="24"/>
          <w:szCs w:val="24"/>
        </w:rPr>
      </w:pPr>
      <w:bookmarkStart w:id="136" w:name="_Toc98749683"/>
      <w:bookmarkStart w:id="137" w:name="_Toc98756322"/>
      <w:bookmarkStart w:id="138" w:name="_Toc98768078"/>
      <w:bookmarkStart w:id="139" w:name="_Toc98770972"/>
      <w:bookmarkStart w:id="140" w:name="_Toc98773764"/>
      <w:r>
        <w:rPr>
          <w:rFonts w:ascii="Liberation Serif" w:hAnsi="Liberation Serif" w:cs="Liberation Serif"/>
          <w:color w:val="000000"/>
          <w:sz w:val="24"/>
          <w:szCs w:val="24"/>
        </w:rPr>
        <w:t>1.4.5. При устном обращении Заявителя (по телефону или лично) должностное лицо, работник МФЦ, осуществляющий консультирование, должен:</w:t>
      </w:r>
      <w:bookmarkEnd w:id="136"/>
      <w:bookmarkEnd w:id="137"/>
      <w:bookmarkEnd w:id="138"/>
      <w:bookmarkEnd w:id="139"/>
      <w:bookmarkEnd w:id="140"/>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1)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ответ на телефонный звонок должен начинаться с информации о наименовании уполномоченного органа, в который позвонил Заявитель, фамилии, имени, отчестве (последнее – при наличии) и должности принявшего телефонный звонок;</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если должностное лицо (работник МФЦ) не может самостоятельно дать ответ, телефонный звонок должен быть переадресован (переведен) другому должностному лицу (другому работнику МФЦ), или же обратившемуся лицу должен быть сообщен телефонный номер, по которому можно будет получить необходимую информацию позднее;</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если подготовка ответа требует продолжительного времени, то должностное лицо (работник МФЦ) может предложить Заявителю изложить обращение в письменной форме;</w:t>
      </w:r>
    </w:p>
    <w:p w:rsidR="00FE7191" w:rsidRDefault="00FE7191" w:rsidP="00FE7191">
      <w:pPr>
        <w:pStyle w:val="af7"/>
        <w:ind w:firstLine="708"/>
        <w:jc w:val="both"/>
        <w:rPr>
          <w:rFonts w:ascii="Liberation Serif" w:hAnsi="Liberation Serif" w:cs="Liberation Serif"/>
          <w:color w:val="000000"/>
          <w:spacing w:val="-6"/>
          <w:sz w:val="24"/>
          <w:szCs w:val="24"/>
        </w:rPr>
      </w:pPr>
      <w:r>
        <w:rPr>
          <w:rFonts w:ascii="Liberation Serif" w:hAnsi="Liberation Serif" w:cs="Liberation Serif"/>
          <w:color w:val="000000"/>
          <w:sz w:val="24"/>
          <w:szCs w:val="24"/>
        </w:rPr>
        <w:t xml:space="preserve">5) должностное лицо (работник МФЦ) не вправе осуществлять информирование, выходящее за рамки стандартных процедур и условий предоставления муниципальной услуги </w:t>
      </w:r>
      <w:r>
        <w:rPr>
          <w:rFonts w:ascii="Liberation Serif" w:hAnsi="Liberation Serif" w:cs="Liberation Serif"/>
          <w:color w:val="000000"/>
          <w:sz w:val="24"/>
          <w:szCs w:val="24"/>
        </w:rPr>
        <w:br/>
        <w:t>и влияющее прямо или косвенно на принимаемое решение;</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pacing w:val="-6"/>
          <w:sz w:val="24"/>
          <w:szCs w:val="24"/>
        </w:rPr>
        <w:t>6) продолжительность информирования по телефону не должна превышать 10 минут;</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 информирование осуществляется в соответствии с графиком приема граждан.</w:t>
      </w:r>
    </w:p>
    <w:p w:rsidR="00FE7191" w:rsidRDefault="00FE7191" w:rsidP="00FE7191">
      <w:pPr>
        <w:pStyle w:val="af7"/>
        <w:ind w:firstLine="708"/>
        <w:jc w:val="both"/>
        <w:rPr>
          <w:rFonts w:ascii="Liberation Serif" w:hAnsi="Liberation Serif" w:cs="Liberation Serif"/>
          <w:color w:val="000000"/>
          <w:sz w:val="24"/>
          <w:szCs w:val="24"/>
        </w:rPr>
      </w:pPr>
      <w:bookmarkStart w:id="141" w:name="_Toc98749684"/>
      <w:bookmarkStart w:id="142" w:name="_Toc98756323"/>
      <w:bookmarkStart w:id="143" w:name="_Toc98768079"/>
      <w:bookmarkStart w:id="144" w:name="_Toc98770973"/>
      <w:bookmarkStart w:id="145" w:name="_Toc98773765"/>
      <w:r>
        <w:rPr>
          <w:rFonts w:ascii="Liberation Serif" w:hAnsi="Liberation Serif" w:cs="Liberation Serif"/>
          <w:color w:val="000000"/>
          <w:sz w:val="24"/>
          <w:szCs w:val="24"/>
        </w:rPr>
        <w:t>1.4.6. Заявитель имеет возможность получения информации о ходе предоставления муниципальной услуги:</w:t>
      </w:r>
      <w:bookmarkEnd w:id="141"/>
      <w:bookmarkEnd w:id="142"/>
      <w:bookmarkEnd w:id="143"/>
      <w:bookmarkEnd w:id="144"/>
      <w:bookmarkEnd w:id="145"/>
      <w:r>
        <w:rPr>
          <w:rFonts w:ascii="Liberation Serif" w:hAnsi="Liberation Serif" w:cs="Liberation Serif"/>
          <w:color w:val="000000"/>
          <w:sz w:val="24"/>
          <w:szCs w:val="24"/>
        </w:rPr>
        <w:t xml:space="preserve"> </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по телефону и (или) электронной почте Заявитель должен назвать (указать) фамилию, имя, отчество (последнее – при наличии) или наименование юридического лица и номер Заявления;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при подаче Заявления в электронном виде с использованием Единого портала информация о ходе предоставления муниципальной услуги автоматически направляется Заявителю в личный кабинет на Едином портале;</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3) (в случае наличия необходимости) в структурном подразделении / учреждении уполномоченного органа или МФЦ информирование Заявителя о ходе предоставления муниципальной услуги осуществляется устно по телефону или на личном приеме. Должностным лицом (работником МФЦ) представляется информация о датах передачи документов в структурное подразделение / муниципальное бюджетное (казенное) учреждение уполномоченного органа;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информация о ходе рассмотрения Заявления о предоставлении муниципальной услуги и о результатах ее предоставления может быть получена Заявителем с учетом требований, установленных пунктом 39 Правил. </w:t>
      </w:r>
    </w:p>
    <w:p w:rsidR="00FE7191" w:rsidRDefault="00FE7191" w:rsidP="00FE7191">
      <w:pPr>
        <w:pStyle w:val="af7"/>
        <w:ind w:firstLine="708"/>
        <w:jc w:val="both"/>
        <w:rPr>
          <w:rFonts w:ascii="Liberation Serif" w:hAnsi="Liberation Serif" w:cs="Liberation Serif"/>
          <w:color w:val="000000"/>
          <w:sz w:val="24"/>
          <w:szCs w:val="24"/>
        </w:rPr>
      </w:pPr>
      <w:bookmarkStart w:id="146" w:name="_Toc98749685"/>
      <w:bookmarkStart w:id="147" w:name="_Toc98756324"/>
      <w:bookmarkStart w:id="148" w:name="_Toc98768080"/>
      <w:bookmarkStart w:id="149" w:name="_Toc98770974"/>
      <w:bookmarkStart w:id="150" w:name="_Toc98773766"/>
      <w:r>
        <w:rPr>
          <w:rStyle w:val="12"/>
          <w:rFonts w:ascii="Liberation Serif" w:hAnsi="Liberation Serif" w:cs="Liberation Serif"/>
          <w:color w:val="000000"/>
          <w:sz w:val="24"/>
          <w:szCs w:val="24"/>
        </w:rPr>
        <w:t>1.4.7. Информирование Заявителя о предоставлении муниципальной услуги осуществляется бесплатно.</w:t>
      </w:r>
      <w:bookmarkEnd w:id="146"/>
      <w:bookmarkEnd w:id="147"/>
      <w:bookmarkEnd w:id="148"/>
      <w:bookmarkEnd w:id="149"/>
      <w:bookmarkEnd w:id="150"/>
    </w:p>
    <w:p w:rsidR="00FE7191" w:rsidRDefault="00FE7191" w:rsidP="00FE7191">
      <w:pPr>
        <w:pStyle w:val="af7"/>
        <w:ind w:firstLine="708"/>
        <w:jc w:val="both"/>
        <w:rPr>
          <w:rFonts w:ascii="Liberation Serif" w:hAnsi="Liberation Serif" w:cs="Liberation Serif"/>
          <w:color w:val="000000"/>
          <w:sz w:val="24"/>
          <w:szCs w:val="24"/>
        </w:rPr>
      </w:pPr>
      <w:bookmarkStart w:id="151" w:name="_Toc98749687"/>
      <w:bookmarkStart w:id="152" w:name="_Toc98756326"/>
      <w:bookmarkStart w:id="153" w:name="_Toc98768082"/>
      <w:bookmarkStart w:id="154" w:name="_Toc98770976"/>
      <w:bookmarkStart w:id="155" w:name="_Toc98773768"/>
      <w:r>
        <w:rPr>
          <w:rFonts w:ascii="Liberation Serif" w:hAnsi="Liberation Serif" w:cs="Liberation Serif"/>
          <w:color w:val="000000"/>
          <w:sz w:val="24"/>
          <w:szCs w:val="24"/>
        </w:rPr>
        <w:t xml:space="preserve">1.4.8. По письменному обращению должностное лицо (работник МФЦ), подробно </w:t>
      </w:r>
      <w:r>
        <w:rPr>
          <w:rFonts w:ascii="Liberation Serif" w:hAnsi="Liberation Serif" w:cs="Liberation Serif"/>
          <w:color w:val="000000"/>
          <w:sz w:val="24"/>
          <w:szCs w:val="24"/>
        </w:rPr>
        <w:br/>
        <w:t xml:space="preserve">в письменной форме разъясняет гражданину сведения по вопросам, указанным </w:t>
      </w:r>
      <w:r>
        <w:rPr>
          <w:rFonts w:ascii="Liberation Serif" w:hAnsi="Liberation Serif" w:cs="Liberation Serif"/>
          <w:color w:val="000000"/>
          <w:sz w:val="24"/>
          <w:szCs w:val="24"/>
        </w:rPr>
        <w:br/>
        <w:t xml:space="preserve">в пункте 1.4.3 регламента, в порядке, установленном Федеральным законом </w:t>
      </w:r>
      <w:r>
        <w:rPr>
          <w:rFonts w:ascii="Liberation Serif" w:hAnsi="Liberation Serif" w:cs="Liberation Serif"/>
          <w:color w:val="000000"/>
          <w:sz w:val="24"/>
          <w:szCs w:val="24"/>
        </w:rPr>
        <w:br/>
        <w:t>от 2 мая 2006 года № 59–ФЗ «О порядке рассмотрения обращений граждан Российской Федерации».</w:t>
      </w:r>
      <w:bookmarkEnd w:id="151"/>
      <w:bookmarkEnd w:id="152"/>
      <w:bookmarkEnd w:id="153"/>
      <w:bookmarkEnd w:id="154"/>
      <w:bookmarkEnd w:id="155"/>
    </w:p>
    <w:p w:rsidR="00FE7191" w:rsidRDefault="00FE7191" w:rsidP="00FE7191">
      <w:pPr>
        <w:pStyle w:val="af7"/>
        <w:ind w:firstLine="708"/>
        <w:jc w:val="both"/>
        <w:rPr>
          <w:rFonts w:ascii="Liberation Serif" w:hAnsi="Liberation Serif" w:cs="Liberation Serif"/>
          <w:color w:val="000000"/>
          <w:sz w:val="24"/>
          <w:szCs w:val="24"/>
        </w:rPr>
      </w:pPr>
      <w:bookmarkStart w:id="156" w:name="_Toc98749688"/>
      <w:bookmarkStart w:id="157" w:name="_Toc98756327"/>
      <w:bookmarkStart w:id="158" w:name="_Toc98768083"/>
      <w:bookmarkStart w:id="159" w:name="_Toc98770977"/>
      <w:bookmarkStart w:id="160" w:name="_Toc98773769"/>
      <w:r>
        <w:rPr>
          <w:rFonts w:ascii="Liberation Serif" w:hAnsi="Liberation Serif" w:cs="Liberation Serif"/>
          <w:color w:val="000000"/>
          <w:sz w:val="24"/>
          <w:szCs w:val="24"/>
        </w:rPr>
        <w:t xml:space="preserve">1.4.9. На Едином портале размещаются сведения, предусмотренные Положением </w:t>
      </w:r>
      <w:r>
        <w:rPr>
          <w:rFonts w:ascii="Liberation Serif" w:hAnsi="Liberation Serif" w:cs="Liberation Serif"/>
          <w:color w:val="000000"/>
          <w:sz w:val="24"/>
          <w:szCs w:val="24"/>
        </w:rPr>
        <w:br/>
        <w:t xml:space="preserve">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Доступ к информации о сроках и порядке предоставления муниципальной услуги осуществляется </w:t>
      </w:r>
      <w:r>
        <w:rPr>
          <w:rFonts w:ascii="Liberation Serif" w:hAnsi="Liberation Serif" w:cs="Liberation Serif"/>
          <w:color w:val="000000"/>
          <w:sz w:val="24"/>
          <w:szCs w:val="24"/>
        </w:rPr>
        <w:br/>
        <w:t>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bookmarkEnd w:id="156"/>
      <w:bookmarkEnd w:id="157"/>
      <w:bookmarkEnd w:id="158"/>
      <w:bookmarkEnd w:id="159"/>
      <w:bookmarkEnd w:id="160"/>
    </w:p>
    <w:p w:rsidR="00FE7191" w:rsidRDefault="00FE7191" w:rsidP="00FE7191">
      <w:pPr>
        <w:pStyle w:val="af7"/>
        <w:ind w:firstLine="708"/>
        <w:jc w:val="both"/>
        <w:rPr>
          <w:rFonts w:ascii="Liberation Serif" w:hAnsi="Liberation Serif" w:cs="Liberation Serif"/>
          <w:color w:val="000000"/>
          <w:sz w:val="24"/>
          <w:szCs w:val="24"/>
        </w:rPr>
      </w:pPr>
      <w:bookmarkStart w:id="161" w:name="_Toc98749689"/>
      <w:bookmarkStart w:id="162" w:name="_Toc98756328"/>
      <w:bookmarkStart w:id="163" w:name="_Toc98768084"/>
      <w:bookmarkStart w:id="164" w:name="_Toc98770978"/>
      <w:bookmarkStart w:id="165" w:name="_Toc98773770"/>
      <w:r>
        <w:rPr>
          <w:rFonts w:ascii="Liberation Serif" w:hAnsi="Liberation Serif" w:cs="Liberation Serif"/>
          <w:color w:val="000000"/>
          <w:sz w:val="24"/>
          <w:szCs w:val="24"/>
        </w:rPr>
        <w:t>1.4.11. Размещение справочной информации Комитета и МФЦ:</w:t>
      </w:r>
      <w:bookmarkEnd w:id="161"/>
      <w:bookmarkEnd w:id="162"/>
      <w:bookmarkEnd w:id="163"/>
      <w:bookmarkEnd w:id="164"/>
      <w:bookmarkEnd w:id="165"/>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на стендах в местах предоставления муниципальной услуги </w:t>
      </w:r>
      <w:r>
        <w:rPr>
          <w:rFonts w:ascii="Liberation Serif" w:hAnsi="Liberation Serif" w:cs="Liberation Serif"/>
          <w:color w:val="000000"/>
          <w:sz w:val="24"/>
          <w:szCs w:val="24"/>
        </w:rPr>
        <w:br/>
        <w:t>и услуг, которые являются необходимыми и обязательными для предоставления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место нахождения и график работы Комитета и МФЦ </w:t>
      </w:r>
      <w:r>
        <w:rPr>
          <w:rFonts w:ascii="Liberation Serif" w:hAnsi="Liberation Serif" w:cs="Liberation Serif"/>
          <w:color w:val="000000"/>
          <w:sz w:val="24"/>
          <w:szCs w:val="24"/>
        </w:rPr>
        <w:br/>
        <w:t xml:space="preserve">(МФЦ при наличии соответствующего соглашения о взаимодействии с учетом требований </w:t>
      </w:r>
      <w:r>
        <w:rPr>
          <w:rFonts w:ascii="Liberation Serif" w:hAnsi="Liberation Serif" w:cs="Liberation Serif"/>
          <w:color w:val="000000"/>
          <w:sz w:val="24"/>
          <w:szCs w:val="24"/>
        </w:rPr>
        <w:br/>
        <w:t>к информированию, установленных регламентом);</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номера телефонов Комитета;</w:t>
      </w:r>
    </w:p>
    <w:p w:rsidR="00FE7191" w:rsidRDefault="00FE7191" w:rsidP="00FE7191">
      <w:pPr>
        <w:pStyle w:val="af7"/>
        <w:ind w:firstLine="708"/>
        <w:jc w:val="both"/>
        <w:rPr>
          <w:rStyle w:val="12"/>
          <w:rFonts w:ascii="Liberation Serif" w:hAnsi="Liberation Serif" w:cs="Liberation Serif"/>
          <w:color w:val="000000"/>
          <w:sz w:val="24"/>
          <w:szCs w:val="24"/>
        </w:rPr>
      </w:pPr>
      <w:r>
        <w:rPr>
          <w:rFonts w:ascii="Liberation Serif" w:hAnsi="Liberation Serif" w:cs="Liberation Serif"/>
          <w:color w:val="000000"/>
          <w:sz w:val="24"/>
          <w:szCs w:val="24"/>
        </w:rPr>
        <w:t xml:space="preserve">– адреса официальных сайтов (прямые ссылки), а также электронной почты </w:t>
      </w:r>
      <w:r>
        <w:rPr>
          <w:rFonts w:ascii="Liberation Serif" w:hAnsi="Liberation Serif" w:cs="Liberation Serif"/>
          <w:color w:val="000000"/>
          <w:sz w:val="24"/>
          <w:szCs w:val="24"/>
        </w:rPr>
        <w:br/>
        <w:t>и (или) формы обратной связи Комитета в информационно–телекоммуникационной сети «Интернет».</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 xml:space="preserve">2) в залах ожидания Комитета размещаются нормативные правовые акты, регулирующие порядок предоставления муниципальной услуги, в том числе копия административного регламента ее предоставления, утвержденного в установленном Федеральным законом от 27 июля 2010 года № 210–ФЗ «Об организации предоставления государственных и муниципальных услуг» (далее – Федеральный закон от 27.07.2010 </w:t>
      </w:r>
      <w:r>
        <w:rPr>
          <w:rStyle w:val="12"/>
          <w:rFonts w:ascii="Liberation Serif" w:hAnsi="Liberation Serif" w:cs="Liberation Serif"/>
          <w:color w:val="000000"/>
          <w:sz w:val="24"/>
          <w:szCs w:val="24"/>
        </w:rPr>
        <w:br/>
        <w:t>№ 210–ФЗ) порядке, которые по требованию Заявителя представляются ему для ознакомления.</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1"/>
        <w:tabs>
          <w:tab w:val="left" w:pos="0"/>
        </w:tabs>
        <w:spacing w:before="0" w:after="160"/>
        <w:jc w:val="center"/>
        <w:rPr>
          <w:rFonts w:ascii="Liberation Serif" w:hAnsi="Liberation Serif" w:cs="Liberation Serif"/>
          <w:color w:val="000000"/>
          <w:sz w:val="24"/>
          <w:szCs w:val="24"/>
        </w:rPr>
      </w:pPr>
      <w:bookmarkStart w:id="166" w:name="_Toc100829089"/>
      <w:bookmarkStart w:id="167" w:name="_Toc100917486"/>
      <w:bookmarkStart w:id="168" w:name="_Toc101882115"/>
      <w:bookmarkStart w:id="169" w:name="_Toc101882193"/>
      <w:bookmarkStart w:id="170" w:name="_Toc104994774"/>
      <w:bookmarkStart w:id="171" w:name="_Toc108715717"/>
      <w:bookmarkStart w:id="172" w:name="_Toc113444910"/>
      <w:bookmarkStart w:id="173" w:name="_Toc122087889"/>
      <w:bookmarkStart w:id="174" w:name="_Toc151731693"/>
      <w:bookmarkStart w:id="175" w:name="_Toc156906145"/>
      <w:bookmarkStart w:id="176" w:name="_Toc161835827"/>
      <w:bookmarkStart w:id="177" w:name="_Toc161837796"/>
      <w:bookmarkStart w:id="178" w:name="_Toc161840689"/>
      <w:bookmarkStart w:id="179" w:name="_Toc98519593"/>
      <w:bookmarkStart w:id="180" w:name="_Toc98749690"/>
      <w:bookmarkStart w:id="181" w:name="_Toc98756329"/>
      <w:bookmarkStart w:id="182" w:name="_Toc98768085"/>
      <w:bookmarkStart w:id="183" w:name="_Toc98770979"/>
      <w:bookmarkStart w:id="184" w:name="_Toc98773771"/>
      <w:bookmarkStart w:id="185" w:name="_Toc100498991"/>
      <w:bookmarkStart w:id="186" w:name="_Toc100578350"/>
      <w:r>
        <w:rPr>
          <w:rFonts w:ascii="Liberation Serif" w:hAnsi="Liberation Serif" w:cs="Liberation Serif"/>
          <w:b/>
          <w:color w:val="000000"/>
          <w:sz w:val="24"/>
          <w:szCs w:val="24"/>
        </w:rPr>
        <w:t xml:space="preserve">Раздел 2. Стандарт предоставления </w:t>
      </w:r>
      <w:bookmarkEnd w:id="179"/>
      <w:bookmarkEnd w:id="180"/>
      <w:bookmarkEnd w:id="181"/>
      <w:bookmarkEnd w:id="182"/>
      <w:bookmarkEnd w:id="183"/>
      <w:bookmarkEnd w:id="184"/>
      <w:bookmarkEnd w:id="185"/>
      <w:bookmarkEnd w:id="186"/>
      <w:r>
        <w:rPr>
          <w:rFonts w:ascii="Liberation Serif" w:hAnsi="Liberation Serif" w:cs="Liberation Serif"/>
          <w:b/>
          <w:color w:val="000000"/>
          <w:sz w:val="24"/>
          <w:szCs w:val="24"/>
        </w:rPr>
        <w:t>муниципальной услуги</w:t>
      </w:r>
      <w:bookmarkEnd w:id="166"/>
      <w:bookmarkEnd w:id="167"/>
      <w:bookmarkEnd w:id="168"/>
      <w:bookmarkEnd w:id="169"/>
      <w:bookmarkEnd w:id="170"/>
      <w:bookmarkEnd w:id="171"/>
      <w:bookmarkEnd w:id="172"/>
      <w:bookmarkEnd w:id="173"/>
      <w:bookmarkEnd w:id="174"/>
      <w:bookmarkEnd w:id="175"/>
      <w:bookmarkEnd w:id="176"/>
      <w:bookmarkEnd w:id="177"/>
      <w:bookmarkEnd w:id="178"/>
    </w:p>
    <w:p w:rsidR="00FE7191" w:rsidRDefault="00FE7191" w:rsidP="00FE7191">
      <w:pPr>
        <w:pStyle w:val="af7"/>
        <w:rPr>
          <w:rFonts w:ascii="Liberation Serif" w:hAnsi="Liberation Serif" w:cs="Liberation Serif"/>
          <w:color w:val="000000"/>
          <w:sz w:val="24"/>
          <w:szCs w:val="24"/>
        </w:rPr>
      </w:pPr>
    </w:p>
    <w:p w:rsidR="00FE7191" w:rsidRDefault="00FE7191" w:rsidP="00FE7191">
      <w:pPr>
        <w:pStyle w:val="2"/>
        <w:tabs>
          <w:tab w:val="left" w:pos="0"/>
        </w:tabs>
        <w:spacing w:before="0" w:after="160"/>
        <w:jc w:val="center"/>
        <w:rPr>
          <w:rFonts w:ascii="Liberation Serif" w:hAnsi="Liberation Serif" w:cs="Liberation Serif"/>
          <w:color w:val="000000"/>
          <w:sz w:val="24"/>
          <w:szCs w:val="24"/>
        </w:rPr>
      </w:pPr>
      <w:bookmarkStart w:id="187" w:name="_Toc100829090"/>
      <w:bookmarkStart w:id="188" w:name="_Toc100917487"/>
      <w:bookmarkStart w:id="189" w:name="_Toc101882116"/>
      <w:bookmarkStart w:id="190" w:name="_Toc101882194"/>
      <w:bookmarkStart w:id="191" w:name="_Toc104994775"/>
      <w:bookmarkStart w:id="192" w:name="_Toc108715718"/>
      <w:bookmarkStart w:id="193" w:name="_Toc113444911"/>
      <w:bookmarkStart w:id="194" w:name="_Toc122087890"/>
      <w:bookmarkStart w:id="195" w:name="_Toc151731694"/>
      <w:bookmarkStart w:id="196" w:name="_Toc156906146"/>
      <w:bookmarkStart w:id="197" w:name="_Toc161835828"/>
      <w:bookmarkStart w:id="198" w:name="_Toc161837797"/>
      <w:bookmarkStart w:id="199" w:name="_Toc161840690"/>
      <w:bookmarkStart w:id="200" w:name="_Toc98519594"/>
      <w:bookmarkStart w:id="201" w:name="_Toc98749691"/>
      <w:bookmarkStart w:id="202" w:name="_Toc98756330"/>
      <w:bookmarkStart w:id="203" w:name="_Toc98768086"/>
      <w:bookmarkStart w:id="204" w:name="_Toc98770980"/>
      <w:bookmarkStart w:id="205" w:name="_Toc98773772"/>
      <w:bookmarkStart w:id="206" w:name="_Toc100498992"/>
      <w:r>
        <w:rPr>
          <w:rFonts w:ascii="Liberation Serif" w:hAnsi="Liberation Serif" w:cs="Liberation Serif"/>
          <w:b/>
          <w:color w:val="000000"/>
          <w:sz w:val="24"/>
          <w:szCs w:val="24"/>
        </w:rPr>
        <w:lastRenderedPageBreak/>
        <w:t xml:space="preserve">2.1. Наименование </w:t>
      </w:r>
      <w:bookmarkEnd w:id="200"/>
      <w:bookmarkEnd w:id="201"/>
      <w:bookmarkEnd w:id="202"/>
      <w:bookmarkEnd w:id="203"/>
      <w:bookmarkEnd w:id="204"/>
      <w:bookmarkEnd w:id="205"/>
      <w:bookmarkEnd w:id="206"/>
      <w:r>
        <w:rPr>
          <w:rFonts w:ascii="Liberation Serif" w:hAnsi="Liberation Serif" w:cs="Liberation Serif"/>
          <w:b/>
          <w:color w:val="000000"/>
          <w:sz w:val="24"/>
          <w:szCs w:val="24"/>
        </w:rPr>
        <w:t>муниципальной услуги</w:t>
      </w:r>
      <w:bookmarkEnd w:id="187"/>
      <w:bookmarkEnd w:id="188"/>
      <w:bookmarkEnd w:id="189"/>
      <w:bookmarkEnd w:id="190"/>
      <w:bookmarkEnd w:id="191"/>
      <w:bookmarkEnd w:id="192"/>
      <w:bookmarkEnd w:id="193"/>
      <w:bookmarkEnd w:id="194"/>
      <w:bookmarkEnd w:id="195"/>
      <w:bookmarkEnd w:id="196"/>
      <w:bookmarkEnd w:id="197"/>
      <w:bookmarkEnd w:id="198"/>
      <w:bookmarkEnd w:id="199"/>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bookmarkStart w:id="207" w:name="_Toc98749692"/>
      <w:bookmarkStart w:id="208" w:name="_Toc98756331"/>
      <w:bookmarkStart w:id="209" w:name="_Toc98768087"/>
      <w:bookmarkStart w:id="210" w:name="_Toc98770981"/>
      <w:bookmarkStart w:id="211" w:name="_Toc98773773"/>
      <w:r>
        <w:rPr>
          <w:rFonts w:ascii="Liberation Serif" w:hAnsi="Liberation Serif" w:cs="Liberation Serif"/>
          <w:color w:val="000000"/>
          <w:sz w:val="24"/>
          <w:szCs w:val="24"/>
        </w:rPr>
        <w:t>Наименование муниципальной услуги – «Присвоение адреса объекту адресации, изменение и аннулирование такого адреса».</w:t>
      </w:r>
      <w:bookmarkEnd w:id="207"/>
      <w:bookmarkEnd w:id="208"/>
      <w:bookmarkEnd w:id="209"/>
      <w:bookmarkEnd w:id="210"/>
      <w:bookmarkEnd w:id="211"/>
    </w:p>
    <w:p w:rsidR="00FE7191" w:rsidRDefault="00FE7191" w:rsidP="00FE7191">
      <w:pPr>
        <w:pStyle w:val="af7"/>
        <w:ind w:firstLine="708"/>
        <w:jc w:val="both"/>
        <w:rPr>
          <w:rFonts w:ascii="Liberation Serif" w:hAnsi="Liberation Serif" w:cs="Liberation Serif"/>
          <w:color w:val="000000"/>
          <w:sz w:val="24"/>
          <w:szCs w:val="24"/>
        </w:rPr>
      </w:pPr>
    </w:p>
    <w:p w:rsidR="00FE7191" w:rsidRDefault="00FE7191" w:rsidP="00FE7191">
      <w:pPr>
        <w:pStyle w:val="2"/>
        <w:tabs>
          <w:tab w:val="left" w:pos="0"/>
        </w:tabs>
        <w:jc w:val="center"/>
        <w:rPr>
          <w:rFonts w:ascii="Liberation Serif" w:hAnsi="Liberation Serif" w:cs="Liberation Serif"/>
          <w:color w:val="000000"/>
          <w:sz w:val="24"/>
          <w:szCs w:val="24"/>
        </w:rPr>
      </w:pPr>
      <w:bookmarkStart w:id="212" w:name="_Toc100829091"/>
      <w:bookmarkStart w:id="213" w:name="_Toc100917488"/>
      <w:bookmarkStart w:id="214" w:name="_Toc101882117"/>
      <w:bookmarkStart w:id="215" w:name="_Toc101882195"/>
      <w:bookmarkStart w:id="216" w:name="_Toc104994776"/>
      <w:bookmarkStart w:id="217" w:name="_Toc108715719"/>
      <w:bookmarkStart w:id="218" w:name="_Toc113444912"/>
      <w:bookmarkStart w:id="219" w:name="_Toc122087891"/>
      <w:bookmarkStart w:id="220" w:name="_Toc151731695"/>
      <w:bookmarkStart w:id="221" w:name="_Toc156906147"/>
      <w:bookmarkStart w:id="222" w:name="_Toc161835829"/>
      <w:bookmarkStart w:id="223" w:name="_Toc161837798"/>
      <w:bookmarkStart w:id="224" w:name="_Toc161840691"/>
      <w:bookmarkStart w:id="225" w:name="_Toc98519595"/>
      <w:bookmarkStart w:id="226" w:name="_Toc98749693"/>
      <w:bookmarkStart w:id="227" w:name="_Toc98756332"/>
      <w:bookmarkStart w:id="228" w:name="_Toc98768088"/>
      <w:bookmarkStart w:id="229" w:name="_Toc98770982"/>
      <w:bookmarkStart w:id="230" w:name="_Toc98773774"/>
      <w:bookmarkStart w:id="231" w:name="_Toc100498993"/>
      <w:r>
        <w:rPr>
          <w:rStyle w:val="12"/>
          <w:rFonts w:ascii="Liberation Serif" w:hAnsi="Liberation Serif" w:cs="Liberation Serif"/>
          <w:b/>
          <w:color w:val="000000"/>
          <w:sz w:val="24"/>
          <w:szCs w:val="24"/>
        </w:rPr>
        <w:t xml:space="preserve">2.2. Наименование органа, предоставляющего </w:t>
      </w:r>
      <w:bookmarkEnd w:id="225"/>
      <w:bookmarkEnd w:id="226"/>
      <w:bookmarkEnd w:id="227"/>
      <w:bookmarkEnd w:id="228"/>
      <w:bookmarkEnd w:id="229"/>
      <w:bookmarkEnd w:id="230"/>
      <w:bookmarkEnd w:id="231"/>
      <w:r>
        <w:rPr>
          <w:rStyle w:val="12"/>
          <w:rFonts w:ascii="Liberation Serif" w:hAnsi="Liberation Serif" w:cs="Liberation Serif"/>
          <w:b/>
          <w:color w:val="000000"/>
          <w:sz w:val="24"/>
          <w:szCs w:val="24"/>
        </w:rPr>
        <w:t>муниципальную услугу</w:t>
      </w:r>
      <w:bookmarkEnd w:id="212"/>
      <w:bookmarkEnd w:id="213"/>
      <w:bookmarkEnd w:id="214"/>
      <w:bookmarkEnd w:id="215"/>
      <w:bookmarkEnd w:id="216"/>
      <w:bookmarkEnd w:id="217"/>
      <w:bookmarkEnd w:id="218"/>
      <w:bookmarkEnd w:id="219"/>
      <w:bookmarkEnd w:id="220"/>
      <w:bookmarkEnd w:id="221"/>
      <w:bookmarkEnd w:id="222"/>
      <w:bookmarkEnd w:id="223"/>
      <w:bookmarkEnd w:id="224"/>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sz w:val="24"/>
          <w:szCs w:val="24"/>
        </w:rPr>
      </w:pPr>
      <w:r w:rsidRPr="006E5204">
        <w:rPr>
          <w:rFonts w:ascii="Liberation Serif" w:hAnsi="Liberation Serif"/>
          <w:sz w:val="24"/>
          <w:szCs w:val="24"/>
        </w:rPr>
        <w:t xml:space="preserve">Муниципальная услуга предоставляется </w:t>
      </w:r>
      <w:proofErr w:type="gramStart"/>
      <w:r w:rsidRPr="006E5204">
        <w:rPr>
          <w:rFonts w:ascii="Liberation Serif" w:hAnsi="Liberation Serif"/>
          <w:sz w:val="24"/>
          <w:szCs w:val="24"/>
        </w:rPr>
        <w:t>Администрацией,  в</w:t>
      </w:r>
      <w:proofErr w:type="gramEnd"/>
      <w:r w:rsidRPr="006E5204">
        <w:rPr>
          <w:rFonts w:ascii="Liberation Serif" w:hAnsi="Liberation Serif"/>
          <w:sz w:val="24"/>
          <w:szCs w:val="24"/>
        </w:rPr>
        <w:t xml:space="preserve"> лице Комитета по архитектуре и градостроительству Администрации</w:t>
      </w:r>
      <w:r>
        <w:rPr>
          <w:rFonts w:ascii="Liberation Serif" w:hAnsi="Liberation Serif"/>
          <w:sz w:val="24"/>
          <w:szCs w:val="24"/>
        </w:rPr>
        <w:t xml:space="preserve"> МО «Каменский городской округ».</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2"/>
        <w:tabs>
          <w:tab w:val="left" w:pos="0"/>
        </w:tabs>
        <w:jc w:val="center"/>
        <w:rPr>
          <w:rFonts w:ascii="Liberation Serif" w:hAnsi="Liberation Serif" w:cs="Liberation Serif"/>
          <w:color w:val="000000"/>
          <w:sz w:val="24"/>
          <w:szCs w:val="24"/>
        </w:rPr>
      </w:pPr>
      <w:bookmarkStart w:id="232" w:name="_Toc100829092"/>
      <w:bookmarkStart w:id="233" w:name="_Toc100917489"/>
      <w:bookmarkStart w:id="234" w:name="_Toc101882118"/>
      <w:bookmarkStart w:id="235" w:name="_Toc101882196"/>
      <w:bookmarkStart w:id="236" w:name="_Toc104994777"/>
      <w:bookmarkStart w:id="237" w:name="_Toc108715720"/>
      <w:bookmarkStart w:id="238" w:name="_Toc113444913"/>
      <w:bookmarkStart w:id="239" w:name="_Toc122087892"/>
      <w:bookmarkStart w:id="240" w:name="_Toc151731696"/>
      <w:bookmarkStart w:id="241" w:name="_Toc156906148"/>
      <w:bookmarkStart w:id="242" w:name="_Toc161835830"/>
      <w:bookmarkStart w:id="243" w:name="_Toc161837799"/>
      <w:bookmarkStart w:id="244" w:name="_Toc161840692"/>
      <w:r>
        <w:rPr>
          <w:rFonts w:ascii="Liberation Serif" w:hAnsi="Liberation Serif" w:cs="Liberation Serif"/>
          <w:b/>
          <w:color w:val="000000"/>
          <w:sz w:val="24"/>
          <w:szCs w:val="24"/>
        </w:rPr>
        <w:t>2.3. Наименование органов власти и организаций, обращение в которые необходимо для предоставления муниципальной услуги</w:t>
      </w:r>
      <w:bookmarkEnd w:id="232"/>
      <w:bookmarkEnd w:id="233"/>
      <w:bookmarkEnd w:id="234"/>
      <w:bookmarkEnd w:id="235"/>
      <w:bookmarkEnd w:id="236"/>
      <w:bookmarkEnd w:id="237"/>
      <w:bookmarkEnd w:id="238"/>
      <w:bookmarkEnd w:id="239"/>
      <w:bookmarkEnd w:id="240"/>
      <w:bookmarkEnd w:id="241"/>
      <w:bookmarkEnd w:id="242"/>
      <w:bookmarkEnd w:id="243"/>
      <w:bookmarkEnd w:id="244"/>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Style w:val="12"/>
          <w:rFonts w:ascii="Liberation Serif" w:hAnsi="Liberation Serif" w:cs="Liberation Serif"/>
          <w:color w:val="000000"/>
          <w:sz w:val="24"/>
          <w:szCs w:val="24"/>
        </w:rPr>
      </w:pPr>
      <w:r>
        <w:rPr>
          <w:rStyle w:val="12"/>
          <w:rFonts w:ascii="Liberation Serif" w:hAnsi="Liberation Serif" w:cs="Liberation Serif"/>
          <w:color w:val="000000"/>
          <w:sz w:val="24"/>
          <w:szCs w:val="24"/>
        </w:rPr>
        <w:t>2.3.1. В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следующие государственной власти:</w:t>
      </w:r>
    </w:p>
    <w:p w:rsidR="00FE7191" w:rsidRDefault="00FE7191" w:rsidP="00FE7191">
      <w:pPr>
        <w:pStyle w:val="af7"/>
        <w:ind w:firstLine="708"/>
        <w:jc w:val="both"/>
        <w:rPr>
          <w:rStyle w:val="12"/>
          <w:rFonts w:ascii="Liberation Serif" w:hAnsi="Liberation Serif" w:cs="Liberation Serif"/>
          <w:color w:val="000000"/>
          <w:sz w:val="24"/>
          <w:szCs w:val="24"/>
        </w:rPr>
      </w:pPr>
      <w:r>
        <w:rPr>
          <w:rStyle w:val="12"/>
          <w:rFonts w:ascii="Liberation Serif" w:hAnsi="Liberation Serif" w:cs="Liberation Serif"/>
          <w:color w:val="000000"/>
          <w:sz w:val="24"/>
          <w:szCs w:val="24"/>
        </w:rPr>
        <w:t>-  Федеральная служба государственной регистрации, кадастра и картографии;</w:t>
      </w:r>
    </w:p>
    <w:p w:rsidR="00FE7191" w:rsidRDefault="00FE7191" w:rsidP="00FE7191">
      <w:pPr>
        <w:pStyle w:val="af7"/>
        <w:ind w:firstLine="708"/>
        <w:jc w:val="both"/>
        <w:rPr>
          <w:rStyle w:val="12"/>
          <w:rFonts w:ascii="Liberation Serif" w:hAnsi="Liberation Serif" w:cs="Liberation Serif"/>
          <w:color w:val="000000"/>
          <w:sz w:val="24"/>
          <w:szCs w:val="24"/>
        </w:rPr>
      </w:pPr>
      <w:r>
        <w:rPr>
          <w:rStyle w:val="12"/>
          <w:rFonts w:ascii="Liberation Serif" w:hAnsi="Liberation Serif" w:cs="Liberation Serif"/>
          <w:color w:val="000000"/>
          <w:sz w:val="24"/>
          <w:szCs w:val="24"/>
        </w:rPr>
        <w:t>-  Федеральная налоговая служба;</w:t>
      </w:r>
    </w:p>
    <w:p w:rsidR="00FE7191" w:rsidRDefault="00FE7191" w:rsidP="00FE7191">
      <w:pPr>
        <w:pStyle w:val="af7"/>
        <w:ind w:firstLine="708"/>
        <w:jc w:val="both"/>
        <w:rPr>
          <w:rStyle w:val="12"/>
          <w:rFonts w:ascii="Liberation Serif" w:hAnsi="Liberation Serif" w:cs="Liberation Serif"/>
          <w:color w:val="000000"/>
          <w:sz w:val="24"/>
          <w:szCs w:val="24"/>
        </w:rPr>
      </w:pPr>
      <w:r>
        <w:rPr>
          <w:rStyle w:val="12"/>
          <w:rFonts w:ascii="Liberation Serif" w:hAnsi="Liberation Serif" w:cs="Liberation Serif"/>
          <w:color w:val="000000"/>
          <w:sz w:val="24"/>
          <w:szCs w:val="24"/>
        </w:rPr>
        <w:t>-  Министерство внутренних дел Российской Федерации;</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 иные органы государственной власти и (или) их территориальные управления, исполнительные органы государственной власти Свердловской области, органы местного самоуправления муниципальных образований, расположенных на территории Свердловской области, учреждения и организации Свердловской области, обращение в которые необходимо для предоставления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2.3.2. В предоставлении муниципальной услуги принимают участие структурные подразделения уполномоченного органа, осуществляющие взаимодействие с МФЦ (при наличии соответствующего соглашения о взаимодействии).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2.3.3. В предоставлении муниципальной услуги участвуют:</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отраслевые, структурные подразделения Администрации;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муниципальные бюджетные / казенные учреждения Администрации;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территориальные органы Администрации;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государственные и частные нотариальные конторы, а также нотариусы, занимающиеся частной практикой;</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организации и индивидуальные предприниматели, имеющие право на осуществление кадастровых работ.</w:t>
      </w:r>
    </w:p>
    <w:p w:rsidR="00FE7191" w:rsidRDefault="00FE7191" w:rsidP="00FE7191">
      <w:pPr>
        <w:pStyle w:val="af7"/>
        <w:ind w:firstLine="708"/>
        <w:jc w:val="both"/>
        <w:rPr>
          <w:rFonts w:ascii="Liberation Serif" w:hAnsi="Liberation Serif" w:cs="Liberation Serif"/>
          <w:color w:val="000000"/>
          <w:sz w:val="24"/>
          <w:szCs w:val="24"/>
        </w:rPr>
      </w:pPr>
      <w:bookmarkStart w:id="245" w:name="_Toc98749696"/>
      <w:bookmarkStart w:id="246" w:name="_Toc98756335"/>
      <w:bookmarkStart w:id="247" w:name="_Toc98768091"/>
      <w:bookmarkStart w:id="248" w:name="_Toc98770985"/>
      <w:bookmarkStart w:id="249" w:name="_Toc98773777"/>
      <w:r>
        <w:rPr>
          <w:rFonts w:ascii="Liberation Serif" w:hAnsi="Liberation Serif" w:cs="Liberation Serif"/>
          <w:color w:val="000000"/>
          <w:sz w:val="24"/>
          <w:szCs w:val="24"/>
        </w:rPr>
        <w:t xml:space="preserve">2.3.4. 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w:t>
      </w:r>
      <w:r>
        <w:rPr>
          <w:rFonts w:ascii="Liberation Serif" w:hAnsi="Liberation Serif" w:cs="Liberation Serif"/>
          <w:color w:val="000000"/>
          <w:sz w:val="24"/>
          <w:szCs w:val="24"/>
        </w:rPr>
        <w:br/>
        <w:t xml:space="preserve">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w:t>
      </w:r>
      <w:r>
        <w:rPr>
          <w:rFonts w:ascii="Liberation Serif" w:hAnsi="Liberation Serif" w:cs="Liberation Serif"/>
          <w:color w:val="000000"/>
          <w:sz w:val="24"/>
          <w:szCs w:val="24"/>
        </w:rPr>
        <w:br/>
        <w:t>для предоставления муниципальной услуги</w:t>
      </w:r>
      <w:bookmarkEnd w:id="245"/>
      <w:bookmarkEnd w:id="246"/>
      <w:bookmarkEnd w:id="247"/>
      <w:bookmarkEnd w:id="248"/>
      <w:bookmarkEnd w:id="249"/>
      <w:r>
        <w:rPr>
          <w:rFonts w:ascii="Liberation Serif" w:hAnsi="Liberation Serif" w:cs="Liberation Serif"/>
          <w:color w:val="000000"/>
          <w:sz w:val="24"/>
          <w:szCs w:val="24"/>
        </w:rPr>
        <w:t>.</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2"/>
        <w:tabs>
          <w:tab w:val="left" w:pos="0"/>
        </w:tabs>
        <w:jc w:val="center"/>
        <w:rPr>
          <w:rFonts w:ascii="Liberation Serif" w:hAnsi="Liberation Serif" w:cs="Liberation Serif"/>
          <w:color w:val="000000"/>
          <w:sz w:val="24"/>
          <w:szCs w:val="24"/>
        </w:rPr>
      </w:pPr>
      <w:bookmarkStart w:id="250" w:name="_Toc100917490"/>
      <w:bookmarkStart w:id="251" w:name="_Toc101882119"/>
      <w:bookmarkStart w:id="252" w:name="_Toc101882197"/>
      <w:bookmarkStart w:id="253" w:name="_Toc104994778"/>
      <w:bookmarkStart w:id="254" w:name="_Toc108715721"/>
      <w:bookmarkStart w:id="255" w:name="_Toc113444914"/>
      <w:bookmarkStart w:id="256" w:name="_Toc122087893"/>
      <w:bookmarkStart w:id="257" w:name="_Toc151731697"/>
      <w:bookmarkStart w:id="258" w:name="_Toc156906149"/>
      <w:bookmarkStart w:id="259" w:name="_Toc161835831"/>
      <w:bookmarkStart w:id="260" w:name="_Toc161837800"/>
      <w:bookmarkStart w:id="261" w:name="_Toc161840693"/>
      <w:bookmarkStart w:id="262" w:name="_Toc98519596"/>
      <w:bookmarkStart w:id="263" w:name="_Toc98749697"/>
      <w:bookmarkStart w:id="264" w:name="_Toc98756336"/>
      <w:bookmarkStart w:id="265" w:name="_Toc98768092"/>
      <w:bookmarkStart w:id="266" w:name="_Toc98770986"/>
      <w:bookmarkStart w:id="267" w:name="_Toc98773778"/>
      <w:bookmarkStart w:id="268" w:name="_Toc100498994"/>
      <w:bookmarkStart w:id="269" w:name="_Toc100829093"/>
      <w:r>
        <w:rPr>
          <w:rStyle w:val="12"/>
          <w:rFonts w:ascii="Liberation Serif" w:hAnsi="Liberation Serif" w:cs="Liberation Serif"/>
          <w:b/>
          <w:color w:val="000000"/>
          <w:sz w:val="24"/>
          <w:szCs w:val="24"/>
        </w:rPr>
        <w:t xml:space="preserve">2.4. Результат предоставления </w:t>
      </w:r>
      <w:bookmarkEnd w:id="262"/>
      <w:bookmarkEnd w:id="263"/>
      <w:bookmarkEnd w:id="264"/>
      <w:bookmarkEnd w:id="265"/>
      <w:bookmarkEnd w:id="266"/>
      <w:bookmarkEnd w:id="267"/>
      <w:bookmarkEnd w:id="268"/>
      <w:bookmarkEnd w:id="269"/>
      <w:r>
        <w:rPr>
          <w:rStyle w:val="12"/>
          <w:rFonts w:ascii="Liberation Serif" w:hAnsi="Liberation Serif" w:cs="Liberation Serif"/>
          <w:b/>
          <w:color w:val="000000"/>
          <w:sz w:val="24"/>
          <w:szCs w:val="24"/>
        </w:rPr>
        <w:t>муниципальной услуги</w:t>
      </w:r>
      <w:bookmarkEnd w:id="250"/>
      <w:bookmarkEnd w:id="251"/>
      <w:bookmarkEnd w:id="252"/>
      <w:bookmarkEnd w:id="253"/>
      <w:bookmarkEnd w:id="254"/>
      <w:bookmarkEnd w:id="255"/>
      <w:bookmarkEnd w:id="256"/>
      <w:bookmarkEnd w:id="257"/>
      <w:bookmarkEnd w:id="258"/>
      <w:bookmarkEnd w:id="259"/>
      <w:bookmarkEnd w:id="260"/>
      <w:bookmarkEnd w:id="261"/>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bookmarkStart w:id="270" w:name="_Toc98749698"/>
      <w:bookmarkStart w:id="271" w:name="_Toc98756337"/>
      <w:bookmarkStart w:id="272" w:name="_Toc98768093"/>
      <w:bookmarkStart w:id="273" w:name="_Toc98770987"/>
      <w:bookmarkStart w:id="274" w:name="_Toc98773779"/>
      <w:r>
        <w:rPr>
          <w:rStyle w:val="12"/>
          <w:rFonts w:ascii="Liberation Serif" w:hAnsi="Liberation Serif" w:cs="Liberation Serif"/>
          <w:color w:val="000000"/>
          <w:sz w:val="24"/>
          <w:szCs w:val="24"/>
        </w:rPr>
        <w:t>2.4.1. Результатом предоставления муниципальной услуги является выдача/направление (по выбору Заявителя) Администрации:</w:t>
      </w:r>
      <w:bookmarkEnd w:id="270"/>
      <w:bookmarkEnd w:id="271"/>
      <w:bookmarkEnd w:id="272"/>
      <w:bookmarkEnd w:id="273"/>
      <w:bookmarkEnd w:id="274"/>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решения о присвоении адреса объекту адресации;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решения об аннулировании адреса объекта адресации (допускается объединение с решением о присвоении адреса объекту адресации);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3) решения об отказе в присвоении объекту адресации адреса;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решения об отказе в аннулировании адреса объекта адресации.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2.4.2. Решение о присвоении адреса объекту адресации принимается Администрацией с учетом требований пунктов 22 – 25 Правил.</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2.4.3. Образец формы решения о присвоении адреса объекту адресации </w:t>
      </w:r>
      <w:proofErr w:type="spellStart"/>
      <w:r>
        <w:rPr>
          <w:rFonts w:ascii="Liberation Serif" w:hAnsi="Liberation Serif" w:cs="Liberation Serif"/>
          <w:color w:val="000000"/>
          <w:sz w:val="24"/>
          <w:szCs w:val="24"/>
        </w:rPr>
        <w:t>справочно</w:t>
      </w:r>
      <w:proofErr w:type="spellEnd"/>
      <w:r>
        <w:rPr>
          <w:rFonts w:ascii="Liberation Serif" w:hAnsi="Liberation Serif" w:cs="Liberation Serif"/>
          <w:color w:val="000000"/>
          <w:sz w:val="24"/>
          <w:szCs w:val="24"/>
        </w:rPr>
        <w:t xml:space="preserve"> приведен в Приложении № 2 к регламенту.</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2.4.4. Решение об аннулировании адреса объекта адресации принимается Администрацией с учетом требований пунктов 23 – 25 Правил.</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2.4.5. Образец формы решения об аннулировании адреса объекта адресации </w:t>
      </w:r>
      <w:proofErr w:type="spellStart"/>
      <w:r>
        <w:rPr>
          <w:rFonts w:ascii="Liberation Serif" w:hAnsi="Liberation Serif" w:cs="Liberation Serif"/>
          <w:color w:val="000000"/>
          <w:sz w:val="24"/>
          <w:szCs w:val="24"/>
        </w:rPr>
        <w:t>справочно</w:t>
      </w:r>
      <w:proofErr w:type="spellEnd"/>
      <w:r>
        <w:rPr>
          <w:rFonts w:ascii="Liberation Serif" w:hAnsi="Liberation Serif" w:cs="Liberation Serif"/>
          <w:color w:val="000000"/>
          <w:sz w:val="24"/>
          <w:szCs w:val="24"/>
        </w:rPr>
        <w:t xml:space="preserve"> приведен в Приложении № 3 к регламенту.</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 xml:space="preserve">2.4.6. </w:t>
      </w:r>
      <w:r>
        <w:rPr>
          <w:rFonts w:ascii="Liberation Serif" w:hAnsi="Liberation Serif" w:cs="Liberation Serif"/>
          <w:color w:val="000000"/>
          <w:sz w:val="24"/>
          <w:szCs w:val="24"/>
        </w:rPr>
        <w:t xml:space="preserve">Решение об отказе в присвоении объекту адресации адреса или аннулировании </w:t>
      </w:r>
      <w:r>
        <w:rPr>
          <w:rFonts w:ascii="Liberation Serif" w:hAnsi="Liberation Serif" w:cs="Liberation Serif"/>
          <w:color w:val="000000"/>
          <w:sz w:val="24"/>
          <w:szCs w:val="24"/>
        </w:rPr>
        <w:br/>
        <w:t xml:space="preserve">его адреса принимается уполномоченным органом по форме, утвержденной приказом Министерства финансов Российской Федерации от 11 декабря 2014 года № 146н </w:t>
      </w:r>
      <w:r>
        <w:rPr>
          <w:rFonts w:ascii="Liberation Serif" w:hAnsi="Liberation Serif" w:cs="Liberation Serif"/>
          <w:color w:val="000000"/>
          <w:sz w:val="24"/>
          <w:szCs w:val="24"/>
        </w:rPr>
        <w:b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 xml:space="preserve">2.4.7. Решение о присвоении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Главы Администрации, </w:t>
      </w:r>
      <w:r>
        <w:rPr>
          <w:rStyle w:val="12"/>
          <w:rFonts w:ascii="Liberation Serif" w:hAnsi="Liberation Serif" w:cs="Liberation Serif"/>
          <w:color w:val="000000"/>
          <w:sz w:val="24"/>
          <w:szCs w:val="24"/>
        </w:rPr>
        <w:br/>
        <w:t>с использованием Единого портала, портала ФИАС.</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2.4.8. Решение Администрации о присвоении объекту адресации адреса принимается одновременно:</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с утверждением Администрации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с заключением Администрации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с заключением Администрации договора о комплексном развитии территории в соответствии с Градостроительным кодексом Российской Федерации.</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2.4.9. Итогом предоставления муниципальной услуги является комплексный результат, включающий в себя решение Администрации о присвоении или аннулировании адреса и внесение сведений в государственный адресный реестр. </w:t>
      </w:r>
    </w:p>
    <w:p w:rsidR="00FE7191" w:rsidRDefault="00FE7191" w:rsidP="00FE7191">
      <w:pPr>
        <w:pStyle w:val="af7"/>
        <w:ind w:firstLine="709"/>
        <w:jc w:val="both"/>
        <w:rPr>
          <w:rStyle w:val="12"/>
          <w:rFonts w:ascii="Liberation Serif" w:hAnsi="Liberation Serif" w:cs="Liberation Serif"/>
          <w:color w:val="000000"/>
          <w:sz w:val="24"/>
          <w:szCs w:val="24"/>
        </w:rPr>
      </w:pPr>
      <w:r>
        <w:rPr>
          <w:rFonts w:ascii="Liberation Serif" w:hAnsi="Liberation Serif" w:cs="Liberation Serif"/>
          <w:color w:val="000000"/>
          <w:sz w:val="24"/>
          <w:szCs w:val="24"/>
        </w:rPr>
        <w:t>Информация о решении вносится в соответствующий муниципальный реестр юридически значимых записей – реестр решений о присвоении, изменении или аннулировании адреса объекта адресации (при наличии технической возможности).</w:t>
      </w:r>
    </w:p>
    <w:p w:rsidR="00FE7191" w:rsidRDefault="00FE7191" w:rsidP="00FE7191">
      <w:pPr>
        <w:pStyle w:val="af7"/>
        <w:ind w:firstLine="709"/>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 xml:space="preserve">Выписка из государственного адресного реестра или уведомление об отсутствии сведений в государственном адресном реестре или выписка из реестра решений о присвоении, изменении или аннулировании адреса объекта адресации направляется Заявителю в личный кабинет Единого портала. </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2"/>
        <w:tabs>
          <w:tab w:val="left" w:pos="0"/>
        </w:tabs>
        <w:jc w:val="center"/>
        <w:rPr>
          <w:rFonts w:ascii="Liberation Serif" w:hAnsi="Liberation Serif" w:cs="Liberation Serif"/>
          <w:color w:val="000000"/>
          <w:sz w:val="24"/>
          <w:szCs w:val="24"/>
        </w:rPr>
      </w:pPr>
      <w:bookmarkStart w:id="275" w:name="_Toc98519597"/>
      <w:bookmarkStart w:id="276" w:name="_Toc98749699"/>
      <w:bookmarkStart w:id="277" w:name="_Toc98756338"/>
      <w:bookmarkStart w:id="278" w:name="_Toc98768094"/>
      <w:bookmarkStart w:id="279" w:name="_Toc98770988"/>
      <w:bookmarkStart w:id="280" w:name="_Toc98773780"/>
      <w:bookmarkStart w:id="281" w:name="_Toc100498995"/>
      <w:bookmarkStart w:id="282" w:name="_Toc100829094"/>
      <w:bookmarkStart w:id="283" w:name="_Toc100917491"/>
      <w:bookmarkStart w:id="284" w:name="_Toc101882120"/>
      <w:bookmarkStart w:id="285" w:name="_Toc101882198"/>
      <w:bookmarkStart w:id="286" w:name="_Toc104994779"/>
      <w:bookmarkStart w:id="287" w:name="_Toc108715722"/>
      <w:bookmarkStart w:id="288" w:name="_Toc113444915"/>
      <w:bookmarkStart w:id="289" w:name="_Toc122087894"/>
      <w:bookmarkStart w:id="290" w:name="_Toc151731698"/>
      <w:bookmarkStart w:id="291" w:name="_Toc156906150"/>
      <w:bookmarkStart w:id="292" w:name="_Toc161835832"/>
      <w:bookmarkStart w:id="293" w:name="_Toc161837801"/>
      <w:bookmarkStart w:id="294" w:name="_Toc161840694"/>
      <w:r>
        <w:rPr>
          <w:rStyle w:val="12"/>
          <w:rFonts w:ascii="Liberation Serif" w:hAnsi="Liberation Serif" w:cs="Liberation Serif"/>
          <w:b/>
          <w:color w:val="000000"/>
          <w:sz w:val="24"/>
          <w:szCs w:val="24"/>
        </w:rPr>
        <w:t>2.5. Срок предоставления муниципальной услуги</w:t>
      </w:r>
      <w:bookmarkEnd w:id="294"/>
      <w:r>
        <w:rPr>
          <w:rStyle w:val="12"/>
          <w:rFonts w:ascii="Liberation Serif" w:hAnsi="Liberation Serif" w:cs="Liberation Serif"/>
          <w:b/>
          <w:color w:val="000000"/>
          <w:sz w:val="24"/>
          <w:szCs w:val="24"/>
        </w:rPr>
        <w:t xml:space="preserve"> </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bookmarkStart w:id="295" w:name="_Toc98749700"/>
      <w:bookmarkStart w:id="296" w:name="_Toc98756339"/>
      <w:bookmarkStart w:id="297" w:name="_Toc98768095"/>
      <w:bookmarkStart w:id="298" w:name="_Toc98770989"/>
      <w:bookmarkStart w:id="299" w:name="_Toc98773781"/>
      <w:r>
        <w:rPr>
          <w:rFonts w:ascii="Liberation Serif" w:hAnsi="Liberation Serif" w:cs="Liberation Serif"/>
          <w:color w:val="000000"/>
          <w:sz w:val="24"/>
          <w:szCs w:val="24"/>
        </w:rPr>
        <w:t xml:space="preserve">2.5.1. Срок, отведенный Комитета для принятия решения по Заявлению, </w:t>
      </w:r>
      <w:r>
        <w:rPr>
          <w:rFonts w:ascii="Liberation Serif" w:hAnsi="Liberation Serif" w:cs="Liberation Serif"/>
          <w:color w:val="000000"/>
          <w:sz w:val="24"/>
          <w:szCs w:val="24"/>
        </w:rPr>
        <w:br/>
        <w:t>а также внесения соответствующих сведений об адресе объекта адресации в государственный адресный реестр, не должен превышать:</w:t>
      </w:r>
    </w:p>
    <w:p w:rsidR="00FE7191" w:rsidRDefault="00FE7191" w:rsidP="00FE7191">
      <w:pPr>
        <w:pStyle w:val="af7"/>
        <w:ind w:firstLine="708"/>
        <w:jc w:val="both"/>
        <w:rPr>
          <w:rStyle w:val="12"/>
          <w:rFonts w:ascii="Liberation Serif" w:hAnsi="Liberation Serif" w:cs="Liberation Serif"/>
          <w:color w:val="000000"/>
          <w:sz w:val="24"/>
          <w:szCs w:val="24"/>
        </w:rPr>
      </w:pPr>
      <w:r>
        <w:rPr>
          <w:rFonts w:ascii="Liberation Serif" w:hAnsi="Liberation Serif" w:cs="Liberation Serif"/>
          <w:color w:val="000000"/>
          <w:sz w:val="24"/>
          <w:szCs w:val="24"/>
        </w:rPr>
        <w:t>а) в случае подачи заявления на бумажном носителе – в срок не более 10 рабочих дней со дня поступления заявления;</w:t>
      </w:r>
    </w:p>
    <w:p w:rsidR="00FE7191" w:rsidRDefault="00FE7191" w:rsidP="00FE7191">
      <w:pPr>
        <w:pStyle w:val="af7"/>
        <w:ind w:firstLine="708"/>
        <w:jc w:val="both"/>
        <w:rPr>
          <w:rStyle w:val="12"/>
          <w:rFonts w:ascii="Liberation Serif" w:hAnsi="Liberation Serif" w:cs="Liberation Serif"/>
          <w:color w:val="000000"/>
          <w:sz w:val="24"/>
          <w:szCs w:val="24"/>
        </w:rPr>
      </w:pPr>
      <w:r>
        <w:rPr>
          <w:rStyle w:val="12"/>
          <w:rFonts w:ascii="Liberation Serif" w:hAnsi="Liberation Serif" w:cs="Liberation Serif"/>
          <w:color w:val="000000"/>
          <w:sz w:val="24"/>
          <w:szCs w:val="24"/>
        </w:rPr>
        <w:t>б) в случае подачи заявления в форме электронного документа – в срок не более 5 рабочих дней со дня поступления заявления.</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lastRenderedPageBreak/>
        <w:t xml:space="preserve">В случаях, предусмотренных законодательством Российской Федерации, законодательством Свердловской области, срок предоставления муниципальной услуги не должен превышать 1 рабочего дня (при наличии технической возможности). </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 xml:space="preserve">2.5.3. Исчисление начала срока предоставления муниципальной услуги осуществляется </w:t>
      </w:r>
      <w:r>
        <w:rPr>
          <w:rStyle w:val="12"/>
          <w:rFonts w:ascii="Liberation Serif" w:hAnsi="Liberation Serif" w:cs="Liberation Serif"/>
          <w:color w:val="000000"/>
          <w:sz w:val="24"/>
          <w:szCs w:val="24"/>
        </w:rPr>
        <w:br/>
        <w:t>со дня поступления в Администрацию Заявления о предоставлении муниципальной услуги.</w:t>
      </w:r>
      <w:bookmarkEnd w:id="295"/>
      <w:bookmarkEnd w:id="296"/>
      <w:bookmarkEnd w:id="297"/>
      <w:bookmarkEnd w:id="298"/>
      <w:bookmarkEnd w:id="299"/>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2.5.4. Направление документа, являющегося результатом предоставления муниципальной услуги в форме электронного документа или в форме документа на бумажном носителе (по выбору Заявителя), или выдача Заявителю решения в форме документа на бумажном носителе в Администрацию осуществляется в день оформления и регистрации результата предоставления муниципальной услуги.</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2"/>
        <w:tabs>
          <w:tab w:val="left" w:pos="0"/>
        </w:tabs>
        <w:jc w:val="center"/>
        <w:rPr>
          <w:rFonts w:ascii="Liberation Serif" w:hAnsi="Liberation Serif" w:cs="Liberation Serif"/>
          <w:color w:val="000000"/>
          <w:sz w:val="24"/>
          <w:szCs w:val="24"/>
        </w:rPr>
      </w:pPr>
      <w:bookmarkStart w:id="300" w:name="_Toc100829095"/>
      <w:bookmarkStart w:id="301" w:name="_Toc100917492"/>
      <w:bookmarkStart w:id="302" w:name="_Toc101882121"/>
      <w:bookmarkStart w:id="303" w:name="_Toc101882199"/>
      <w:bookmarkStart w:id="304" w:name="_Toc104994780"/>
      <w:bookmarkStart w:id="305" w:name="_Toc108715723"/>
      <w:bookmarkStart w:id="306" w:name="_Toc113444916"/>
      <w:bookmarkStart w:id="307" w:name="_Toc122087895"/>
      <w:bookmarkStart w:id="308" w:name="_Toc151731699"/>
      <w:bookmarkStart w:id="309" w:name="_Toc156906151"/>
      <w:bookmarkStart w:id="310" w:name="_Toc161835833"/>
      <w:bookmarkStart w:id="311" w:name="_Toc161837802"/>
      <w:bookmarkStart w:id="312" w:name="_Toc161840695"/>
      <w:bookmarkStart w:id="313" w:name="_Toc98519598"/>
      <w:bookmarkStart w:id="314" w:name="_Toc98749701"/>
      <w:bookmarkStart w:id="315" w:name="_Toc98756340"/>
      <w:bookmarkStart w:id="316" w:name="_Toc98768096"/>
      <w:bookmarkStart w:id="317" w:name="_Toc98770990"/>
      <w:bookmarkStart w:id="318" w:name="_Toc98773782"/>
      <w:bookmarkStart w:id="319" w:name="_Toc100498996"/>
      <w:r>
        <w:rPr>
          <w:rFonts w:ascii="Liberation Serif" w:hAnsi="Liberation Serif" w:cs="Liberation Serif"/>
          <w:b/>
          <w:color w:val="000000"/>
          <w:sz w:val="24"/>
          <w:szCs w:val="24"/>
        </w:rPr>
        <w:t xml:space="preserve">2.6. Нормативные правовые акты, регулирующие предоставление </w:t>
      </w:r>
      <w:bookmarkEnd w:id="313"/>
      <w:bookmarkEnd w:id="314"/>
      <w:bookmarkEnd w:id="315"/>
      <w:bookmarkEnd w:id="316"/>
      <w:bookmarkEnd w:id="317"/>
      <w:bookmarkEnd w:id="318"/>
      <w:bookmarkEnd w:id="319"/>
      <w:r>
        <w:rPr>
          <w:rFonts w:ascii="Liberation Serif" w:hAnsi="Liberation Serif" w:cs="Liberation Serif"/>
          <w:b/>
          <w:color w:val="000000"/>
          <w:sz w:val="24"/>
          <w:szCs w:val="24"/>
        </w:rPr>
        <w:t>муниципальной услуги</w:t>
      </w:r>
      <w:bookmarkEnd w:id="300"/>
      <w:bookmarkEnd w:id="301"/>
      <w:bookmarkEnd w:id="302"/>
      <w:bookmarkEnd w:id="303"/>
      <w:bookmarkEnd w:id="304"/>
      <w:bookmarkEnd w:id="305"/>
      <w:bookmarkEnd w:id="306"/>
      <w:bookmarkEnd w:id="307"/>
      <w:bookmarkEnd w:id="308"/>
      <w:bookmarkEnd w:id="309"/>
      <w:bookmarkEnd w:id="310"/>
      <w:bookmarkEnd w:id="311"/>
      <w:bookmarkEnd w:id="312"/>
    </w:p>
    <w:p w:rsidR="00FE7191" w:rsidRDefault="00FE7191" w:rsidP="00FE7191">
      <w:pPr>
        <w:pStyle w:val="af7"/>
        <w:jc w:val="both"/>
        <w:rPr>
          <w:rFonts w:ascii="Liberation Serif" w:hAnsi="Liberation Serif" w:cs="Liberation Serif"/>
          <w:color w:val="000000"/>
          <w:sz w:val="24"/>
          <w:szCs w:val="24"/>
        </w:rPr>
      </w:pPr>
    </w:p>
    <w:p w:rsidR="00FE7191" w:rsidRPr="00E44833" w:rsidRDefault="00FE7191" w:rsidP="00FE7191">
      <w:pPr>
        <w:pStyle w:val="af7"/>
        <w:ind w:firstLine="708"/>
        <w:jc w:val="both"/>
        <w:rPr>
          <w:rFonts w:ascii="Liberation Serif" w:hAnsi="Liberation Serif" w:cs="Liberation Serif"/>
          <w:sz w:val="24"/>
          <w:szCs w:val="24"/>
        </w:rPr>
      </w:pPr>
      <w:r>
        <w:rPr>
          <w:rStyle w:val="12"/>
          <w:rFonts w:ascii="Liberation Serif" w:hAnsi="Liberation Serif" w:cs="Liberation Serif"/>
          <w:color w:val="000000"/>
          <w:sz w:val="24"/>
          <w:szCs w:val="24"/>
        </w:rPr>
        <w:t xml:space="preserve">2.6.1.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Единого портала по адресу </w:t>
      </w:r>
      <w:r>
        <w:rPr>
          <w:rStyle w:val="12"/>
          <w:rFonts w:ascii="Liberation Serif" w:hAnsi="Liberation Serif" w:cs="Liberation Serif"/>
          <w:color w:val="000000"/>
          <w:sz w:val="24"/>
          <w:szCs w:val="24"/>
          <w:lang w:val="en-US"/>
        </w:rPr>
        <w:t>https</w:t>
      </w:r>
      <w:r>
        <w:rPr>
          <w:rStyle w:val="12"/>
          <w:rFonts w:ascii="Liberation Serif" w:hAnsi="Liberation Serif" w:cs="Liberation Serif"/>
          <w:color w:val="000000"/>
          <w:sz w:val="24"/>
          <w:szCs w:val="24"/>
        </w:rPr>
        <w:t xml:space="preserve">://gosuslugi.ru/600170/1, </w:t>
      </w:r>
      <w:r>
        <w:rPr>
          <w:rStyle w:val="12"/>
          <w:rFonts w:ascii="Liberation Serif" w:hAnsi="Liberation Serif" w:cs="Liberation Serif"/>
          <w:color w:val="000000"/>
          <w:sz w:val="24"/>
          <w:szCs w:val="24"/>
        </w:rPr>
        <w:br/>
        <w:t xml:space="preserve">на официальном сайте портала ФИАС – https://fias.nalog.ru, на официальном сайте </w:t>
      </w:r>
      <w:r w:rsidRPr="004148F0">
        <w:rPr>
          <w:rFonts w:ascii="Liberation Serif" w:hAnsi="Liberation Serif" w:cs="Liberation Serif"/>
          <w:sz w:val="24"/>
          <w:szCs w:val="24"/>
        </w:rPr>
        <w:t xml:space="preserve">на официальном сайте </w:t>
      </w:r>
      <w:r w:rsidRPr="00777EC7">
        <w:rPr>
          <w:rFonts w:ascii="Liberation Serif" w:hAnsi="Liberation Serif" w:cs="Liberation Serif"/>
          <w:sz w:val="24"/>
          <w:szCs w:val="24"/>
        </w:rPr>
        <w:t xml:space="preserve">Администрации </w:t>
      </w:r>
      <w:hyperlink r:id="rId7" w:history="1">
        <w:r w:rsidRPr="00777EC7">
          <w:rPr>
            <w:rStyle w:val="ae"/>
          </w:rPr>
          <w:t>https://kamensk-adm.ru/</w:t>
        </w:r>
      </w:hyperlink>
      <w:r w:rsidRPr="00777EC7">
        <w:rPr>
          <w:rStyle w:val="12"/>
          <w:rFonts w:ascii="Liberation Serif" w:hAnsi="Liberation Serif" w:cs="Liberation Serif"/>
          <w:sz w:val="24"/>
          <w:szCs w:val="24"/>
        </w:rPr>
        <w:t>.</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2.6.2. Комитет, предоставляющий муниципальную услугу, обеспечивает размещение и актуализацию перечня указанных нормативных правовых актов.</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2"/>
        <w:tabs>
          <w:tab w:val="left" w:pos="0"/>
        </w:tabs>
        <w:jc w:val="center"/>
        <w:rPr>
          <w:rFonts w:ascii="Liberation Serif" w:hAnsi="Liberation Serif" w:cs="Liberation Serif"/>
          <w:color w:val="000000"/>
          <w:sz w:val="24"/>
          <w:szCs w:val="24"/>
        </w:rPr>
      </w:pPr>
      <w:bookmarkStart w:id="320" w:name="_Toc156906152"/>
      <w:bookmarkStart w:id="321" w:name="_Toc161835834"/>
      <w:bookmarkStart w:id="322" w:name="_Toc161837803"/>
      <w:bookmarkStart w:id="323" w:name="_Toc161840696"/>
      <w:bookmarkStart w:id="324" w:name="_Toc100829096"/>
      <w:bookmarkStart w:id="325" w:name="_Toc100917493"/>
      <w:bookmarkStart w:id="326" w:name="_Toc101882122"/>
      <w:bookmarkStart w:id="327" w:name="_Toc101882200"/>
      <w:bookmarkStart w:id="328" w:name="_Toc104994781"/>
      <w:bookmarkStart w:id="329" w:name="_Toc108715724"/>
      <w:bookmarkStart w:id="330" w:name="_Toc113444917"/>
      <w:bookmarkStart w:id="331" w:name="_Toc122087896"/>
      <w:bookmarkStart w:id="332" w:name="_Toc151731700"/>
      <w:bookmarkStart w:id="333" w:name="_Toc98519599"/>
      <w:bookmarkStart w:id="334" w:name="_Toc98749703"/>
      <w:bookmarkStart w:id="335" w:name="_Toc98756342"/>
      <w:bookmarkStart w:id="336" w:name="_Toc98768098"/>
      <w:bookmarkStart w:id="337" w:name="_Toc98770992"/>
      <w:bookmarkStart w:id="338" w:name="_Toc98773784"/>
      <w:bookmarkStart w:id="339" w:name="_Toc100498997"/>
      <w:r>
        <w:rPr>
          <w:rStyle w:val="12"/>
          <w:rFonts w:ascii="Liberation Serif" w:hAnsi="Liberation Serif" w:cs="Liberation Serif"/>
          <w:b/>
          <w:color w:val="000000"/>
          <w:sz w:val="24"/>
          <w:szCs w:val="24"/>
        </w:rPr>
        <w:t xml:space="preserve">2.7. </w:t>
      </w:r>
      <w:bookmarkEnd w:id="333"/>
      <w:bookmarkEnd w:id="334"/>
      <w:bookmarkEnd w:id="335"/>
      <w:bookmarkEnd w:id="336"/>
      <w:bookmarkEnd w:id="337"/>
      <w:bookmarkEnd w:id="338"/>
      <w:bookmarkEnd w:id="339"/>
      <w:r>
        <w:rPr>
          <w:rStyle w:val="12"/>
          <w:rFonts w:ascii="Liberation Serif" w:hAnsi="Liberation Serif" w:cs="Liberation Serif"/>
          <w:b/>
          <w:color w:val="000000"/>
          <w:sz w:val="24"/>
          <w:szCs w:val="24"/>
        </w:rPr>
        <w:t xml:space="preserve">Исчерпывающий перечень документов, необходимых </w:t>
      </w:r>
      <w:bookmarkEnd w:id="324"/>
      <w:bookmarkEnd w:id="325"/>
      <w:bookmarkEnd w:id="326"/>
      <w:bookmarkEnd w:id="327"/>
      <w:bookmarkEnd w:id="328"/>
      <w:bookmarkEnd w:id="329"/>
      <w:bookmarkEnd w:id="330"/>
      <w:bookmarkEnd w:id="331"/>
      <w:bookmarkEnd w:id="332"/>
      <w:r>
        <w:rPr>
          <w:rStyle w:val="12"/>
          <w:rFonts w:ascii="Liberation Serif" w:hAnsi="Liberation Serif" w:cs="Liberation Serif"/>
          <w:b/>
          <w:color w:val="000000"/>
          <w:sz w:val="24"/>
          <w:szCs w:val="24"/>
        </w:rPr>
        <w:t>для предоставления муниципальной услуги</w:t>
      </w:r>
      <w:bookmarkEnd w:id="320"/>
      <w:bookmarkEnd w:id="321"/>
      <w:bookmarkEnd w:id="322"/>
      <w:bookmarkEnd w:id="323"/>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 xml:space="preserve">2.7.1. Для предоставления муниципальной услуги Заявитель представляет </w:t>
      </w:r>
      <w:r>
        <w:rPr>
          <w:rStyle w:val="12"/>
          <w:rFonts w:ascii="Liberation Serif" w:hAnsi="Liberation Serif" w:cs="Liberation Serif"/>
          <w:color w:val="000000"/>
          <w:sz w:val="24"/>
          <w:szCs w:val="24"/>
        </w:rPr>
        <w:br/>
        <w:t>в Администрацию либо в МФЦ:</w:t>
      </w:r>
    </w:p>
    <w:p w:rsidR="00FE7191" w:rsidRDefault="00FE7191" w:rsidP="00FE7191">
      <w:pPr>
        <w:pStyle w:val="af7"/>
        <w:ind w:firstLine="708"/>
        <w:jc w:val="both"/>
        <w:rPr>
          <w:rStyle w:val="12"/>
          <w:rFonts w:ascii="Liberation Serif" w:hAnsi="Liberation Serif" w:cs="Liberation Serif"/>
          <w:color w:val="000000"/>
          <w:sz w:val="24"/>
          <w:szCs w:val="24"/>
        </w:rPr>
      </w:pPr>
      <w:r>
        <w:rPr>
          <w:rFonts w:ascii="Liberation Serif" w:hAnsi="Liberation Serif" w:cs="Liberation Serif"/>
          <w:color w:val="000000"/>
          <w:sz w:val="24"/>
          <w:szCs w:val="24"/>
        </w:rPr>
        <w:t>1) Заявление по форме, утвержденной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2) документ, удостоверяющий личность Заявителя или представителя Заявителя (в случае личного обращения в Комитет). При обращении посредством Единого портала, портала ФИАС сведения из документа, удостоверяющего личность, проверяются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с использованием Единой биометрической системы (согласно установленным требованиям и при наличии технической возможности) (далее – ЕБС);</w:t>
      </w:r>
    </w:p>
    <w:p w:rsidR="00FE7191" w:rsidRDefault="00FE7191" w:rsidP="00FE7191">
      <w:pPr>
        <w:pStyle w:val="af7"/>
        <w:ind w:firstLine="708"/>
        <w:jc w:val="both"/>
        <w:rPr>
          <w:rStyle w:val="12"/>
          <w:rFonts w:ascii="Liberation Serif" w:hAnsi="Liberation Serif" w:cs="Liberation Serif"/>
          <w:color w:val="000000"/>
          <w:sz w:val="24"/>
          <w:szCs w:val="24"/>
        </w:rPr>
      </w:pPr>
      <w:r>
        <w:rPr>
          <w:rFonts w:ascii="Liberation Serif" w:hAnsi="Liberation Serif" w:cs="Liberation Serif"/>
          <w:color w:val="000000"/>
          <w:sz w:val="24"/>
          <w:szCs w:val="24"/>
        </w:rPr>
        <w:t>3) документ, подтверждающий полномочия представителя заявителя (за исключением законных представителей физических и юридических лиц), в случае подачи Заявления представителем Заявителя доверенность, оформленная и выданная в порядке, предусмотренном законодательством Российской Федерации в форме документа на бумажном носителе или в форме электронного документа (подписывается электронной подписью лица, выдавшего доверенность, вид которой определяется в соответствии с частью 2 статьи 21.1 Федерального закона от 27.07.2010 № 210–ФЗ);</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lastRenderedPageBreak/>
        <w:t>4) правоустанавливающие и (или) право удостоверяющие документы на объект (объекты) адресации, (в случае, если право на объект адресации не зарегистрировано в Едином государственном реестре недвижимости).</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2.7.3. Заявление представляется в форме:</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документа на бумажном носителе посредством почтового отправления с описью вложения и уведомлением о вручении;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документа на бумажном носителе при личном обращении в Администрацию или МФЦ;</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электронного документа с использованием портала ФИАС (при наличии технической возможности);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электронного документа с использованием Единого портала.</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 xml:space="preserve">2.7.4. Заявление и документы, предусмотренные п. 2.7.1. регламента, представляются </w:t>
      </w:r>
      <w:r>
        <w:rPr>
          <w:rStyle w:val="12"/>
          <w:rFonts w:ascii="Liberation Serif" w:hAnsi="Liberation Serif" w:cs="Liberation Serif"/>
          <w:color w:val="000000"/>
          <w:sz w:val="24"/>
          <w:szCs w:val="24"/>
        </w:rPr>
        <w:br/>
        <w:t>в Администрацию или МФЦ по экстерриториальному принципу (при наличии технической возможности информационного обмена в электронной форме между МФЦ и Администрацией):</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форме документа на бумажном носителе (подписывается Заявителем, представителем Заявителя);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в форме электронного документа (подписывается электронной подписью, вид которой определяется в соответствии с частью 2 статьи 21.1 Федерального закона от 27.07.2010 </w:t>
      </w:r>
      <w:r>
        <w:rPr>
          <w:rFonts w:ascii="Liberation Serif" w:hAnsi="Liberation Serif" w:cs="Liberation Serif"/>
          <w:color w:val="000000"/>
          <w:sz w:val="24"/>
          <w:szCs w:val="24"/>
        </w:rPr>
        <w:br/>
        <w:t>№ 210–ФЗ).</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2.7.5. В случае если Заявителей несколько, Заявление подписывается и подается всеми Заявителями совместно либо их уполномоченным (– ми) представителем (– </w:t>
      </w:r>
      <w:proofErr w:type="spellStart"/>
      <w:r>
        <w:rPr>
          <w:rFonts w:ascii="Liberation Serif" w:hAnsi="Liberation Serif" w:cs="Liberation Serif"/>
          <w:color w:val="000000"/>
          <w:sz w:val="24"/>
          <w:szCs w:val="24"/>
        </w:rPr>
        <w:t>ями</w:t>
      </w:r>
      <w:proofErr w:type="spellEnd"/>
      <w:r>
        <w:rPr>
          <w:rFonts w:ascii="Liberation Serif" w:hAnsi="Liberation Serif" w:cs="Liberation Serif"/>
          <w:color w:val="000000"/>
          <w:sz w:val="24"/>
          <w:szCs w:val="24"/>
        </w:rPr>
        <w:t>).</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2.7.6. При представлении Заявления кадастровым инженером к такому Заявлению </w:t>
      </w:r>
      <w:r>
        <w:rPr>
          <w:rFonts w:ascii="Liberation Serif" w:hAnsi="Liberation Serif" w:cs="Liberation Serif"/>
          <w:color w:val="000000"/>
          <w:sz w:val="24"/>
          <w:szCs w:val="24"/>
        </w:rPr>
        <w:br/>
        <w:t xml:space="preserve">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w:t>
      </w:r>
      <w:r>
        <w:rPr>
          <w:rFonts w:ascii="Liberation Serif" w:hAnsi="Liberation Serif" w:cs="Liberation Serif"/>
          <w:color w:val="000000"/>
          <w:sz w:val="24"/>
          <w:szCs w:val="24"/>
        </w:rPr>
        <w:br/>
        <w:t>в отношении соответствующего объекта недвижимости, являющегося объектом адресации.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2.7.7. Для получения документов, необходимых для предоставления муниципальной услуги, указанных в пункте 2.7.1 регламента, Заявитель лично обращается в органы государственной власти, органы местного самоуправления, учреждения и организации Свердловской области.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2.7.8. Заявление и документы, необходимые для предоставления муниципальной </w:t>
      </w:r>
      <w:r>
        <w:rPr>
          <w:rFonts w:ascii="Liberation Serif" w:hAnsi="Liberation Serif" w:cs="Liberation Serif"/>
          <w:color w:val="000000"/>
          <w:sz w:val="24"/>
          <w:szCs w:val="24"/>
        </w:rPr>
        <w:br/>
        <w:t xml:space="preserve">услуги, указанные в пункте 2.7.1 регламента, представляются при личном обращении </w:t>
      </w:r>
      <w:r>
        <w:rPr>
          <w:rFonts w:ascii="Liberation Serif" w:hAnsi="Liberation Serif" w:cs="Liberation Serif"/>
          <w:color w:val="000000"/>
          <w:sz w:val="24"/>
          <w:szCs w:val="24"/>
        </w:rPr>
        <w:br/>
        <w:t>Заявителя (представителем Заявителя) и (или) через МФЦ, и (или)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 и (или) на бумажном носителе посредством почтового отправления с описью вложения и уведомлением о вручении.</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 xml:space="preserve">2.7.9. Заявление и электронный образ каждого документа должны быть подписаны электронной подписью (вид которой определяется в соответствии с частью 2 статьи 21.1 Федерального закона от 27.07.2010 № 210–ФЗ) и представляются Заявителем (представителем Заявителя) в </w:t>
      </w:r>
      <w:r>
        <w:rPr>
          <w:rFonts w:ascii="Liberation Serif" w:hAnsi="Liberation Serif" w:cs="Liberation Serif"/>
          <w:color w:val="000000"/>
          <w:sz w:val="24"/>
          <w:szCs w:val="24"/>
        </w:rPr>
        <w:t xml:space="preserve">Администрацию </w:t>
      </w:r>
      <w:r>
        <w:rPr>
          <w:rStyle w:val="12"/>
          <w:rFonts w:ascii="Liberation Serif" w:hAnsi="Liberation Serif" w:cs="Liberation Serif"/>
          <w:color w:val="000000"/>
          <w:sz w:val="24"/>
          <w:szCs w:val="24"/>
        </w:rPr>
        <w:t>или МФЦ по экстерриториальному принципу (при наличии технической возможности информационного обмена в электронной форме между МФЦ и Администрацией).</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Для получения простой электронной подписи заявителю необходимо пройти процедуру регистрации (аутентификации) в ЕСИА или ЕБС, а также подтвердить учетную запись до уровня не ниже стандартной.</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2.7.10. Заявление подписывается Заявителем либо представителем Заявителя </w:t>
      </w:r>
      <w:r>
        <w:rPr>
          <w:rFonts w:ascii="Liberation Serif" w:hAnsi="Liberation Serif" w:cs="Liberation Serif"/>
          <w:color w:val="000000"/>
          <w:sz w:val="24"/>
          <w:szCs w:val="24"/>
        </w:rPr>
        <w:br/>
        <w:t>с приложением доверенности, выданной представителю Заявителя, оформленной в порядке, предусмотренном законодательством Российской Федерации.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2.7.11. При подаче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2.7.12. Лицо, имеющее право действовать от имени юридического лица, предъявляет документ, удостоверяющий его личность, а также заверенную копию договора управления юридическим лицом, или определение суда, подтверждающее соответствующие полномочия,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2.7.13. Если Заявление и документы, указанные в пункте 2.7.1 регламента, представляются в Комитет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2.7.14. Если Заявление и документы, указанные в пункте 2.7.1 регламента, представлены посредством почтового отправления или представлены Заявителем (представителем Заявителя) лично через МФЦ, расписка в получении документов от Заявителя выдается работником МФЦ, а также направляется по указанному в Заявлении почтовому адресу в течение рабочего дня, следующего за днем получения документов Администрацией.</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2.7.15. Сообщение о получении Заявления и документов, указанных в пункте 2.7.1 и 2.7.2 регламента, направляется по указанному в Заявлении адресу электронной почты.</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2.7.16. Сообщение о получении Заявления и документов, указанных в пункте 2.7.1 и 2.7.2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2"/>
        <w:tabs>
          <w:tab w:val="left" w:pos="0"/>
        </w:tabs>
        <w:jc w:val="center"/>
        <w:rPr>
          <w:rFonts w:ascii="Liberation Serif" w:hAnsi="Liberation Serif" w:cs="Liberation Serif"/>
          <w:b/>
          <w:color w:val="000000"/>
          <w:sz w:val="24"/>
          <w:szCs w:val="24"/>
        </w:rPr>
      </w:pPr>
      <w:bookmarkStart w:id="340" w:name="_Toc100829097"/>
      <w:bookmarkStart w:id="341" w:name="_Toc100917494"/>
      <w:bookmarkStart w:id="342" w:name="_Toc101882123"/>
      <w:bookmarkStart w:id="343" w:name="_Toc101882201"/>
      <w:bookmarkStart w:id="344" w:name="_Toc104994782"/>
      <w:bookmarkStart w:id="345" w:name="_Toc108715725"/>
      <w:bookmarkStart w:id="346" w:name="_Toc113444918"/>
      <w:bookmarkStart w:id="347" w:name="_Toc122087897"/>
      <w:bookmarkStart w:id="348" w:name="_Toc151731701"/>
      <w:bookmarkStart w:id="349" w:name="_Toc156906153"/>
      <w:bookmarkStart w:id="350" w:name="_Toc161835835"/>
      <w:bookmarkStart w:id="351" w:name="_Toc161837804"/>
      <w:bookmarkStart w:id="352" w:name="_Toc161840697"/>
      <w:bookmarkStart w:id="353" w:name="_Toc98519600"/>
      <w:bookmarkStart w:id="354" w:name="_Toc98749718"/>
      <w:bookmarkStart w:id="355" w:name="_Toc98756357"/>
      <w:bookmarkStart w:id="356" w:name="_Toc98768113"/>
      <w:bookmarkStart w:id="357" w:name="_Toc98771007"/>
      <w:bookmarkStart w:id="358" w:name="_Toc98773799"/>
      <w:bookmarkStart w:id="359" w:name="_Toc100498998"/>
      <w:r>
        <w:rPr>
          <w:rFonts w:ascii="Liberation Serif" w:hAnsi="Liberation Serif" w:cs="Liberation Serif"/>
          <w:b/>
          <w:color w:val="000000"/>
          <w:sz w:val="24"/>
          <w:szCs w:val="24"/>
        </w:rPr>
        <w:t xml:space="preserve">2.8. </w:t>
      </w:r>
      <w:bookmarkEnd w:id="353"/>
      <w:bookmarkEnd w:id="354"/>
      <w:bookmarkEnd w:id="355"/>
      <w:bookmarkEnd w:id="356"/>
      <w:bookmarkEnd w:id="357"/>
      <w:bookmarkEnd w:id="358"/>
      <w:bookmarkEnd w:id="359"/>
      <w:r>
        <w:rPr>
          <w:rFonts w:ascii="Liberation Serif" w:hAnsi="Liberation Serif" w:cs="Liberation Serif"/>
          <w:b/>
          <w:color w:val="000000"/>
          <w:sz w:val="24"/>
          <w:szCs w:val="24"/>
        </w:rPr>
        <w:t xml:space="preserve">Исчерпывающий перечень документов, необходимых в соответствии </w:t>
      </w:r>
      <w:r>
        <w:rPr>
          <w:rFonts w:ascii="Liberation Serif" w:hAnsi="Liberation Serif" w:cs="Liberation Serif"/>
          <w:b/>
          <w:color w:val="000000"/>
          <w:sz w:val="24"/>
          <w:szCs w:val="24"/>
        </w:rPr>
        <w:br/>
        <w:t xml:space="preserve">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w:t>
      </w:r>
      <w:r>
        <w:rPr>
          <w:rFonts w:ascii="Liberation Serif" w:hAnsi="Liberation Serif" w:cs="Liberation Serif"/>
          <w:b/>
          <w:color w:val="000000"/>
          <w:sz w:val="24"/>
          <w:szCs w:val="24"/>
        </w:rPr>
        <w:br/>
        <w:t xml:space="preserve">вправе представить, а также способы их получения Заявителями, </w:t>
      </w:r>
      <w:r>
        <w:rPr>
          <w:rFonts w:ascii="Liberation Serif" w:hAnsi="Liberation Serif" w:cs="Liberation Serif"/>
          <w:b/>
          <w:color w:val="000000"/>
          <w:sz w:val="24"/>
          <w:szCs w:val="24"/>
        </w:rPr>
        <w:br/>
        <w:t>в том числе в электронной форме, порядок их представления</w:t>
      </w:r>
      <w:bookmarkStart w:id="360" w:name="_Toc98749719"/>
      <w:bookmarkStart w:id="361" w:name="_Toc98756358"/>
      <w:bookmarkStart w:id="362" w:name="_Toc98768114"/>
      <w:bookmarkStart w:id="363" w:name="_Toc98771008"/>
      <w:bookmarkStart w:id="364" w:name="_Toc98773800"/>
      <w:bookmarkEnd w:id="340"/>
      <w:bookmarkEnd w:id="341"/>
      <w:bookmarkEnd w:id="342"/>
      <w:bookmarkEnd w:id="343"/>
      <w:bookmarkEnd w:id="344"/>
      <w:bookmarkEnd w:id="345"/>
      <w:bookmarkEnd w:id="346"/>
      <w:bookmarkEnd w:id="347"/>
      <w:bookmarkEnd w:id="348"/>
      <w:bookmarkEnd w:id="349"/>
      <w:bookmarkEnd w:id="350"/>
      <w:bookmarkEnd w:id="351"/>
      <w:bookmarkEnd w:id="352"/>
    </w:p>
    <w:p w:rsidR="00FE7191" w:rsidRDefault="00FE7191" w:rsidP="00FE7191">
      <w:pPr>
        <w:pStyle w:val="af7"/>
        <w:jc w:val="center"/>
        <w:rPr>
          <w:rFonts w:ascii="Liberation Serif" w:hAnsi="Liberation Serif" w:cs="Liberation Serif"/>
          <w:b/>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2.8.1. Документы, получаемые Администрацией с использованием межведомственного информационного взаимодействия:</w:t>
      </w:r>
    </w:p>
    <w:p w:rsidR="00FE7191" w:rsidRDefault="00FE7191" w:rsidP="00FE7191">
      <w:pPr>
        <w:pStyle w:val="10"/>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выписка из Единого государственного реестра недвижимости об объекте недвижимости;</w:t>
      </w:r>
    </w:p>
    <w:p w:rsidR="00FE7191" w:rsidRDefault="00FE7191" w:rsidP="00FE7191">
      <w:pPr>
        <w:pStyle w:val="10"/>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выписка из Единого государственного реестра недвижимости об основных характеристиках и зарегистрированных правах на объект недвижимости;</w:t>
      </w:r>
    </w:p>
    <w:p w:rsidR="00FE7191" w:rsidRDefault="00FE7191" w:rsidP="00FE7191">
      <w:pPr>
        <w:pStyle w:val="10"/>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 выписка из Единого государственного реестра недвижимости о переходе прав на объект недвижимости;</w:t>
      </w:r>
    </w:p>
    <w:p w:rsidR="00FE7191" w:rsidRDefault="00FE7191" w:rsidP="00FE7191">
      <w:pPr>
        <w:pStyle w:val="10"/>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4) выписка из Единого государственного реестра недвижимости о правах отдельного лица на имевшиеся (имеющиеся) у него объекты недвижимости;</w:t>
      </w:r>
    </w:p>
    <w:p w:rsidR="00FE7191" w:rsidRDefault="00FE7191" w:rsidP="00FE7191">
      <w:pPr>
        <w:pStyle w:val="10"/>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5) выписка из Единого государственного реестра недвижимости о зарегистрированных договорах участия в долевом строительстве;</w:t>
      </w:r>
    </w:p>
    <w:p w:rsidR="00FE7191" w:rsidRDefault="00FE7191" w:rsidP="00FE7191">
      <w:pPr>
        <w:pStyle w:val="10"/>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6) выписка из Единого государственного реестра недвижимости о признании правообладателя недееспособным или ограниченно дееспособным;</w:t>
      </w:r>
    </w:p>
    <w:p w:rsidR="00FE7191" w:rsidRDefault="00FE7191" w:rsidP="00FE7191">
      <w:pPr>
        <w:pStyle w:val="10"/>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7) выписка из Единого государственного реестра юридических лиц;</w:t>
      </w:r>
    </w:p>
    <w:p w:rsidR="00FE7191" w:rsidRDefault="00FE7191" w:rsidP="00FE7191">
      <w:pPr>
        <w:pStyle w:val="10"/>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8) кадастровый паспорт здания, сооружения, объекта незавершенного строительства, помещения;</w:t>
      </w:r>
    </w:p>
    <w:p w:rsidR="00FE7191" w:rsidRDefault="00FE7191" w:rsidP="00FE7191">
      <w:pPr>
        <w:pStyle w:val="10"/>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9) градостроительный план земельного участка (в случае присвоения адреса строящимся/реконструируемым объектам адресации);</w:t>
      </w:r>
    </w:p>
    <w:p w:rsidR="00FE7191" w:rsidRDefault="00FE7191" w:rsidP="00FE7191">
      <w:pPr>
        <w:pStyle w:val="10"/>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10) разрешение на строительство объекта адресации (в случае присвоения адреса строящимся объектам адресации);</w:t>
      </w:r>
    </w:p>
    <w:p w:rsidR="00FE7191" w:rsidRDefault="00FE7191" w:rsidP="00FE7191">
      <w:pPr>
        <w:pStyle w:val="10"/>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11) разрешение на ввод объекта адресации в эксплуатацию (в случае присвоения адреса строящимся объектам адресации);</w:t>
      </w:r>
    </w:p>
    <w:p w:rsidR="00FE7191" w:rsidRDefault="00FE7191" w:rsidP="00FE7191">
      <w:pPr>
        <w:pStyle w:val="10"/>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12) кадастровая выписка об объекте недвижимости, который снят с учета (в случае аннулирования адреса объекта адресации);</w:t>
      </w:r>
    </w:p>
    <w:p w:rsidR="00FE7191" w:rsidRDefault="00FE7191" w:rsidP="00FE7191">
      <w:pPr>
        <w:pStyle w:val="10"/>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13)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E7191" w:rsidRDefault="00FE7191" w:rsidP="00FE7191">
      <w:pPr>
        <w:pStyle w:val="10"/>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15) схема расположения земельного участка или земельных участков на кадастровом плане территории (с учетом требований статьи 11.10 Земельного кодекса Российской Федерации от 25 октября 2001 № 136-ФЗ);</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16) правоустанавливающие и (или) право 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 удостоверяющие документы на земельный участок, на котором расположены указанное здание (строение), сооружение).</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2.8.2. Документы, указанные в подпунктах «2», «5», «8» и «9» пункта 2.8.1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w:t>
      </w:r>
      <w:r>
        <w:rPr>
          <w:rFonts w:ascii="Liberation Serif" w:hAnsi="Liberation Serif" w:cs="Liberation Serif"/>
          <w:color w:val="000000"/>
          <w:sz w:val="24"/>
          <w:szCs w:val="24"/>
        </w:rPr>
        <w:br/>
        <w:t>в порядке межведомственного информационного взаимодействия по запросу Администрации.</w:t>
      </w:r>
      <w:bookmarkEnd w:id="360"/>
      <w:bookmarkEnd w:id="361"/>
      <w:bookmarkEnd w:id="362"/>
      <w:bookmarkEnd w:id="363"/>
      <w:bookmarkEnd w:id="364"/>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2.8.4. Администрация запрашивает документы, указанные в пункте </w:t>
      </w:r>
      <w:r>
        <w:rPr>
          <w:rFonts w:ascii="Liberation Serif" w:hAnsi="Liberation Serif" w:cs="Liberation Serif"/>
          <w:color w:val="000000"/>
          <w:sz w:val="24"/>
          <w:szCs w:val="24"/>
        </w:rPr>
        <w:br/>
        <w:t xml:space="preserve">2.8.1 регламента, в органах государственной власти, органах местного самоуправления </w:t>
      </w:r>
      <w:r>
        <w:rPr>
          <w:rFonts w:ascii="Liberation Serif" w:hAnsi="Liberation Serif" w:cs="Liberation Serif"/>
          <w:color w:val="000000"/>
          <w:sz w:val="24"/>
          <w:szCs w:val="24"/>
        </w:rPr>
        <w:br/>
        <w:t>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 xml:space="preserve">2.8.5. В случае направления Заявления посредством Единого портала сведения </w:t>
      </w:r>
      <w:r>
        <w:rPr>
          <w:rStyle w:val="12"/>
          <w:rFonts w:ascii="Liberation Serif" w:hAnsi="Liberation Serif" w:cs="Liberation Serif"/>
          <w:color w:val="000000"/>
          <w:sz w:val="24"/>
          <w:szCs w:val="24"/>
        </w:rPr>
        <w:br/>
        <w:t xml:space="preserve">из документа, удостоверяющего личность Заявителя, представителя, формируются </w:t>
      </w:r>
      <w:r>
        <w:rPr>
          <w:rStyle w:val="12"/>
          <w:rFonts w:ascii="Liberation Serif" w:hAnsi="Liberation Serif" w:cs="Liberation Serif"/>
          <w:color w:val="000000"/>
          <w:sz w:val="24"/>
          <w:szCs w:val="24"/>
        </w:rPr>
        <w:lastRenderedPageBreak/>
        <w:t>автоматически при подтверждении учетной записи в ЕСИА или ЕБС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(далее – СМЭВ).</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2.8.6. Непредставление Заявителем документов, указанных п 2.8.1 регламента, </w:t>
      </w:r>
      <w:r>
        <w:rPr>
          <w:rFonts w:ascii="Liberation Serif" w:hAnsi="Liberation Serif" w:cs="Liberation Serif"/>
          <w:color w:val="000000"/>
          <w:sz w:val="24"/>
          <w:szCs w:val="24"/>
        </w:rPr>
        <w:br/>
        <w:t>не является основанием для отказа Заявителю в предоставлении муниципальной услуги.</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2"/>
        <w:tabs>
          <w:tab w:val="left" w:pos="0"/>
        </w:tabs>
        <w:jc w:val="center"/>
        <w:rPr>
          <w:rFonts w:ascii="Liberation Serif" w:hAnsi="Liberation Serif" w:cs="Liberation Serif"/>
          <w:b/>
          <w:color w:val="000000"/>
          <w:sz w:val="24"/>
          <w:szCs w:val="24"/>
        </w:rPr>
      </w:pPr>
      <w:bookmarkStart w:id="365" w:name="_Toc100829098"/>
      <w:bookmarkStart w:id="366" w:name="_Toc100917495"/>
      <w:bookmarkStart w:id="367" w:name="_Toc101882124"/>
      <w:bookmarkStart w:id="368" w:name="_Toc101882202"/>
      <w:bookmarkStart w:id="369" w:name="_Toc104994783"/>
      <w:bookmarkStart w:id="370" w:name="_Toc108715726"/>
      <w:bookmarkStart w:id="371" w:name="_Toc113444919"/>
      <w:bookmarkStart w:id="372" w:name="_Toc122087898"/>
      <w:bookmarkStart w:id="373" w:name="_Toc151731702"/>
      <w:bookmarkStart w:id="374" w:name="_Toc156906154"/>
      <w:bookmarkStart w:id="375" w:name="_Toc161835836"/>
      <w:bookmarkStart w:id="376" w:name="_Toc161837805"/>
      <w:bookmarkStart w:id="377" w:name="_Toc161840698"/>
      <w:r>
        <w:rPr>
          <w:rFonts w:ascii="Liberation Serif" w:hAnsi="Liberation Serif" w:cs="Liberation Serif"/>
          <w:b/>
          <w:color w:val="000000"/>
          <w:sz w:val="24"/>
          <w:szCs w:val="24"/>
        </w:rPr>
        <w:t xml:space="preserve">2.9. Указание на запрет требовать от Заявителя представления документов, </w:t>
      </w:r>
      <w:r>
        <w:rPr>
          <w:rFonts w:ascii="Liberation Serif" w:hAnsi="Liberation Serif" w:cs="Liberation Serif"/>
          <w:b/>
          <w:color w:val="000000"/>
          <w:sz w:val="24"/>
          <w:szCs w:val="24"/>
        </w:rPr>
        <w:br/>
        <w:t>информации или осуществления действий</w:t>
      </w:r>
      <w:bookmarkEnd w:id="365"/>
      <w:bookmarkEnd w:id="366"/>
      <w:bookmarkEnd w:id="367"/>
      <w:bookmarkEnd w:id="368"/>
      <w:bookmarkEnd w:id="369"/>
      <w:bookmarkEnd w:id="370"/>
      <w:bookmarkEnd w:id="371"/>
      <w:bookmarkEnd w:id="372"/>
      <w:bookmarkEnd w:id="373"/>
      <w:bookmarkEnd w:id="374"/>
      <w:bookmarkEnd w:id="375"/>
      <w:bookmarkEnd w:id="376"/>
      <w:bookmarkEnd w:id="377"/>
    </w:p>
    <w:p w:rsidR="00FE7191" w:rsidRDefault="00FE7191" w:rsidP="00FE7191">
      <w:pPr>
        <w:pStyle w:val="af7"/>
        <w:rPr>
          <w:rFonts w:ascii="Liberation Serif" w:hAnsi="Liberation Serif" w:cs="Liberation Serif"/>
          <w:b/>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bookmarkStart w:id="378" w:name="_Toc98749720"/>
      <w:bookmarkStart w:id="379" w:name="_Toc98756359"/>
      <w:bookmarkStart w:id="380" w:name="_Toc98768115"/>
      <w:bookmarkStart w:id="381" w:name="_Toc98771009"/>
      <w:bookmarkStart w:id="382" w:name="_Toc98773801"/>
      <w:r>
        <w:rPr>
          <w:rFonts w:ascii="Liberation Serif" w:hAnsi="Liberation Serif" w:cs="Liberation Serif"/>
          <w:color w:val="000000"/>
          <w:sz w:val="24"/>
          <w:szCs w:val="24"/>
        </w:rPr>
        <w:t>2.9.1. При предоставлении муниципальной услуги запрещается требовать от Заявителя:</w:t>
      </w:r>
      <w:bookmarkEnd w:id="378"/>
      <w:bookmarkEnd w:id="379"/>
      <w:bookmarkEnd w:id="380"/>
      <w:bookmarkEnd w:id="381"/>
      <w:bookmarkEnd w:id="382"/>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w:t>
      </w:r>
      <w:r>
        <w:rPr>
          <w:rFonts w:ascii="Liberation Serif" w:hAnsi="Liberation Serif" w:cs="Liberation Serif"/>
          <w:color w:val="000000"/>
          <w:sz w:val="24"/>
          <w:szCs w:val="24"/>
        </w:rPr>
        <w:br/>
        <w:t xml:space="preserve">для предоставления муниципальной услуги, либо в предоставлении муниципальной услуги </w:t>
      </w:r>
      <w:r>
        <w:rPr>
          <w:rFonts w:ascii="Liberation Serif" w:hAnsi="Liberation Serif" w:cs="Liberation Serif"/>
          <w:color w:val="000000"/>
          <w:sz w:val="24"/>
          <w:szCs w:val="24"/>
        </w:rPr>
        <w:br/>
        <w:t>и не включенных в представленный ранее комплект документов;</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истечение срока действия документов или изменение информации </w:t>
      </w:r>
      <w:r>
        <w:rPr>
          <w:rFonts w:ascii="Liberation Serif" w:hAnsi="Liberation Serif" w:cs="Liberation Serif"/>
          <w:color w:val="000000"/>
          <w:sz w:val="24"/>
          <w:szCs w:val="24"/>
        </w:rPr>
        <w:br/>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7191" w:rsidRDefault="00FE7191" w:rsidP="00FE7191">
      <w:pPr>
        <w:pStyle w:val="af7"/>
        <w:ind w:firstLine="708"/>
        <w:jc w:val="both"/>
        <w:rPr>
          <w:rStyle w:val="12"/>
          <w:rFonts w:ascii="Liberation Serif" w:hAnsi="Liberation Serif" w:cs="Liberation Serif"/>
          <w:color w:val="000000"/>
          <w:sz w:val="24"/>
          <w:szCs w:val="24"/>
        </w:rPr>
      </w:pPr>
      <w:r>
        <w:rPr>
          <w:rFonts w:ascii="Liberation Serif" w:hAnsi="Liberation Serif" w:cs="Liberation Serif"/>
          <w:color w:val="000000"/>
          <w:sz w:val="24"/>
          <w:szCs w:val="24"/>
        </w:rPr>
        <w:t xml:space="preserve">– выявление документально подтвержденного факта (признаков) ошибочного </w:t>
      </w:r>
      <w:r>
        <w:rPr>
          <w:rFonts w:ascii="Liberation Serif" w:hAnsi="Liberation Serif" w:cs="Liberation Serif"/>
          <w:color w:val="000000"/>
          <w:sz w:val="24"/>
          <w:szCs w:val="24"/>
        </w:rPr>
        <w:br/>
        <w:t xml:space="preserve">или противоправного действия (бездействия) должностного лица или работника МФЦ </w:t>
      </w:r>
      <w:r>
        <w:rPr>
          <w:rFonts w:ascii="Liberation Serif" w:hAnsi="Liberation Serif" w:cs="Liberation Serif"/>
          <w:color w:val="000000"/>
          <w:sz w:val="24"/>
          <w:szCs w:val="24"/>
        </w:rPr>
        <w:b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w:t>
      </w:r>
      <w:r>
        <w:rPr>
          <w:rFonts w:ascii="Liberation Serif" w:hAnsi="Liberation Serif" w:cs="Liberation Serif"/>
          <w:color w:val="000000"/>
          <w:sz w:val="24"/>
          <w:szCs w:val="24"/>
        </w:rPr>
        <w:br/>
        <w:t xml:space="preserve">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w:t>
      </w:r>
      <w:r>
        <w:rPr>
          <w:rFonts w:ascii="Liberation Serif" w:hAnsi="Liberation Serif" w:cs="Liberation Serif"/>
          <w:color w:val="000000"/>
          <w:sz w:val="24"/>
          <w:szCs w:val="24"/>
        </w:rPr>
        <w:br/>
        <w:t xml:space="preserve">для предоставления муниципальной услуги, Заявитель уведомляется об указанном факте, </w:t>
      </w:r>
      <w:r>
        <w:rPr>
          <w:rFonts w:ascii="Liberation Serif" w:hAnsi="Liberation Serif" w:cs="Liberation Serif"/>
          <w:color w:val="000000"/>
          <w:sz w:val="24"/>
          <w:szCs w:val="24"/>
        </w:rPr>
        <w:br/>
        <w:t>а также приносятся извинения за доставленные неудобства;</w:t>
      </w:r>
    </w:p>
    <w:p w:rsidR="00FE7191" w:rsidRDefault="00FE7191" w:rsidP="00FE7191">
      <w:pPr>
        <w:pStyle w:val="af7"/>
        <w:spacing w:line="240" w:lineRule="auto"/>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пунктом </w:t>
      </w:r>
      <w:r>
        <w:rPr>
          <w:rStyle w:val="12"/>
          <w:rFonts w:ascii="Liberation Serif" w:eastAsia="Times New Roman" w:hAnsi="Liberation Serif" w:cs="Liberation Serif"/>
          <w:sz w:val="28"/>
          <w:szCs w:val="28"/>
        </w:rPr>
        <w:t>7</w:t>
      </w:r>
      <w:r w:rsidRPr="00631A44">
        <w:rPr>
          <w:rStyle w:val="12"/>
          <w:rFonts w:ascii="Liberation Serif" w:eastAsia="Times New Roman" w:hAnsi="Liberation Serif" w:cs="Liberation Serif"/>
          <w:position w:val="22"/>
          <w:sz w:val="28"/>
          <w:szCs w:val="28"/>
          <w:vertAlign w:val="superscript"/>
        </w:rPr>
        <w:t>2</w:t>
      </w:r>
      <w:r>
        <w:rPr>
          <w:rStyle w:val="12"/>
          <w:rFonts w:ascii="Liberation Serif" w:hAnsi="Liberation Serif" w:cs="Liberation Serif"/>
          <w:color w:val="000000"/>
          <w:sz w:val="24"/>
          <w:szCs w:val="24"/>
        </w:rPr>
        <w:t xml:space="preserve">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представления документов и информации подтверждающих внесение заявителем платы за предоставление муниципальной услуги.</w:t>
      </w:r>
    </w:p>
    <w:p w:rsidR="00FE7191" w:rsidRDefault="00FE7191" w:rsidP="00FE7191">
      <w:pPr>
        <w:pStyle w:val="af7"/>
        <w:ind w:firstLine="709"/>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2.9.2. При предоставлении муниципальной услуги запрещается:</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ФИАС, либо на официальном сайте Администрации;</w:t>
      </w:r>
    </w:p>
    <w:p w:rsidR="00FE7191" w:rsidRDefault="00FE7191" w:rsidP="00FE7191">
      <w:pPr>
        <w:pStyle w:val="af7"/>
        <w:ind w:firstLine="709"/>
        <w:jc w:val="both"/>
        <w:rPr>
          <w:rFonts w:ascii="Liberation Serif" w:hAnsi="Liberation Serif" w:cs="Liberation Serif"/>
          <w:b/>
          <w:color w:val="000000"/>
          <w:sz w:val="24"/>
          <w:szCs w:val="24"/>
        </w:rPr>
      </w:pPr>
      <w:r>
        <w:rPr>
          <w:rFonts w:ascii="Liberation Serif" w:hAnsi="Liberation Serif" w:cs="Liberation Serif"/>
          <w:color w:val="000000"/>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ФИАС, либо на официальном сайте Администрации.</w:t>
      </w:r>
    </w:p>
    <w:p w:rsidR="00FE7191" w:rsidRDefault="00FE7191" w:rsidP="00FE7191">
      <w:pPr>
        <w:pStyle w:val="af7"/>
        <w:rPr>
          <w:rFonts w:ascii="Liberation Serif" w:hAnsi="Liberation Serif" w:cs="Liberation Serif"/>
          <w:b/>
          <w:color w:val="000000"/>
          <w:sz w:val="24"/>
          <w:szCs w:val="24"/>
        </w:rPr>
      </w:pPr>
      <w:bookmarkStart w:id="383" w:name="_Toc98519601"/>
      <w:bookmarkStart w:id="384" w:name="_Toc98749721"/>
      <w:bookmarkStart w:id="385" w:name="_Toc98756360"/>
      <w:bookmarkStart w:id="386" w:name="_Toc98768116"/>
      <w:bookmarkStart w:id="387" w:name="_Toc98771010"/>
      <w:bookmarkStart w:id="388" w:name="_Toc98773802"/>
      <w:bookmarkStart w:id="389" w:name="_Toc100498999"/>
      <w:bookmarkStart w:id="390" w:name="_Toc100829099"/>
      <w:bookmarkStart w:id="391" w:name="_Toc100917496"/>
    </w:p>
    <w:p w:rsidR="00FE7191" w:rsidRDefault="00FE7191" w:rsidP="00FE7191">
      <w:pPr>
        <w:pStyle w:val="2"/>
        <w:tabs>
          <w:tab w:val="left" w:pos="0"/>
        </w:tabs>
        <w:jc w:val="center"/>
        <w:rPr>
          <w:rFonts w:ascii="Liberation Serif" w:hAnsi="Liberation Serif" w:cs="Liberation Serif"/>
          <w:color w:val="000000"/>
          <w:sz w:val="24"/>
          <w:szCs w:val="24"/>
        </w:rPr>
      </w:pPr>
      <w:bookmarkStart w:id="392" w:name="_Toc151731703"/>
      <w:bookmarkStart w:id="393" w:name="_Toc156906155"/>
      <w:bookmarkStart w:id="394" w:name="_Toc161835837"/>
      <w:bookmarkStart w:id="395" w:name="_Toc161837806"/>
      <w:bookmarkStart w:id="396" w:name="_Toc161840699"/>
      <w:bookmarkStart w:id="397" w:name="_Toc101882125"/>
      <w:bookmarkStart w:id="398" w:name="_Toc101882203"/>
      <w:bookmarkStart w:id="399" w:name="_Toc104994784"/>
      <w:bookmarkStart w:id="400" w:name="_Toc108715727"/>
      <w:bookmarkStart w:id="401" w:name="_Toc113444920"/>
      <w:bookmarkStart w:id="402" w:name="_Toc122087899"/>
      <w:r>
        <w:rPr>
          <w:rStyle w:val="12"/>
          <w:rFonts w:ascii="Liberation Serif" w:hAnsi="Liberation Serif" w:cs="Liberation Serif"/>
          <w:b/>
          <w:color w:val="000000"/>
          <w:sz w:val="24"/>
          <w:szCs w:val="24"/>
        </w:rPr>
        <w:t xml:space="preserve">2.10. Исчерпывающий перечень оснований для отказа в приеме документов необходимых для предоставления </w:t>
      </w:r>
      <w:bookmarkEnd w:id="383"/>
      <w:bookmarkEnd w:id="384"/>
      <w:bookmarkEnd w:id="385"/>
      <w:bookmarkEnd w:id="386"/>
      <w:bookmarkEnd w:id="387"/>
      <w:bookmarkEnd w:id="388"/>
      <w:bookmarkEnd w:id="389"/>
      <w:bookmarkEnd w:id="390"/>
      <w:bookmarkEnd w:id="391"/>
      <w:bookmarkEnd w:id="397"/>
      <w:bookmarkEnd w:id="398"/>
      <w:bookmarkEnd w:id="399"/>
      <w:bookmarkEnd w:id="400"/>
      <w:bookmarkEnd w:id="401"/>
      <w:bookmarkEnd w:id="402"/>
      <w:r>
        <w:rPr>
          <w:rStyle w:val="12"/>
          <w:rFonts w:ascii="Liberation Serif" w:hAnsi="Liberation Serif" w:cs="Liberation Serif"/>
          <w:b/>
          <w:color w:val="000000"/>
          <w:sz w:val="24"/>
          <w:szCs w:val="24"/>
        </w:rPr>
        <w:t>муниципальной услуги</w:t>
      </w:r>
      <w:bookmarkEnd w:id="392"/>
      <w:bookmarkEnd w:id="393"/>
      <w:bookmarkEnd w:id="394"/>
      <w:bookmarkEnd w:id="395"/>
      <w:bookmarkEnd w:id="396"/>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2.10.1. Исчерпывающий перечень оснований для отказа в приеме документов, необходимых для предоставления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w:t>
      </w:r>
      <w:r>
        <w:rPr>
          <w:rFonts w:ascii="Liberation Serif" w:hAnsi="Liberation Serif" w:cs="Liberation Serif"/>
          <w:color w:val="000000"/>
          <w:sz w:val="24"/>
          <w:szCs w:val="24"/>
        </w:rPr>
        <w:br/>
        <w:t>в документах, для предоставления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представленные документы утратили силу на момент обращения за услугой </w:t>
      </w:r>
      <w:r>
        <w:rPr>
          <w:rFonts w:ascii="Liberation Serif" w:hAnsi="Liberation Serif" w:cs="Liberation Serif"/>
          <w:color w:val="000000"/>
          <w:sz w:val="24"/>
          <w:szCs w:val="24"/>
        </w:rPr>
        <w:br/>
        <w:t>(документ,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неполное заполнение полей в форме Заявления, в том числе в интерактивной форме </w:t>
      </w:r>
      <w:r>
        <w:rPr>
          <w:rFonts w:ascii="Liberation Serif" w:hAnsi="Liberation Serif" w:cs="Liberation Serif"/>
          <w:color w:val="000000"/>
          <w:sz w:val="24"/>
          <w:szCs w:val="24"/>
        </w:rPr>
        <w:br/>
        <w:t>на Едином портале;</w:t>
      </w:r>
    </w:p>
    <w:p w:rsidR="00FE7191" w:rsidRDefault="00FE7191" w:rsidP="00FE7191">
      <w:pPr>
        <w:pStyle w:val="af7"/>
        <w:ind w:firstLine="708"/>
        <w:jc w:val="both"/>
        <w:rPr>
          <w:rStyle w:val="12"/>
          <w:rFonts w:ascii="Liberation Serif" w:hAnsi="Liberation Serif" w:cs="Liberation Serif"/>
          <w:color w:val="000000"/>
          <w:sz w:val="24"/>
          <w:szCs w:val="24"/>
        </w:rPr>
      </w:pPr>
      <w:r>
        <w:rPr>
          <w:rFonts w:ascii="Liberation Serif" w:hAnsi="Liberation Serif" w:cs="Liberation Serif"/>
          <w:color w:val="000000"/>
          <w:sz w:val="24"/>
          <w:szCs w:val="24"/>
        </w:rPr>
        <w:t>5) представление неполного комплекта документов;</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 xml:space="preserve">6) несоблюдение установленных статьей 11 Федерального закона от 6 апреля 2011 года </w:t>
      </w:r>
      <w:r>
        <w:rPr>
          <w:rStyle w:val="12"/>
          <w:rFonts w:ascii="Liberation Serif" w:hAnsi="Liberation Serif" w:cs="Liberation Serif"/>
          <w:color w:val="000000"/>
          <w:sz w:val="24"/>
          <w:szCs w:val="24"/>
        </w:rPr>
        <w:br/>
        <w:t>№ 63–ФЗ «Об электронной подписи» условий признания усиленной квалифицированной электронной подписи действительной;</w:t>
      </w:r>
    </w:p>
    <w:p w:rsidR="00FE7191" w:rsidRDefault="00FE7191" w:rsidP="00FE7191">
      <w:pPr>
        <w:pStyle w:val="af7"/>
        <w:ind w:firstLine="708"/>
        <w:jc w:val="both"/>
        <w:rPr>
          <w:rFonts w:ascii="Liberation Serif" w:hAnsi="Liberation Serif" w:cs="Liberation Serif"/>
          <w:color w:val="000000"/>
          <w:spacing w:val="-8"/>
          <w:sz w:val="24"/>
          <w:szCs w:val="24"/>
        </w:rPr>
      </w:pPr>
      <w:r>
        <w:rPr>
          <w:rFonts w:ascii="Liberation Serif" w:hAnsi="Liberation Serif" w:cs="Liberation Serif"/>
          <w:color w:val="000000"/>
          <w:sz w:val="24"/>
          <w:szCs w:val="24"/>
        </w:rPr>
        <w:t>7) Заявление о предоставлении услуги подано в орган государственной власти, орган местного самоуправления, в полномочия которых не входит предоставление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pacing w:val="-8"/>
          <w:sz w:val="24"/>
          <w:szCs w:val="24"/>
        </w:rPr>
        <w:t>8)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lastRenderedPageBreak/>
        <w:t>2.10.2. В случае предоставления муниципальной услуги через портал ФИАС отказ в приеме документов, необходимых для предоставления муниципальной услуги, не предусмотрен.</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2.10.3. Рекомендуемая форма решения об отказе в приеме документов, необходимых </w:t>
      </w:r>
      <w:r>
        <w:rPr>
          <w:rFonts w:ascii="Liberation Serif" w:hAnsi="Liberation Serif" w:cs="Liberation Serif"/>
          <w:color w:val="000000"/>
          <w:sz w:val="24"/>
          <w:szCs w:val="24"/>
        </w:rPr>
        <w:br/>
        <w:t>для предоставления услуги, приведена в Приложении № 1 к регламенту.</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2"/>
        <w:tabs>
          <w:tab w:val="left" w:pos="0"/>
        </w:tabs>
        <w:spacing w:before="0" w:after="160"/>
        <w:jc w:val="center"/>
        <w:rPr>
          <w:rFonts w:ascii="Liberation Serif" w:hAnsi="Liberation Serif" w:cs="Liberation Serif"/>
          <w:color w:val="000000"/>
          <w:sz w:val="24"/>
          <w:szCs w:val="24"/>
        </w:rPr>
      </w:pPr>
      <w:bookmarkStart w:id="403" w:name="_Toc151731704"/>
      <w:bookmarkStart w:id="404" w:name="_Toc156906156"/>
      <w:bookmarkStart w:id="405" w:name="_Toc161835838"/>
      <w:bookmarkStart w:id="406" w:name="_Toc161837807"/>
      <w:bookmarkStart w:id="407" w:name="_Toc161840700"/>
      <w:bookmarkStart w:id="408" w:name="_Toc101882126"/>
      <w:bookmarkStart w:id="409" w:name="_Toc101882204"/>
      <w:bookmarkStart w:id="410" w:name="_Toc104994785"/>
      <w:bookmarkStart w:id="411" w:name="_Toc108715728"/>
      <w:bookmarkStart w:id="412" w:name="_Toc113444921"/>
      <w:bookmarkStart w:id="413" w:name="_Toc122087900"/>
      <w:bookmarkStart w:id="414" w:name="_Toc98519602"/>
      <w:bookmarkStart w:id="415" w:name="_Toc98749723"/>
      <w:bookmarkStart w:id="416" w:name="_Toc98756362"/>
      <w:bookmarkStart w:id="417" w:name="_Toc98768118"/>
      <w:bookmarkStart w:id="418" w:name="_Toc98771012"/>
      <w:bookmarkStart w:id="419" w:name="_Toc98773804"/>
      <w:bookmarkStart w:id="420" w:name="_Toc100499000"/>
      <w:bookmarkStart w:id="421" w:name="_Toc100829100"/>
      <w:bookmarkStart w:id="422" w:name="_Toc100917497"/>
      <w:r>
        <w:rPr>
          <w:rStyle w:val="12"/>
          <w:rFonts w:ascii="Liberation Serif" w:hAnsi="Liberation Serif" w:cs="Liberation Serif"/>
          <w:b/>
          <w:color w:val="000000"/>
          <w:sz w:val="24"/>
          <w:szCs w:val="24"/>
        </w:rPr>
        <w:t xml:space="preserve">2.11. Исчерпывающий перечень оснований для приостановления </w:t>
      </w:r>
      <w:r>
        <w:rPr>
          <w:rStyle w:val="12"/>
          <w:rFonts w:ascii="Liberation Serif" w:hAnsi="Liberation Serif" w:cs="Liberation Serif"/>
          <w:b/>
          <w:color w:val="000000"/>
          <w:sz w:val="24"/>
          <w:szCs w:val="24"/>
        </w:rPr>
        <w:br/>
        <w:t xml:space="preserve">предоставления </w:t>
      </w:r>
      <w:bookmarkEnd w:id="414"/>
      <w:bookmarkEnd w:id="415"/>
      <w:bookmarkEnd w:id="416"/>
      <w:bookmarkEnd w:id="417"/>
      <w:bookmarkEnd w:id="418"/>
      <w:bookmarkEnd w:id="419"/>
      <w:bookmarkEnd w:id="420"/>
      <w:bookmarkEnd w:id="421"/>
      <w:bookmarkEnd w:id="422"/>
      <w:r>
        <w:rPr>
          <w:rStyle w:val="12"/>
          <w:rFonts w:ascii="Liberation Serif" w:hAnsi="Liberation Serif" w:cs="Liberation Serif"/>
          <w:b/>
          <w:color w:val="000000"/>
          <w:sz w:val="24"/>
          <w:szCs w:val="24"/>
        </w:rPr>
        <w:t>муниципальной услуги</w:t>
      </w:r>
      <w:bookmarkEnd w:id="408"/>
      <w:bookmarkEnd w:id="409"/>
      <w:bookmarkEnd w:id="410"/>
      <w:bookmarkEnd w:id="411"/>
      <w:bookmarkEnd w:id="412"/>
      <w:bookmarkEnd w:id="413"/>
      <w:r>
        <w:rPr>
          <w:rStyle w:val="12"/>
          <w:rFonts w:ascii="Liberation Serif" w:hAnsi="Liberation Serif" w:cs="Liberation Serif"/>
          <w:b/>
          <w:color w:val="000000"/>
          <w:sz w:val="24"/>
          <w:szCs w:val="24"/>
        </w:rPr>
        <w:t xml:space="preserve"> </w:t>
      </w:r>
      <w:r>
        <w:rPr>
          <w:rStyle w:val="12"/>
          <w:rFonts w:ascii="Liberation Serif" w:hAnsi="Liberation Serif" w:cs="Liberation Serif"/>
          <w:b/>
          <w:color w:val="000000"/>
          <w:sz w:val="24"/>
          <w:szCs w:val="24"/>
        </w:rPr>
        <w:br/>
        <w:t>или отказа в предоставлении муниципальной услуги</w:t>
      </w:r>
      <w:bookmarkEnd w:id="403"/>
      <w:bookmarkEnd w:id="404"/>
      <w:bookmarkEnd w:id="405"/>
      <w:bookmarkEnd w:id="406"/>
      <w:bookmarkEnd w:id="407"/>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2.11.1. Оснований для приостановления предоставления услуги законодательством Российской Федерации не предусмотрено.</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2.11.2. Исчерпывающий перечень оснований для отказа в присвоении объекту адресации адреса или аннулировании его адреса: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с Заявлением обратилось лицо, не указанное в пункте 1.2 настоящего Регламента;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ответ на межведомственный запрос свидетельствует об отсутствии документа </w:t>
      </w:r>
      <w:r>
        <w:rPr>
          <w:rFonts w:ascii="Liberation Serif" w:hAnsi="Liberation Serif" w:cs="Liberation Serif"/>
          <w:color w:val="000000"/>
          <w:sz w:val="24"/>
          <w:szCs w:val="24"/>
        </w:rPr>
        <w:br/>
        <w:t>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E7191" w:rsidRDefault="00FE7191" w:rsidP="00FE7191">
      <w:pPr>
        <w:pStyle w:val="af7"/>
        <w:ind w:firstLine="708"/>
        <w:jc w:val="both"/>
        <w:rPr>
          <w:rStyle w:val="12"/>
          <w:rFonts w:ascii="Liberation Serif" w:hAnsi="Liberation Serif" w:cs="Liberation Serif"/>
          <w:color w:val="000000"/>
          <w:sz w:val="24"/>
          <w:szCs w:val="24"/>
        </w:rPr>
      </w:pPr>
      <w:r>
        <w:rPr>
          <w:rFonts w:ascii="Liberation Serif" w:hAnsi="Liberation Serif" w:cs="Liberation Serif"/>
          <w:color w:val="000000"/>
          <w:sz w:val="24"/>
          <w:szCs w:val="24"/>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 xml:space="preserve">4) отсутствуют случаи и условия для присвоения объекту адресации адреса </w:t>
      </w:r>
      <w:r>
        <w:rPr>
          <w:rStyle w:val="12"/>
          <w:rFonts w:ascii="Liberation Serif" w:hAnsi="Liberation Serif" w:cs="Liberation Serif"/>
          <w:color w:val="000000"/>
          <w:sz w:val="24"/>
          <w:szCs w:val="24"/>
        </w:rPr>
        <w:br/>
        <w:t>или аннулирования его адреса, указанные в пунктах 5, 8 – 11 и 14 – 18 Правил.</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2"/>
        <w:tabs>
          <w:tab w:val="left" w:pos="0"/>
        </w:tabs>
        <w:jc w:val="center"/>
        <w:rPr>
          <w:rFonts w:ascii="Liberation Serif" w:hAnsi="Liberation Serif" w:cs="Liberation Serif"/>
          <w:color w:val="000000"/>
          <w:sz w:val="24"/>
          <w:szCs w:val="24"/>
        </w:rPr>
      </w:pPr>
      <w:bookmarkStart w:id="423" w:name="_Toc101882127"/>
      <w:bookmarkStart w:id="424" w:name="_Toc101882205"/>
      <w:bookmarkStart w:id="425" w:name="_Toc104994786"/>
      <w:bookmarkStart w:id="426" w:name="_Toc108715729"/>
      <w:bookmarkStart w:id="427" w:name="_Toc113444922"/>
      <w:bookmarkStart w:id="428" w:name="_Toc122087901"/>
      <w:bookmarkStart w:id="429" w:name="_Toc151731705"/>
      <w:bookmarkStart w:id="430" w:name="_Toc156906157"/>
      <w:bookmarkStart w:id="431" w:name="_Toc161835839"/>
      <w:bookmarkStart w:id="432" w:name="_Toc161837808"/>
      <w:bookmarkStart w:id="433" w:name="_Toc161840701"/>
      <w:bookmarkStart w:id="434" w:name="_Toc98519603"/>
      <w:bookmarkStart w:id="435" w:name="_Toc98749726"/>
      <w:bookmarkStart w:id="436" w:name="_Toc98756365"/>
      <w:bookmarkStart w:id="437" w:name="_Toc98768121"/>
      <w:bookmarkStart w:id="438" w:name="_Toc98771015"/>
      <w:bookmarkStart w:id="439" w:name="_Toc98773807"/>
      <w:bookmarkStart w:id="440" w:name="_Toc100499001"/>
      <w:bookmarkStart w:id="441" w:name="_Toc100829101"/>
      <w:bookmarkStart w:id="442" w:name="_Toc100917498"/>
      <w:r>
        <w:rPr>
          <w:rFonts w:ascii="Liberation Serif" w:hAnsi="Liberation Serif" w:cs="Liberation Serif"/>
          <w:b/>
          <w:color w:val="000000"/>
          <w:sz w:val="24"/>
          <w:szCs w:val="24"/>
        </w:rPr>
        <w:t xml:space="preserve">2.12. Перечень услуг, которые являются необходимыми и обязательными </w:t>
      </w:r>
      <w:r>
        <w:rPr>
          <w:rFonts w:ascii="Liberation Serif" w:hAnsi="Liberation Serif" w:cs="Liberation Serif"/>
          <w:b/>
          <w:color w:val="000000"/>
          <w:sz w:val="24"/>
          <w:szCs w:val="24"/>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bookmarkEnd w:id="434"/>
      <w:bookmarkEnd w:id="435"/>
      <w:bookmarkEnd w:id="436"/>
      <w:bookmarkEnd w:id="437"/>
      <w:bookmarkEnd w:id="438"/>
      <w:bookmarkEnd w:id="439"/>
      <w:bookmarkEnd w:id="440"/>
      <w:bookmarkEnd w:id="441"/>
      <w:bookmarkEnd w:id="442"/>
      <w:r>
        <w:rPr>
          <w:rFonts w:ascii="Liberation Serif" w:hAnsi="Liberation Serif" w:cs="Liberation Serif"/>
          <w:b/>
          <w:color w:val="000000"/>
          <w:sz w:val="24"/>
          <w:szCs w:val="24"/>
        </w:rPr>
        <w:t>муниципальной услуги</w:t>
      </w:r>
      <w:bookmarkEnd w:id="423"/>
      <w:bookmarkEnd w:id="424"/>
      <w:bookmarkEnd w:id="425"/>
      <w:bookmarkEnd w:id="426"/>
      <w:bookmarkEnd w:id="427"/>
      <w:bookmarkEnd w:id="428"/>
      <w:bookmarkEnd w:id="429"/>
      <w:bookmarkEnd w:id="430"/>
      <w:bookmarkEnd w:id="431"/>
      <w:bookmarkEnd w:id="432"/>
      <w:bookmarkEnd w:id="433"/>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bookmarkStart w:id="443" w:name="_Toc98749727"/>
      <w:bookmarkStart w:id="444" w:name="_Toc98756366"/>
      <w:bookmarkStart w:id="445" w:name="_Toc98768122"/>
      <w:bookmarkStart w:id="446" w:name="_Toc98771016"/>
      <w:bookmarkStart w:id="447" w:name="_Toc98773808"/>
      <w:r>
        <w:rPr>
          <w:rFonts w:ascii="Liberation Serif" w:hAnsi="Liberation Serif" w:cs="Liberation Serif"/>
          <w:color w:val="000000"/>
          <w:sz w:val="24"/>
          <w:szCs w:val="24"/>
        </w:rPr>
        <w:t>Услуги, необходимые и обязательные для предоставления муниципальной услуги, отсутствуют.</w:t>
      </w:r>
      <w:bookmarkEnd w:id="443"/>
      <w:bookmarkEnd w:id="444"/>
      <w:bookmarkEnd w:id="445"/>
      <w:bookmarkEnd w:id="446"/>
      <w:bookmarkEnd w:id="447"/>
      <w:r>
        <w:rPr>
          <w:rFonts w:ascii="Liberation Serif" w:hAnsi="Liberation Serif" w:cs="Liberation Serif"/>
          <w:color w:val="000000"/>
          <w:sz w:val="24"/>
          <w:szCs w:val="24"/>
        </w:rPr>
        <w:t xml:space="preserve"> </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2"/>
        <w:tabs>
          <w:tab w:val="left" w:pos="0"/>
        </w:tabs>
        <w:jc w:val="center"/>
        <w:rPr>
          <w:rFonts w:ascii="Liberation Serif" w:hAnsi="Liberation Serif" w:cs="Liberation Serif"/>
          <w:color w:val="000000"/>
          <w:sz w:val="24"/>
          <w:szCs w:val="24"/>
        </w:rPr>
      </w:pPr>
      <w:bookmarkStart w:id="448" w:name="_Toc156906158"/>
      <w:bookmarkStart w:id="449" w:name="_Toc161835840"/>
      <w:bookmarkStart w:id="450" w:name="_Toc161837809"/>
      <w:bookmarkStart w:id="451" w:name="_Toc161840702"/>
      <w:bookmarkStart w:id="452" w:name="_Toc98519604"/>
      <w:bookmarkStart w:id="453" w:name="_Toc98749728"/>
      <w:bookmarkStart w:id="454" w:name="_Toc98756367"/>
      <w:bookmarkStart w:id="455" w:name="_Toc98768123"/>
      <w:bookmarkStart w:id="456" w:name="_Toc98771017"/>
      <w:bookmarkStart w:id="457" w:name="_Toc98773809"/>
      <w:bookmarkStart w:id="458" w:name="_Toc100499002"/>
      <w:bookmarkStart w:id="459" w:name="_Toc100829102"/>
      <w:bookmarkStart w:id="460" w:name="_Toc100917499"/>
      <w:bookmarkStart w:id="461" w:name="_Toc101882128"/>
      <w:bookmarkStart w:id="462" w:name="_Toc101882206"/>
      <w:bookmarkStart w:id="463" w:name="_Toc104994787"/>
      <w:bookmarkStart w:id="464" w:name="_Toc108715730"/>
      <w:bookmarkStart w:id="465" w:name="_Toc113444923"/>
      <w:bookmarkStart w:id="466" w:name="_Toc122087902"/>
      <w:bookmarkStart w:id="467" w:name="_Toc151731706"/>
      <w:r>
        <w:rPr>
          <w:rStyle w:val="12"/>
          <w:rFonts w:ascii="Liberation Serif" w:hAnsi="Liberation Serif" w:cs="Liberation Serif"/>
          <w:b/>
          <w:color w:val="000000"/>
          <w:sz w:val="24"/>
          <w:szCs w:val="24"/>
        </w:rPr>
        <w:t xml:space="preserve">2.13. </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Pr>
          <w:rStyle w:val="12"/>
          <w:rFonts w:ascii="Liberation Serif" w:hAnsi="Liberation Serif" w:cs="Liberation Serif"/>
          <w:b/>
          <w:color w:val="000000"/>
          <w:sz w:val="24"/>
          <w:szCs w:val="24"/>
        </w:rPr>
        <w:t>Размер платы, взимаемой с заявителя при предоставлении муниципальной услуги, и способы ее взимания</w:t>
      </w:r>
      <w:bookmarkEnd w:id="448"/>
      <w:bookmarkEnd w:id="449"/>
      <w:bookmarkEnd w:id="450"/>
      <w:bookmarkEnd w:id="451"/>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bookmarkStart w:id="468" w:name="_Toc98749729"/>
      <w:bookmarkStart w:id="469" w:name="_Toc98756368"/>
      <w:bookmarkStart w:id="470" w:name="_Toc98768124"/>
      <w:bookmarkStart w:id="471" w:name="_Toc98771018"/>
      <w:bookmarkStart w:id="472" w:name="_Toc98773810"/>
      <w:r>
        <w:rPr>
          <w:rFonts w:ascii="Liberation Serif" w:hAnsi="Liberation Serif" w:cs="Liberation Serif"/>
          <w:color w:val="000000"/>
          <w:sz w:val="24"/>
          <w:szCs w:val="24"/>
        </w:rPr>
        <w:t>Предоставление муниципальной услуги осуществляется бесплатно.</w:t>
      </w:r>
      <w:bookmarkEnd w:id="468"/>
      <w:bookmarkEnd w:id="469"/>
      <w:bookmarkEnd w:id="470"/>
      <w:bookmarkEnd w:id="471"/>
      <w:bookmarkEnd w:id="472"/>
    </w:p>
    <w:p w:rsidR="00FE7191" w:rsidRDefault="00FE7191" w:rsidP="00FE7191">
      <w:pPr>
        <w:pStyle w:val="af7"/>
        <w:ind w:firstLine="708"/>
        <w:jc w:val="both"/>
        <w:rPr>
          <w:rFonts w:ascii="Liberation Serif" w:hAnsi="Liberation Serif" w:cs="Liberation Serif"/>
          <w:b/>
          <w:color w:val="000000"/>
          <w:sz w:val="24"/>
          <w:szCs w:val="24"/>
        </w:rPr>
      </w:pPr>
    </w:p>
    <w:p w:rsidR="00FE7191" w:rsidRDefault="00FE7191" w:rsidP="00FE7191">
      <w:pPr>
        <w:pStyle w:val="2"/>
        <w:tabs>
          <w:tab w:val="left" w:pos="0"/>
        </w:tabs>
        <w:jc w:val="center"/>
        <w:rPr>
          <w:rFonts w:ascii="Liberation Serif" w:hAnsi="Liberation Serif" w:cs="Liberation Serif"/>
          <w:b/>
          <w:color w:val="000000"/>
          <w:sz w:val="24"/>
          <w:szCs w:val="24"/>
        </w:rPr>
      </w:pPr>
      <w:bookmarkStart w:id="473" w:name="_Toc98519605"/>
      <w:bookmarkStart w:id="474" w:name="_Toc98749730"/>
      <w:bookmarkStart w:id="475" w:name="_Toc98756369"/>
      <w:bookmarkStart w:id="476" w:name="_Toc98768125"/>
      <w:bookmarkStart w:id="477" w:name="_Toc98771019"/>
      <w:bookmarkStart w:id="478" w:name="_Toc98773811"/>
      <w:bookmarkStart w:id="479" w:name="_Toc100499003"/>
      <w:bookmarkStart w:id="480" w:name="_Toc100829103"/>
      <w:bookmarkStart w:id="481" w:name="_Toc100917500"/>
      <w:bookmarkStart w:id="482" w:name="_Toc101882129"/>
      <w:bookmarkStart w:id="483" w:name="_Toc101882207"/>
      <w:bookmarkStart w:id="484" w:name="_Toc104994788"/>
      <w:bookmarkStart w:id="485" w:name="_Toc108715731"/>
      <w:bookmarkStart w:id="486" w:name="_Toc113444924"/>
      <w:bookmarkStart w:id="487" w:name="_Toc122087903"/>
      <w:bookmarkStart w:id="488" w:name="_Toc151731707"/>
      <w:bookmarkStart w:id="489" w:name="_Toc156906159"/>
      <w:bookmarkStart w:id="490" w:name="_Toc161835841"/>
      <w:bookmarkStart w:id="491" w:name="_Toc161837810"/>
      <w:bookmarkStart w:id="492" w:name="_Toc161840703"/>
      <w:r>
        <w:rPr>
          <w:rFonts w:ascii="Liberation Serif" w:hAnsi="Liberation Serif" w:cs="Liberation Serif"/>
          <w:b/>
          <w:color w:val="000000"/>
          <w:sz w:val="24"/>
          <w:szCs w:val="24"/>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FE7191" w:rsidRDefault="00FE7191" w:rsidP="00FE7191">
      <w:pPr>
        <w:pStyle w:val="af7"/>
        <w:jc w:val="both"/>
        <w:rPr>
          <w:rFonts w:ascii="Liberation Serif" w:hAnsi="Liberation Serif" w:cs="Liberation Serif"/>
          <w:b/>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bookmarkStart w:id="493" w:name="_Toc98749731"/>
      <w:bookmarkStart w:id="494" w:name="_Toc98756370"/>
      <w:bookmarkStart w:id="495" w:name="_Toc98768126"/>
      <w:bookmarkStart w:id="496" w:name="_Toc98771020"/>
      <w:bookmarkStart w:id="497" w:name="_Toc98773812"/>
      <w:r>
        <w:rPr>
          <w:rFonts w:ascii="Liberation Serif" w:hAnsi="Liberation Serif" w:cs="Liberation Serif"/>
          <w:color w:val="000000"/>
          <w:sz w:val="24"/>
          <w:szCs w:val="24"/>
        </w:rPr>
        <w:t>Услуги, необходимые и обязательные для предоставления муниципальной услуги, отсутствуют.</w:t>
      </w:r>
      <w:bookmarkEnd w:id="493"/>
      <w:bookmarkEnd w:id="494"/>
      <w:bookmarkEnd w:id="495"/>
      <w:bookmarkEnd w:id="496"/>
      <w:bookmarkEnd w:id="497"/>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2"/>
        <w:tabs>
          <w:tab w:val="left" w:pos="0"/>
        </w:tabs>
        <w:jc w:val="center"/>
        <w:rPr>
          <w:rFonts w:ascii="Liberation Serif" w:hAnsi="Liberation Serif" w:cs="Liberation Serif"/>
          <w:color w:val="000000"/>
          <w:sz w:val="24"/>
          <w:szCs w:val="24"/>
        </w:rPr>
      </w:pPr>
      <w:bookmarkStart w:id="498" w:name="_Toc156906160"/>
      <w:bookmarkStart w:id="499" w:name="_Toc161835842"/>
      <w:bookmarkStart w:id="500" w:name="_Toc161837811"/>
      <w:bookmarkStart w:id="501" w:name="_Toc161840704"/>
      <w:bookmarkStart w:id="502" w:name="_Toc100829104"/>
      <w:bookmarkStart w:id="503" w:name="_Toc100917501"/>
      <w:bookmarkStart w:id="504" w:name="_Toc101882130"/>
      <w:bookmarkStart w:id="505" w:name="_Toc101882208"/>
      <w:bookmarkStart w:id="506" w:name="_Toc104994789"/>
      <w:bookmarkStart w:id="507" w:name="_Toc108715732"/>
      <w:bookmarkStart w:id="508" w:name="_Toc113444925"/>
      <w:bookmarkStart w:id="509" w:name="_Toc122087904"/>
      <w:bookmarkStart w:id="510" w:name="_Toc151731708"/>
      <w:bookmarkStart w:id="511" w:name="_Toc98519606"/>
      <w:bookmarkStart w:id="512" w:name="_Toc98749732"/>
      <w:bookmarkStart w:id="513" w:name="_Toc98756371"/>
      <w:bookmarkStart w:id="514" w:name="_Toc98768127"/>
      <w:bookmarkStart w:id="515" w:name="_Toc98771021"/>
      <w:bookmarkStart w:id="516" w:name="_Toc98773813"/>
      <w:bookmarkStart w:id="517" w:name="_Toc100499004"/>
      <w:r>
        <w:rPr>
          <w:rStyle w:val="12"/>
          <w:rFonts w:ascii="Liberation Serif" w:hAnsi="Liberation Serif" w:cs="Liberation Serif"/>
          <w:b/>
          <w:color w:val="000000"/>
          <w:sz w:val="24"/>
          <w:szCs w:val="24"/>
        </w:rPr>
        <w:lastRenderedPageBreak/>
        <w:t xml:space="preserve">2.15. </w:t>
      </w:r>
      <w:bookmarkEnd w:id="511"/>
      <w:bookmarkEnd w:id="512"/>
      <w:bookmarkEnd w:id="513"/>
      <w:bookmarkEnd w:id="514"/>
      <w:bookmarkEnd w:id="515"/>
      <w:bookmarkEnd w:id="516"/>
      <w:bookmarkEnd w:id="517"/>
      <w:r>
        <w:rPr>
          <w:rStyle w:val="12"/>
          <w:rFonts w:ascii="Liberation Serif" w:hAnsi="Liberation Serif" w:cs="Liberation Serif"/>
          <w:b/>
          <w:color w:val="000000"/>
          <w:sz w:val="24"/>
          <w:szCs w:val="24"/>
        </w:rPr>
        <w:t>Максимальный срок ожидания в очереди при подаче Заявителем Заявления о предоставлении муниципальной услуги</w:t>
      </w:r>
      <w:bookmarkEnd w:id="502"/>
      <w:bookmarkEnd w:id="503"/>
      <w:bookmarkEnd w:id="504"/>
      <w:bookmarkEnd w:id="505"/>
      <w:bookmarkEnd w:id="506"/>
      <w:bookmarkEnd w:id="507"/>
      <w:bookmarkEnd w:id="508"/>
      <w:bookmarkEnd w:id="509"/>
      <w:bookmarkEnd w:id="510"/>
      <w:r>
        <w:rPr>
          <w:rStyle w:val="12"/>
          <w:rFonts w:ascii="Liberation Serif" w:hAnsi="Liberation Serif" w:cs="Liberation Serif"/>
          <w:b/>
          <w:color w:val="000000"/>
          <w:sz w:val="24"/>
          <w:szCs w:val="24"/>
        </w:rPr>
        <w:t xml:space="preserve"> и при получении результата предоставления муниципальной услуги</w:t>
      </w:r>
      <w:bookmarkEnd w:id="498"/>
      <w:bookmarkEnd w:id="499"/>
      <w:bookmarkEnd w:id="500"/>
      <w:bookmarkEnd w:id="501"/>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bookmarkStart w:id="518" w:name="_Toc98749733"/>
      <w:bookmarkStart w:id="519" w:name="_Toc98756372"/>
      <w:bookmarkStart w:id="520" w:name="_Toc98768128"/>
      <w:bookmarkStart w:id="521" w:name="_Toc98771022"/>
      <w:bookmarkStart w:id="522" w:name="_Toc98773814"/>
      <w:r>
        <w:rPr>
          <w:rStyle w:val="12"/>
          <w:rFonts w:ascii="Liberation Serif" w:hAnsi="Liberation Serif" w:cs="Liberation Serif"/>
          <w:color w:val="000000"/>
          <w:spacing w:val="-4"/>
          <w:sz w:val="24"/>
          <w:szCs w:val="24"/>
        </w:rPr>
        <w:t xml:space="preserve">Максимальный срок ожидания в очереди при подаче Заявления и при получении результата предоставления муниципальной услуги в </w:t>
      </w:r>
      <w:r>
        <w:rPr>
          <w:rStyle w:val="12"/>
          <w:rFonts w:ascii="Liberation Serif" w:hAnsi="Liberation Serif" w:cs="Liberation Serif"/>
          <w:color w:val="000000"/>
          <w:sz w:val="24"/>
          <w:szCs w:val="24"/>
        </w:rPr>
        <w:t>Комитете</w:t>
      </w:r>
      <w:r>
        <w:rPr>
          <w:rStyle w:val="12"/>
          <w:rFonts w:ascii="Liberation Serif" w:hAnsi="Liberation Serif" w:cs="Liberation Serif"/>
          <w:color w:val="000000"/>
          <w:spacing w:val="-4"/>
          <w:sz w:val="24"/>
          <w:szCs w:val="24"/>
        </w:rPr>
        <w:t xml:space="preserve"> и или МФЦ составляет </w:t>
      </w:r>
      <w:r>
        <w:rPr>
          <w:rStyle w:val="12"/>
          <w:rFonts w:ascii="Liberation Serif" w:hAnsi="Liberation Serif" w:cs="Liberation Serif"/>
          <w:color w:val="000000"/>
          <w:spacing w:val="-4"/>
          <w:sz w:val="24"/>
          <w:szCs w:val="24"/>
        </w:rPr>
        <w:br/>
        <w:t>не более 15 минут.</w:t>
      </w:r>
      <w:bookmarkEnd w:id="518"/>
      <w:bookmarkEnd w:id="519"/>
      <w:bookmarkEnd w:id="520"/>
      <w:bookmarkEnd w:id="521"/>
      <w:bookmarkEnd w:id="522"/>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2"/>
        <w:tabs>
          <w:tab w:val="left" w:pos="0"/>
        </w:tabs>
        <w:jc w:val="center"/>
        <w:rPr>
          <w:rFonts w:ascii="Liberation Serif" w:hAnsi="Liberation Serif" w:cs="Liberation Serif"/>
          <w:color w:val="000000"/>
          <w:sz w:val="24"/>
          <w:szCs w:val="24"/>
        </w:rPr>
      </w:pPr>
      <w:bookmarkStart w:id="523" w:name="_Toc100829105"/>
      <w:bookmarkStart w:id="524" w:name="_Toc100917502"/>
      <w:bookmarkStart w:id="525" w:name="_Toc101882131"/>
      <w:bookmarkStart w:id="526" w:name="_Toc101882209"/>
      <w:bookmarkStart w:id="527" w:name="_Toc104994790"/>
      <w:bookmarkStart w:id="528" w:name="_Toc108715733"/>
      <w:bookmarkStart w:id="529" w:name="_Toc113444926"/>
      <w:bookmarkStart w:id="530" w:name="_Toc122087905"/>
      <w:bookmarkStart w:id="531" w:name="_Toc151731709"/>
      <w:bookmarkStart w:id="532" w:name="_Toc156906161"/>
      <w:bookmarkStart w:id="533" w:name="_Toc161835843"/>
      <w:bookmarkStart w:id="534" w:name="_Toc161837812"/>
      <w:bookmarkStart w:id="535" w:name="_Toc161840705"/>
      <w:bookmarkStart w:id="536" w:name="_Toc98519607"/>
      <w:bookmarkStart w:id="537" w:name="_Toc98749734"/>
      <w:bookmarkStart w:id="538" w:name="_Toc98756373"/>
      <w:bookmarkStart w:id="539" w:name="_Toc98768129"/>
      <w:bookmarkStart w:id="540" w:name="_Toc98771023"/>
      <w:bookmarkStart w:id="541" w:name="_Toc98773815"/>
      <w:bookmarkStart w:id="542" w:name="_Toc100499005"/>
      <w:r>
        <w:rPr>
          <w:rStyle w:val="12"/>
          <w:rFonts w:ascii="Liberation Serif" w:hAnsi="Liberation Serif" w:cs="Liberation Serif"/>
          <w:b/>
          <w:color w:val="000000"/>
          <w:sz w:val="24"/>
          <w:szCs w:val="24"/>
        </w:rPr>
        <w:t xml:space="preserve">2.16. </w:t>
      </w:r>
      <w:bookmarkEnd w:id="536"/>
      <w:bookmarkEnd w:id="537"/>
      <w:bookmarkEnd w:id="538"/>
      <w:bookmarkEnd w:id="539"/>
      <w:bookmarkEnd w:id="540"/>
      <w:bookmarkEnd w:id="541"/>
      <w:bookmarkEnd w:id="542"/>
      <w:r>
        <w:rPr>
          <w:rStyle w:val="12"/>
          <w:rFonts w:ascii="Liberation Serif" w:hAnsi="Liberation Serif" w:cs="Liberation Serif"/>
          <w:b/>
          <w:color w:val="000000"/>
          <w:sz w:val="24"/>
          <w:szCs w:val="24"/>
        </w:rPr>
        <w:t>Срок регистрации заявления Заявителя о предоставлении муниципальной услуги</w:t>
      </w:r>
      <w:bookmarkEnd w:id="535"/>
      <w:r>
        <w:rPr>
          <w:rStyle w:val="12"/>
          <w:rFonts w:ascii="Liberation Serif" w:hAnsi="Liberation Serif" w:cs="Liberation Serif"/>
          <w:b/>
          <w:color w:val="000000"/>
          <w:sz w:val="24"/>
          <w:szCs w:val="24"/>
        </w:rPr>
        <w:t xml:space="preserve"> </w:t>
      </w:r>
      <w:bookmarkEnd w:id="523"/>
      <w:bookmarkEnd w:id="524"/>
      <w:bookmarkEnd w:id="525"/>
      <w:bookmarkEnd w:id="526"/>
      <w:bookmarkEnd w:id="527"/>
      <w:bookmarkEnd w:id="528"/>
      <w:bookmarkEnd w:id="529"/>
      <w:bookmarkEnd w:id="530"/>
      <w:bookmarkEnd w:id="531"/>
      <w:bookmarkEnd w:id="532"/>
      <w:bookmarkEnd w:id="533"/>
      <w:bookmarkEnd w:id="534"/>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bookmarkStart w:id="543" w:name="_Toc98749735"/>
      <w:bookmarkStart w:id="544" w:name="_Toc98756374"/>
      <w:bookmarkStart w:id="545" w:name="_Toc98768130"/>
      <w:bookmarkStart w:id="546" w:name="_Toc98771024"/>
      <w:bookmarkStart w:id="547" w:name="_Toc98773816"/>
      <w:r>
        <w:rPr>
          <w:rStyle w:val="12"/>
          <w:rFonts w:ascii="Liberation Serif" w:hAnsi="Liberation Serif" w:cs="Liberation Serif"/>
          <w:color w:val="000000"/>
          <w:sz w:val="24"/>
          <w:szCs w:val="24"/>
        </w:rPr>
        <w:t>2.16.1. Заявление подлежит регистрации в Администрации не позднее рабочего дня, следующего за днем поступления Заявления в Администрацию.</w:t>
      </w:r>
      <w:bookmarkEnd w:id="543"/>
      <w:bookmarkEnd w:id="544"/>
      <w:bookmarkEnd w:id="545"/>
      <w:bookmarkEnd w:id="546"/>
      <w:bookmarkEnd w:id="547"/>
      <w:r>
        <w:rPr>
          <w:rStyle w:val="12"/>
          <w:rFonts w:ascii="Liberation Serif" w:hAnsi="Liberation Serif" w:cs="Liberation Serif"/>
          <w:color w:val="000000"/>
          <w:sz w:val="24"/>
          <w:szCs w:val="24"/>
        </w:rPr>
        <w:t xml:space="preserve"> </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 xml:space="preserve">2.16.2. В случае наличия оснований для отказа в приеме документов, необходимых </w:t>
      </w:r>
      <w:r>
        <w:rPr>
          <w:rStyle w:val="12"/>
          <w:rFonts w:ascii="Liberation Serif" w:hAnsi="Liberation Serif" w:cs="Liberation Serif"/>
          <w:color w:val="000000"/>
          <w:sz w:val="24"/>
          <w:szCs w:val="24"/>
        </w:rPr>
        <w:br/>
        <w:t xml:space="preserve">для предоставления муниципальной услуги, указанных в пункте 2.10 регламента, Администрации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w:t>
      </w:r>
      <w:r>
        <w:rPr>
          <w:rStyle w:val="12"/>
          <w:rFonts w:ascii="Liberation Serif" w:hAnsi="Liberation Serif" w:cs="Liberation Serif"/>
          <w:color w:val="000000"/>
          <w:sz w:val="24"/>
          <w:szCs w:val="24"/>
        </w:rPr>
        <w:br/>
        <w:t xml:space="preserve">для предоставления муниципальной услуги, по форме (приложение 1), определяемой административным регламентом </w:t>
      </w:r>
      <w:r>
        <w:rPr>
          <w:rFonts w:ascii="Liberation Serif" w:hAnsi="Liberation Serif" w:cs="Liberation Serif"/>
          <w:color w:val="000000"/>
          <w:sz w:val="24"/>
          <w:szCs w:val="24"/>
        </w:rPr>
        <w:t>Администрации</w:t>
      </w:r>
      <w:r>
        <w:rPr>
          <w:rStyle w:val="12"/>
          <w:rFonts w:ascii="Liberation Serif" w:hAnsi="Liberation Serif" w:cs="Liberation Serif"/>
          <w:color w:val="000000"/>
          <w:sz w:val="24"/>
          <w:szCs w:val="24"/>
        </w:rPr>
        <w:t>, согласно требованиям постановления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положение актов Правительства Российской Федерации».</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2"/>
        <w:tabs>
          <w:tab w:val="left" w:pos="0"/>
        </w:tabs>
        <w:jc w:val="center"/>
        <w:rPr>
          <w:rFonts w:ascii="Liberation Serif" w:hAnsi="Liberation Serif" w:cs="Liberation Serif"/>
          <w:color w:val="000000"/>
          <w:sz w:val="24"/>
          <w:szCs w:val="24"/>
        </w:rPr>
      </w:pPr>
      <w:bookmarkStart w:id="548" w:name="_Toc100829106"/>
      <w:bookmarkStart w:id="549" w:name="_Toc100917503"/>
      <w:bookmarkStart w:id="550" w:name="_Toc101882132"/>
      <w:bookmarkStart w:id="551" w:name="_Toc101882210"/>
      <w:bookmarkStart w:id="552" w:name="_Toc104994791"/>
      <w:bookmarkStart w:id="553" w:name="_Toc108715734"/>
      <w:bookmarkStart w:id="554" w:name="_Toc113444927"/>
      <w:bookmarkStart w:id="555" w:name="_Toc122087906"/>
      <w:bookmarkStart w:id="556" w:name="_Toc151731710"/>
      <w:bookmarkStart w:id="557" w:name="_Toc156906162"/>
      <w:bookmarkStart w:id="558" w:name="_Toc161835844"/>
      <w:bookmarkStart w:id="559" w:name="_Toc161837813"/>
      <w:bookmarkStart w:id="560" w:name="_Toc161840706"/>
      <w:bookmarkStart w:id="561" w:name="_Toc98519608"/>
      <w:bookmarkStart w:id="562" w:name="_Toc98749736"/>
      <w:bookmarkStart w:id="563" w:name="_Toc98756375"/>
      <w:bookmarkStart w:id="564" w:name="_Toc98768131"/>
      <w:bookmarkStart w:id="565" w:name="_Toc98771025"/>
      <w:bookmarkStart w:id="566" w:name="_Toc98773817"/>
      <w:bookmarkStart w:id="567" w:name="_Toc100499006"/>
      <w:r>
        <w:rPr>
          <w:rStyle w:val="12"/>
          <w:rFonts w:ascii="Liberation Serif" w:hAnsi="Liberation Serif" w:cs="Liberation Serif"/>
          <w:b/>
          <w:color w:val="000000"/>
          <w:sz w:val="24"/>
          <w:szCs w:val="24"/>
        </w:rPr>
        <w:t xml:space="preserve">2.17. </w:t>
      </w:r>
      <w:bookmarkStart w:id="568" w:name="_Toc98749737"/>
      <w:bookmarkStart w:id="569" w:name="_Toc98756376"/>
      <w:bookmarkStart w:id="570" w:name="_Toc98768132"/>
      <w:bookmarkStart w:id="571" w:name="_Toc98771026"/>
      <w:bookmarkStart w:id="572" w:name="_Toc98773818"/>
      <w:bookmarkEnd w:id="561"/>
      <w:bookmarkEnd w:id="562"/>
      <w:bookmarkEnd w:id="563"/>
      <w:bookmarkEnd w:id="564"/>
      <w:bookmarkEnd w:id="565"/>
      <w:bookmarkEnd w:id="566"/>
      <w:bookmarkEnd w:id="567"/>
      <w:r>
        <w:rPr>
          <w:rStyle w:val="12"/>
          <w:rFonts w:ascii="Liberation Serif" w:hAnsi="Liberation Serif" w:cs="Liberation Serif"/>
          <w:b/>
          <w:color w:val="000000"/>
          <w:sz w:val="24"/>
          <w:szCs w:val="24"/>
        </w:rPr>
        <w:t>Требования к помещениям, в которых предоставляется муниципальная услуга</w:t>
      </w:r>
      <w:bookmarkEnd w:id="548"/>
      <w:bookmarkEnd w:id="549"/>
      <w:bookmarkEnd w:id="550"/>
      <w:bookmarkEnd w:id="551"/>
      <w:bookmarkEnd w:id="552"/>
      <w:bookmarkEnd w:id="553"/>
      <w:bookmarkEnd w:id="554"/>
      <w:bookmarkEnd w:id="555"/>
      <w:bookmarkEnd w:id="556"/>
      <w:bookmarkEnd w:id="557"/>
      <w:bookmarkEnd w:id="558"/>
      <w:bookmarkEnd w:id="559"/>
      <w:bookmarkEnd w:id="560"/>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2.17.1. Местоположение административных зданий, в которых осуществляется прием Заявлений и документов, необходимых для предоставления муниципальной услуги, </w:t>
      </w:r>
      <w:r>
        <w:rPr>
          <w:rFonts w:ascii="Liberation Serif" w:hAnsi="Liberation Serif" w:cs="Liberation Serif"/>
          <w:color w:val="000000"/>
          <w:sz w:val="24"/>
          <w:szCs w:val="24"/>
        </w:rPr>
        <w:br/>
        <w:t>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bookmarkEnd w:id="568"/>
      <w:bookmarkEnd w:id="569"/>
      <w:bookmarkEnd w:id="570"/>
      <w:bookmarkEnd w:id="571"/>
      <w:bookmarkEnd w:id="572"/>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2.17.3. Для парковки специальных автотранспортных средств инвалидов на стоянке (парковке) выделяется не менее 10% мест (но не менее одного места) для парковки транспортных средств, управляемых инвалидами I, II групп, а также инвалидами III группы </w:t>
      </w:r>
      <w:r>
        <w:rPr>
          <w:rFonts w:ascii="Liberation Serif" w:hAnsi="Liberation Serif" w:cs="Liberation Serif"/>
          <w:color w:val="000000"/>
          <w:sz w:val="24"/>
          <w:szCs w:val="24"/>
        </w:rPr>
        <w:br/>
        <w:t>в порядке, установленном Правительством Российской Федерации, и транспортных средств, перевозящих таких инвалидов и (или) детей–инвалидов.</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2.17.4.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w:t>
      </w:r>
      <w:r>
        <w:rPr>
          <w:rFonts w:ascii="Liberation Serif" w:hAnsi="Liberation Serif" w:cs="Liberation Serif"/>
          <w:color w:val="000000"/>
          <w:sz w:val="24"/>
          <w:szCs w:val="24"/>
        </w:rPr>
        <w:br/>
      </w:r>
      <w:r>
        <w:rPr>
          <w:rFonts w:ascii="Liberation Serif" w:hAnsi="Liberation Serif" w:cs="Liberation Serif"/>
          <w:color w:val="000000"/>
          <w:sz w:val="24"/>
          <w:szCs w:val="24"/>
        </w:rPr>
        <w:lastRenderedPageBreak/>
        <w:t>в соответствии с законодательством Российской Федерации о социальной защите инвалидов.</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2.17.5. Центральный вход в здание Комитета должен быть оборудован информационной табличкой (вывеской), содержащей следующую информацию:</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наименование;</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место нахождения и адрес;</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режим работы;</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график приема;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номера телефонов для справок.</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2.17.6. Помещения, в которых предоставляется муниципальная услуга, должны соответствовать санитарно-эпидемиологическим правилам и нормативам.</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2.17.7. Помещения, в которых предоставляется муниципальная услуга, оснащаются: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противопожарной системой и средствами пожаротушения;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системой оповещения о возникновении чрезвычайной ситуации;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средствами оказания первой медицинской помощи;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туалетными комнатами для посетителей.</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2.17.10. Места для заполнения Заявлений оборудуются стульями, столами (стойками), </w:t>
      </w:r>
      <w:r>
        <w:rPr>
          <w:rFonts w:ascii="Liberation Serif" w:hAnsi="Liberation Serif" w:cs="Liberation Serif"/>
          <w:color w:val="000000"/>
          <w:sz w:val="24"/>
          <w:szCs w:val="24"/>
        </w:rPr>
        <w:br/>
        <w:t>бланками Заявлений, письменными принадлежностями.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2.17.11. Места приема Заявителей оборудуются информационными табличками (вывесками) с указанием:</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номера кабинета и наименования отдела;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фамилии, имени и отчества (последнее – при наличии), должности ответственного лица за прием документов;</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графика приема Заявителей.</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2.17.12. Рабочее место каждого ответственного лица за прием документов должно </w:t>
      </w:r>
      <w:r>
        <w:rPr>
          <w:rFonts w:ascii="Liberation Serif" w:hAnsi="Liberation Serif" w:cs="Liberation Serif"/>
          <w:color w:val="000000"/>
          <w:sz w:val="24"/>
          <w:szCs w:val="24"/>
        </w:rPr>
        <w:b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2.17.13. Лицо, ответственное за прием документов, должно иметь настольную табличку </w:t>
      </w:r>
      <w:r>
        <w:rPr>
          <w:rFonts w:ascii="Liberation Serif" w:hAnsi="Liberation Serif" w:cs="Liberation Serif"/>
          <w:color w:val="000000"/>
          <w:sz w:val="24"/>
          <w:szCs w:val="24"/>
        </w:rPr>
        <w:br/>
        <w:t>с указанием фамилии, имени, отчества (последнее – при наличии) и должности.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2.17.14. При предоставлении муниципальной услуги инвалидам обеспечиваются: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возможность беспрепятственного доступа к объекту (зданию, помещению), </w:t>
      </w:r>
      <w:r>
        <w:rPr>
          <w:rFonts w:ascii="Liberation Serif" w:hAnsi="Liberation Serif" w:cs="Liberation Serif"/>
          <w:color w:val="000000"/>
          <w:sz w:val="24"/>
          <w:szCs w:val="24"/>
        </w:rPr>
        <w:br/>
        <w:t>в котором предоставляется муниципальная услуга;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сопровождение инвалидов, имеющих стойкие расстройства функции зрения </w:t>
      </w:r>
      <w:r>
        <w:rPr>
          <w:rFonts w:ascii="Liberation Serif" w:hAnsi="Liberation Serif" w:cs="Liberation Serif"/>
          <w:color w:val="000000"/>
          <w:sz w:val="24"/>
          <w:szCs w:val="24"/>
        </w:rPr>
        <w:br/>
        <w:t>и самостоятельного передвижения;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надлежащее размещение оборудования и носителей информации, необходимых </w:t>
      </w:r>
      <w:r>
        <w:rPr>
          <w:rFonts w:ascii="Liberation Serif" w:hAnsi="Liberation Serif" w:cs="Liberation Serif"/>
          <w:color w:val="000000"/>
          <w:sz w:val="24"/>
          <w:szCs w:val="24"/>
        </w:rPr>
        <w:br/>
        <w:t xml:space="preserve">для обеспечения беспрепятственного доступа инвалидов к зданиям и помещениям, </w:t>
      </w:r>
      <w:r>
        <w:rPr>
          <w:rFonts w:ascii="Liberation Serif" w:hAnsi="Liberation Serif" w:cs="Liberation Serif"/>
          <w:color w:val="000000"/>
          <w:sz w:val="24"/>
          <w:szCs w:val="24"/>
        </w:rPr>
        <w:br/>
        <w:t>в которых предоставляется муниципальная услуга, и к муниципальной услуге с учетом ограничений их жизнедеятельности;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5) дублирование необходимой для инвалидов звуковой и зрительной информации, </w:t>
      </w:r>
      <w:r>
        <w:rPr>
          <w:rFonts w:ascii="Liberation Serif" w:hAnsi="Liberation Serif" w:cs="Liberation Serif"/>
          <w:color w:val="000000"/>
          <w:sz w:val="24"/>
          <w:szCs w:val="24"/>
        </w:rPr>
        <w:br/>
        <w:t>а также надписей, знаков и иной текстовой и графической информации знаками, выполненными рельефно–точечным шрифтом Брайля;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6) допуск </w:t>
      </w:r>
      <w:proofErr w:type="spellStart"/>
      <w:r>
        <w:rPr>
          <w:rFonts w:ascii="Liberation Serif" w:hAnsi="Liberation Serif" w:cs="Liberation Serif"/>
          <w:color w:val="000000"/>
          <w:sz w:val="24"/>
          <w:szCs w:val="24"/>
        </w:rPr>
        <w:t>сурдопереводчика</w:t>
      </w:r>
      <w:proofErr w:type="spellEnd"/>
      <w:r>
        <w:rPr>
          <w:rFonts w:ascii="Liberation Serif" w:hAnsi="Liberation Serif" w:cs="Liberation Serif"/>
          <w:color w:val="000000"/>
          <w:sz w:val="24"/>
          <w:szCs w:val="24"/>
        </w:rPr>
        <w:t xml:space="preserve"> и </w:t>
      </w:r>
      <w:proofErr w:type="spellStart"/>
      <w:r>
        <w:rPr>
          <w:rFonts w:ascii="Liberation Serif" w:hAnsi="Liberation Serif" w:cs="Liberation Serif"/>
          <w:color w:val="000000"/>
          <w:sz w:val="24"/>
          <w:szCs w:val="24"/>
        </w:rPr>
        <w:t>тифлосурдопереводчика</w:t>
      </w:r>
      <w:proofErr w:type="spellEnd"/>
      <w:r>
        <w:rPr>
          <w:rFonts w:ascii="Liberation Serif" w:hAnsi="Liberation Serif" w:cs="Liberation Serif"/>
          <w:color w:val="000000"/>
          <w:sz w:val="24"/>
          <w:szCs w:val="24"/>
        </w:rPr>
        <w:t>;</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 допуск собаки – 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8) оказание инвалидам помощи в преодолении барьеров, мешающих получению </w:t>
      </w:r>
      <w:r>
        <w:rPr>
          <w:rFonts w:ascii="Liberation Serif" w:hAnsi="Liberation Serif" w:cs="Liberation Serif"/>
          <w:color w:val="000000"/>
          <w:sz w:val="24"/>
          <w:szCs w:val="24"/>
        </w:rPr>
        <w:br/>
        <w:t>ими муниципальной услуги наравне с другими лицами.</w:t>
      </w:r>
    </w:p>
    <w:p w:rsidR="00FE7191" w:rsidRDefault="00FE7191" w:rsidP="00FE7191">
      <w:pPr>
        <w:pStyle w:val="af7"/>
        <w:ind w:firstLine="708"/>
        <w:jc w:val="both"/>
        <w:rPr>
          <w:rFonts w:ascii="Liberation Serif" w:hAnsi="Liberation Serif" w:cs="Liberation Serif"/>
          <w:color w:val="000000"/>
          <w:sz w:val="24"/>
          <w:szCs w:val="24"/>
        </w:rPr>
      </w:pPr>
    </w:p>
    <w:p w:rsidR="00FE7191" w:rsidRDefault="00FE7191" w:rsidP="00FE7191">
      <w:pPr>
        <w:pStyle w:val="2"/>
        <w:tabs>
          <w:tab w:val="left" w:pos="0"/>
        </w:tabs>
        <w:jc w:val="center"/>
        <w:rPr>
          <w:rFonts w:ascii="Liberation Serif" w:hAnsi="Liberation Serif" w:cs="Liberation Serif"/>
          <w:color w:val="000000"/>
          <w:sz w:val="24"/>
          <w:szCs w:val="24"/>
        </w:rPr>
      </w:pPr>
      <w:bookmarkStart w:id="573" w:name="_Toc100829107"/>
      <w:bookmarkStart w:id="574" w:name="_Toc100917504"/>
      <w:bookmarkStart w:id="575" w:name="_Toc101882133"/>
      <w:bookmarkStart w:id="576" w:name="_Toc101882211"/>
      <w:bookmarkStart w:id="577" w:name="_Toc104994792"/>
      <w:bookmarkStart w:id="578" w:name="_Toc108715735"/>
      <w:bookmarkStart w:id="579" w:name="_Toc113444928"/>
      <w:bookmarkStart w:id="580" w:name="_Toc122087907"/>
      <w:bookmarkStart w:id="581" w:name="_Toc151731711"/>
      <w:bookmarkStart w:id="582" w:name="_Toc156906163"/>
      <w:bookmarkStart w:id="583" w:name="_Toc161835845"/>
      <w:bookmarkStart w:id="584" w:name="_Toc161837814"/>
      <w:bookmarkStart w:id="585" w:name="_Toc161840707"/>
      <w:bookmarkStart w:id="586" w:name="_Toc98519609"/>
      <w:bookmarkStart w:id="587" w:name="_Toc98749738"/>
      <w:bookmarkStart w:id="588" w:name="_Toc98756377"/>
      <w:bookmarkStart w:id="589" w:name="_Toc98768133"/>
      <w:bookmarkStart w:id="590" w:name="_Toc98771027"/>
      <w:bookmarkStart w:id="591" w:name="_Toc98773819"/>
      <w:bookmarkStart w:id="592" w:name="_Toc100499007"/>
      <w:r>
        <w:rPr>
          <w:rStyle w:val="12"/>
          <w:rFonts w:ascii="Liberation Serif" w:hAnsi="Liberation Serif" w:cs="Liberation Serif"/>
          <w:b/>
          <w:color w:val="000000"/>
          <w:sz w:val="24"/>
          <w:szCs w:val="24"/>
        </w:rPr>
        <w:t xml:space="preserve">2.18. </w:t>
      </w:r>
      <w:bookmarkEnd w:id="586"/>
      <w:bookmarkEnd w:id="587"/>
      <w:bookmarkEnd w:id="588"/>
      <w:bookmarkEnd w:id="589"/>
      <w:bookmarkEnd w:id="590"/>
      <w:bookmarkEnd w:id="591"/>
      <w:bookmarkEnd w:id="592"/>
      <w:r>
        <w:rPr>
          <w:rStyle w:val="12"/>
          <w:rFonts w:ascii="Liberation Serif" w:hAnsi="Liberation Serif" w:cs="Liberation Serif"/>
          <w:b/>
          <w:color w:val="000000"/>
          <w:sz w:val="24"/>
          <w:szCs w:val="24"/>
        </w:rPr>
        <w:t>Показатели доступности и качества муниципальной услуги</w:t>
      </w:r>
      <w:bookmarkEnd w:id="573"/>
      <w:bookmarkEnd w:id="574"/>
      <w:bookmarkEnd w:id="575"/>
      <w:bookmarkEnd w:id="576"/>
      <w:bookmarkEnd w:id="577"/>
      <w:bookmarkEnd w:id="578"/>
      <w:bookmarkEnd w:id="579"/>
      <w:bookmarkEnd w:id="580"/>
      <w:bookmarkEnd w:id="581"/>
      <w:bookmarkEnd w:id="582"/>
      <w:bookmarkEnd w:id="583"/>
      <w:bookmarkEnd w:id="584"/>
      <w:bookmarkEnd w:id="585"/>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bookmarkStart w:id="593" w:name="_Toc98749739"/>
      <w:bookmarkStart w:id="594" w:name="_Toc98756378"/>
      <w:bookmarkStart w:id="595" w:name="_Toc98768134"/>
      <w:bookmarkStart w:id="596" w:name="_Toc98771028"/>
      <w:bookmarkStart w:id="597" w:name="_Toc98773820"/>
      <w:r>
        <w:rPr>
          <w:rStyle w:val="12"/>
          <w:rFonts w:ascii="Liberation Serif" w:hAnsi="Liberation Serif" w:cs="Liberation Serif"/>
          <w:color w:val="000000"/>
          <w:sz w:val="24"/>
          <w:szCs w:val="24"/>
        </w:rPr>
        <w:t>2.18.1. Показателями доступности предоставления муниципальной услуги являются:</w:t>
      </w:r>
      <w:bookmarkEnd w:id="593"/>
      <w:bookmarkEnd w:id="594"/>
      <w:bookmarkEnd w:id="595"/>
      <w:bookmarkEnd w:id="596"/>
      <w:bookmarkEnd w:id="597"/>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возможность получения Заявителем услуги в электронном виде на всей территории Российской Федерации, а также дополнительная возможность получения результата предоставления муниципальной услуги (выписка из реестра или отказ в предоставлении муниципальной услуги) в виде экземпляра электронного документа, распечатанного </w:t>
      </w:r>
      <w:r>
        <w:rPr>
          <w:rFonts w:ascii="Liberation Serif" w:hAnsi="Liberation Serif" w:cs="Liberation Serif"/>
          <w:color w:val="000000"/>
          <w:sz w:val="24"/>
          <w:szCs w:val="24"/>
        </w:rPr>
        <w:br/>
        <w:t>на бумажном носителе, в МФЦ на всей территории Российской Федерации по выбору Заявителя;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наличие полной и понятной информации о порядке, сроках, а также ходе предоставления муниципальной услуги с использованием информационно–коммуникационных технологий, средств массовой информации;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возможность получения Заявителем уведомлений о предоставлении муниципальной услуги с помощью Единого портала, портала ФИАС, в том числе с использованием информационно–коммуникационных технологий;</w:t>
      </w:r>
    </w:p>
    <w:p w:rsidR="00FE7191" w:rsidRDefault="00FE7191" w:rsidP="00FE7191">
      <w:pPr>
        <w:pStyle w:val="af7"/>
        <w:ind w:firstLine="708"/>
        <w:jc w:val="both"/>
        <w:rPr>
          <w:rStyle w:val="12"/>
          <w:rFonts w:ascii="Liberation Serif" w:hAnsi="Liberation Serif" w:cs="Liberation Serif"/>
          <w:color w:val="000000"/>
          <w:sz w:val="24"/>
          <w:szCs w:val="24"/>
        </w:rPr>
      </w:pPr>
      <w:r>
        <w:rPr>
          <w:rFonts w:ascii="Liberation Serif" w:hAnsi="Liberation Serif" w:cs="Liberation Serif"/>
          <w:color w:val="000000"/>
          <w:sz w:val="24"/>
          <w:szCs w:val="24"/>
        </w:rPr>
        <w:t xml:space="preserve">4) возможность получения информации о ходе предоставления муниципальной услуги, </w:t>
      </w:r>
      <w:r>
        <w:rPr>
          <w:rFonts w:ascii="Liberation Serif" w:hAnsi="Liberation Serif" w:cs="Liberation Serif"/>
          <w:color w:val="000000"/>
          <w:sz w:val="24"/>
          <w:szCs w:val="24"/>
        </w:rPr>
        <w:br/>
        <w:t>в том числе с использованием информационно–коммуникационных технологий;</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5)</w:t>
      </w:r>
      <w:r>
        <w:t xml:space="preserve"> </w:t>
      </w:r>
      <w:r>
        <w:rPr>
          <w:rStyle w:val="12"/>
          <w:rFonts w:ascii="Liberation Serif" w:hAnsi="Liberation Serif" w:cs="Liberation Serif"/>
          <w:color w:val="000000"/>
          <w:sz w:val="24"/>
          <w:szCs w:val="24"/>
        </w:rPr>
        <w:t xml:space="preserve">возможность обращения за предоставлением муниципальной услуги через МФЦ </w:t>
      </w:r>
      <w:r>
        <w:rPr>
          <w:rStyle w:val="12"/>
          <w:rFonts w:ascii="Liberation Serif" w:hAnsi="Liberation Serif" w:cs="Liberation Serif"/>
          <w:color w:val="000000"/>
          <w:sz w:val="24"/>
          <w:szCs w:val="24"/>
        </w:rPr>
        <w:br/>
        <w:t>и в электронной форме;</w:t>
      </w:r>
    </w:p>
    <w:p w:rsidR="00FE7191" w:rsidRDefault="00FE7191" w:rsidP="00FE7191">
      <w:pPr>
        <w:pStyle w:val="af7"/>
        <w:ind w:firstLine="708"/>
        <w:jc w:val="both"/>
        <w:rPr>
          <w:rStyle w:val="12"/>
          <w:rFonts w:ascii="Liberation Serif" w:hAnsi="Liberation Serif" w:cs="Liberation Serif"/>
          <w:color w:val="000000"/>
          <w:sz w:val="24"/>
          <w:szCs w:val="24"/>
        </w:rPr>
      </w:pPr>
      <w:r>
        <w:rPr>
          <w:rFonts w:ascii="Liberation Serif" w:hAnsi="Liberation Serif" w:cs="Liberation Serif"/>
          <w:color w:val="000000"/>
          <w:sz w:val="24"/>
          <w:szCs w:val="24"/>
        </w:rPr>
        <w:t>6) возможность подачи Заявления,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филиале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 информационного обмена в электронной форме между МФЦ и Администрацией);</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7)</w:t>
      </w:r>
      <w:r>
        <w:t xml:space="preserve"> </w:t>
      </w:r>
      <w:r>
        <w:rPr>
          <w:rStyle w:val="12"/>
          <w:rFonts w:ascii="Liberation Serif" w:hAnsi="Liberation Serif" w:cs="Liberation Serif"/>
          <w:color w:val="000000"/>
          <w:sz w:val="24"/>
          <w:szCs w:val="24"/>
        </w:rPr>
        <w:t>возможность подачи Заявления,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8) возможность получения муниципальной услуги посредством запроса о предоставлении нескольких муниципальных услуг в МФЦ;</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9) создание маломобильным группам населения всех необходимых условий доступности муниципальной услуги в соответствии с требованиями, установленными законодательством Российской Федерации, законодательством Свердловской области.</w:t>
      </w:r>
    </w:p>
    <w:p w:rsidR="00FE7191" w:rsidRDefault="00FE7191" w:rsidP="00FE7191">
      <w:pPr>
        <w:pStyle w:val="af7"/>
        <w:ind w:firstLine="708"/>
        <w:jc w:val="both"/>
        <w:rPr>
          <w:rFonts w:ascii="Liberation Serif" w:hAnsi="Liberation Serif" w:cs="Liberation Serif"/>
          <w:color w:val="000000"/>
          <w:sz w:val="24"/>
          <w:szCs w:val="24"/>
        </w:rPr>
      </w:pPr>
      <w:bookmarkStart w:id="598" w:name="_Toc98749740"/>
      <w:bookmarkStart w:id="599" w:name="_Toc98756379"/>
      <w:bookmarkStart w:id="600" w:name="_Toc98768135"/>
      <w:bookmarkStart w:id="601" w:name="_Toc98771029"/>
      <w:bookmarkStart w:id="602" w:name="_Toc98773821"/>
      <w:r>
        <w:rPr>
          <w:rFonts w:ascii="Liberation Serif" w:hAnsi="Liberation Serif" w:cs="Liberation Serif"/>
          <w:color w:val="000000"/>
          <w:sz w:val="24"/>
          <w:szCs w:val="24"/>
        </w:rPr>
        <w:t>2.18.2. Показателями качества предоставления муниципальной услуги являются:</w:t>
      </w:r>
      <w:bookmarkEnd w:id="598"/>
      <w:bookmarkEnd w:id="599"/>
      <w:bookmarkEnd w:id="600"/>
      <w:bookmarkEnd w:id="601"/>
      <w:bookmarkEnd w:id="602"/>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1) своевременность предоставления муниципальной услуги в соответствии </w:t>
      </w:r>
      <w:r>
        <w:rPr>
          <w:rFonts w:ascii="Liberation Serif" w:hAnsi="Liberation Serif" w:cs="Liberation Serif"/>
          <w:color w:val="000000"/>
          <w:sz w:val="24"/>
          <w:szCs w:val="24"/>
        </w:rPr>
        <w:br/>
        <w:t>с требованиями раздела 2 регламента;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отсутствие обоснованных жалоб на действия (бездействие) сотрудников </w:t>
      </w:r>
      <w:r>
        <w:rPr>
          <w:rFonts w:ascii="Liberation Serif" w:hAnsi="Liberation Serif" w:cs="Liberation Serif"/>
          <w:color w:val="000000"/>
          <w:sz w:val="24"/>
          <w:szCs w:val="24"/>
        </w:rPr>
        <w:br/>
        <w:t>и их некорректное (невнимательное) отношение к Заявителям;</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отсутствие нарушений установленных сроков в процессе предоставления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отсутствие Заявлений об оспаривании решений, действий (бездействия) уполномоченного органа, МФЦ, его должностных лиц и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2"/>
        <w:tabs>
          <w:tab w:val="left" w:pos="0"/>
        </w:tabs>
        <w:jc w:val="center"/>
        <w:rPr>
          <w:rFonts w:ascii="Liberation Serif" w:hAnsi="Liberation Serif" w:cs="Liberation Serif"/>
          <w:color w:val="000000"/>
          <w:sz w:val="24"/>
          <w:szCs w:val="24"/>
        </w:rPr>
      </w:pPr>
      <w:bookmarkStart w:id="603" w:name="_Toc98519610"/>
      <w:bookmarkStart w:id="604" w:name="_Toc98749741"/>
      <w:bookmarkStart w:id="605" w:name="_Toc98756380"/>
      <w:bookmarkStart w:id="606" w:name="_Toc98768136"/>
      <w:bookmarkStart w:id="607" w:name="_Toc98771030"/>
      <w:bookmarkStart w:id="608" w:name="_Toc98773822"/>
      <w:bookmarkStart w:id="609" w:name="_Toc100499008"/>
      <w:bookmarkStart w:id="610" w:name="_Toc100829108"/>
      <w:bookmarkStart w:id="611" w:name="_Toc100917505"/>
      <w:bookmarkStart w:id="612" w:name="_Toc101882134"/>
      <w:bookmarkStart w:id="613" w:name="_Toc101882212"/>
      <w:bookmarkStart w:id="614" w:name="_Toc104994793"/>
      <w:bookmarkStart w:id="615" w:name="_Toc108715736"/>
      <w:bookmarkStart w:id="616" w:name="_Toc113444929"/>
      <w:bookmarkStart w:id="617" w:name="_Toc122087908"/>
      <w:bookmarkStart w:id="618" w:name="_Toc151731712"/>
      <w:bookmarkStart w:id="619" w:name="_Toc156906164"/>
      <w:bookmarkStart w:id="620" w:name="_Toc161835846"/>
      <w:bookmarkStart w:id="621" w:name="_Toc161837815"/>
      <w:bookmarkStart w:id="622" w:name="_Toc161840708"/>
      <w:r>
        <w:rPr>
          <w:rStyle w:val="12"/>
          <w:rFonts w:ascii="Liberation Serif" w:hAnsi="Liberation Serif" w:cs="Liberation Serif"/>
          <w:b/>
          <w:color w:val="000000"/>
          <w:sz w:val="24"/>
          <w:szCs w:val="24"/>
        </w:rPr>
        <w:t>2.19.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rsidR="00FE7191" w:rsidRDefault="00FE7191" w:rsidP="00FE7191">
      <w:pPr>
        <w:pStyle w:val="af7"/>
        <w:jc w:val="both"/>
        <w:rPr>
          <w:rFonts w:ascii="Liberation Serif" w:hAnsi="Liberation Serif" w:cs="Liberation Serif"/>
          <w:color w:val="000000"/>
          <w:sz w:val="24"/>
          <w:szCs w:val="24"/>
        </w:rPr>
      </w:pPr>
      <w:bookmarkStart w:id="623" w:name="_Toc98749742"/>
      <w:bookmarkStart w:id="624" w:name="_Toc98756381"/>
      <w:bookmarkStart w:id="625" w:name="_Toc98768137"/>
      <w:bookmarkStart w:id="626" w:name="_Toc98771031"/>
      <w:bookmarkStart w:id="627" w:name="_Toc98773823"/>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 xml:space="preserve">2.19.1.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Единого портала, портала ФИАС, </w:t>
      </w:r>
      <w:r>
        <w:rPr>
          <w:rStyle w:val="12"/>
          <w:rFonts w:ascii="Liberation Serif" w:hAnsi="Liberation Serif" w:cs="Liberation Serif"/>
          <w:color w:val="000000"/>
          <w:sz w:val="24"/>
          <w:szCs w:val="24"/>
        </w:rPr>
        <w:br/>
        <w:t xml:space="preserve">а также в любом органе местного самоуправления Свердловской области и любом МФЦ </w:t>
      </w:r>
      <w:r>
        <w:rPr>
          <w:rStyle w:val="12"/>
          <w:rFonts w:ascii="Liberation Serif" w:hAnsi="Liberation Serif" w:cs="Liberation Serif"/>
          <w:color w:val="000000"/>
          <w:sz w:val="24"/>
          <w:szCs w:val="24"/>
        </w:rPr>
        <w:br/>
        <w:t>и его филиалах, расположенных на территории Свердловской области (при наличии технической возможности информационного обмена в электронной форме между МФЦ и уполномоченным органом).</w:t>
      </w:r>
      <w:bookmarkEnd w:id="623"/>
      <w:bookmarkEnd w:id="624"/>
      <w:bookmarkEnd w:id="625"/>
      <w:bookmarkEnd w:id="626"/>
      <w:bookmarkEnd w:id="627"/>
      <w:r>
        <w:rPr>
          <w:rStyle w:val="12"/>
          <w:rFonts w:ascii="Liberation Serif" w:hAnsi="Liberation Serif" w:cs="Liberation Serif"/>
          <w:color w:val="000000"/>
          <w:sz w:val="24"/>
          <w:szCs w:val="24"/>
        </w:rPr>
        <w:t xml:space="preserve"> При наличии технической возможности – возможность получения Заявителем услуги в электронном виде на всей территории Российской Федерации, а также дополнительная возможность получения результата предоставления муниципальной услуги (выписка из реестра или отказ в предоставлении муниципальной услуги) в виде экземпляра электронного документа, распечатанного на бумажном носителе, в МФЦ на всей территории Российской Федерации по выбору Заявителя.</w:t>
      </w:r>
    </w:p>
    <w:p w:rsidR="00FE7191" w:rsidRDefault="00FE7191" w:rsidP="00FE7191">
      <w:pPr>
        <w:pStyle w:val="af7"/>
        <w:ind w:firstLine="708"/>
        <w:jc w:val="both"/>
        <w:rPr>
          <w:rFonts w:ascii="Liberation Serif" w:hAnsi="Liberation Serif" w:cs="Liberation Serif"/>
          <w:color w:val="000000"/>
          <w:sz w:val="24"/>
          <w:szCs w:val="24"/>
        </w:rPr>
      </w:pPr>
      <w:bookmarkStart w:id="628" w:name="_Toc98749743"/>
      <w:bookmarkStart w:id="629" w:name="_Toc98756382"/>
      <w:bookmarkStart w:id="630" w:name="_Toc98768138"/>
      <w:bookmarkStart w:id="631" w:name="_Toc98771032"/>
      <w:bookmarkStart w:id="632" w:name="_Toc98773824"/>
      <w:r>
        <w:rPr>
          <w:rFonts w:ascii="Liberation Serif" w:hAnsi="Liberation Serif" w:cs="Liberation Serif"/>
          <w:color w:val="000000"/>
          <w:sz w:val="24"/>
          <w:szCs w:val="24"/>
        </w:rPr>
        <w:t>2.19.2. Заявителям обеспечивается возможность представления Заявления и прилагаемых документов, а также получения результата предоставления муниципальной слуги в электронной форме (в форме электронных документов).</w:t>
      </w:r>
      <w:bookmarkEnd w:id="628"/>
      <w:bookmarkEnd w:id="629"/>
      <w:bookmarkEnd w:id="630"/>
      <w:bookmarkEnd w:id="631"/>
      <w:bookmarkEnd w:id="632"/>
    </w:p>
    <w:p w:rsidR="00FE7191" w:rsidRDefault="00FE7191" w:rsidP="00FE7191">
      <w:pPr>
        <w:pStyle w:val="af7"/>
        <w:ind w:firstLine="708"/>
        <w:jc w:val="both"/>
        <w:rPr>
          <w:rFonts w:ascii="Liberation Serif" w:hAnsi="Liberation Serif" w:cs="Liberation Serif"/>
          <w:color w:val="000000"/>
          <w:sz w:val="24"/>
          <w:szCs w:val="24"/>
        </w:rPr>
      </w:pPr>
      <w:bookmarkStart w:id="633" w:name="_Toc98749744"/>
      <w:bookmarkStart w:id="634" w:name="_Toc98756383"/>
      <w:bookmarkStart w:id="635" w:name="_Toc98768139"/>
      <w:bookmarkStart w:id="636" w:name="_Toc98771033"/>
      <w:bookmarkStart w:id="637" w:name="_Toc98773825"/>
      <w:r>
        <w:rPr>
          <w:rFonts w:ascii="Liberation Serif" w:hAnsi="Liberation Serif" w:cs="Liberation Serif"/>
          <w:color w:val="000000"/>
          <w:sz w:val="24"/>
          <w:szCs w:val="24"/>
        </w:rPr>
        <w:t>2.19.3. Электронные документы представляются в следующих форматах:</w:t>
      </w:r>
      <w:bookmarkEnd w:id="633"/>
      <w:bookmarkEnd w:id="634"/>
      <w:bookmarkEnd w:id="635"/>
      <w:bookmarkEnd w:id="636"/>
      <w:bookmarkEnd w:id="637"/>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w:t>
      </w:r>
      <w:proofErr w:type="spellStart"/>
      <w:r>
        <w:rPr>
          <w:rFonts w:ascii="Liberation Serif" w:hAnsi="Liberation Serif" w:cs="Liberation Serif"/>
          <w:color w:val="000000"/>
          <w:sz w:val="24"/>
          <w:szCs w:val="24"/>
        </w:rPr>
        <w:t>xml</w:t>
      </w:r>
      <w:proofErr w:type="spellEnd"/>
      <w:r>
        <w:rPr>
          <w:rFonts w:ascii="Liberation Serif" w:hAnsi="Liberation Serif" w:cs="Liberation Serif"/>
          <w:color w:val="000000"/>
          <w:sz w:val="24"/>
          <w:szCs w:val="24"/>
        </w:rPr>
        <w:t xml:space="preserve"> – для формализованных документов;</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w:t>
      </w:r>
      <w:proofErr w:type="spellStart"/>
      <w:r>
        <w:rPr>
          <w:rFonts w:ascii="Liberation Serif" w:hAnsi="Liberation Serif" w:cs="Liberation Serif"/>
          <w:color w:val="000000"/>
          <w:sz w:val="24"/>
          <w:szCs w:val="24"/>
        </w:rPr>
        <w:t>doc</w:t>
      </w:r>
      <w:proofErr w:type="spellEnd"/>
      <w:r>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docx</w:t>
      </w:r>
      <w:proofErr w:type="spellEnd"/>
      <w:r>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odt</w:t>
      </w:r>
      <w:proofErr w:type="spellEnd"/>
      <w:r>
        <w:rPr>
          <w:rFonts w:ascii="Liberation Serif" w:hAnsi="Liberation Serif" w:cs="Liberation Serif"/>
          <w:color w:val="000000"/>
          <w:sz w:val="24"/>
          <w:szCs w:val="24"/>
        </w:rPr>
        <w:t xml:space="preserve"> – для документов с текстовым содержанием, не включающим формулы (за исключением документов, указанных в подпункте «3» настоящего пункта);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w:t>
      </w:r>
      <w:proofErr w:type="spellStart"/>
      <w:r>
        <w:rPr>
          <w:rFonts w:ascii="Liberation Serif" w:hAnsi="Liberation Serif" w:cs="Liberation Serif"/>
          <w:color w:val="000000"/>
          <w:sz w:val="24"/>
          <w:szCs w:val="24"/>
        </w:rPr>
        <w:t>xls</w:t>
      </w:r>
      <w:proofErr w:type="spellEnd"/>
      <w:r>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xlsx</w:t>
      </w:r>
      <w:proofErr w:type="spellEnd"/>
      <w:r>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ods</w:t>
      </w:r>
      <w:proofErr w:type="spellEnd"/>
      <w:r>
        <w:rPr>
          <w:rFonts w:ascii="Liberation Serif" w:hAnsi="Liberation Serif" w:cs="Liberation Serif"/>
          <w:color w:val="000000"/>
          <w:sz w:val="24"/>
          <w:szCs w:val="24"/>
        </w:rPr>
        <w:t xml:space="preserve"> – для документов, содержащих расчеты;</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w:t>
      </w:r>
      <w:proofErr w:type="spellStart"/>
      <w:r>
        <w:rPr>
          <w:rFonts w:ascii="Liberation Serif" w:hAnsi="Liberation Serif" w:cs="Liberation Serif"/>
          <w:color w:val="000000"/>
          <w:sz w:val="24"/>
          <w:szCs w:val="24"/>
        </w:rPr>
        <w:t>pdf</w:t>
      </w:r>
      <w:proofErr w:type="spellEnd"/>
      <w:r>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jpg</w:t>
      </w:r>
      <w:proofErr w:type="spellEnd"/>
      <w:r>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jpeg</w:t>
      </w:r>
      <w:proofErr w:type="spellEnd"/>
      <w:r>
        <w:rPr>
          <w:rFonts w:ascii="Liberation Serif" w:hAnsi="Liberation Serif" w:cs="Liberation Serif"/>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2.19.4.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Liberation Serif" w:hAnsi="Liberation Serif" w:cs="Liberation Serif"/>
          <w:color w:val="000000"/>
          <w:sz w:val="24"/>
          <w:szCs w:val="24"/>
        </w:rPr>
        <w:t>dpi</w:t>
      </w:r>
      <w:proofErr w:type="spellEnd"/>
      <w:r>
        <w:rPr>
          <w:rFonts w:ascii="Liberation Serif" w:hAnsi="Liberation Serif" w:cs="Liberation Serif"/>
          <w:color w:val="000000"/>
          <w:sz w:val="24"/>
          <w:szCs w:val="24"/>
        </w:rPr>
        <w:t xml:space="preserve"> (масштаб 1:1) с использованием следующих режимов:</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«черно–белый» (при отсутствии в документе графических изображений и (или) цветного текста);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2) «оттенки серого» (при наличии в документе графических изображений, отличных </w:t>
      </w:r>
      <w:r>
        <w:rPr>
          <w:rFonts w:ascii="Liberation Serif" w:hAnsi="Liberation Serif" w:cs="Liberation Serif"/>
          <w:color w:val="000000"/>
          <w:sz w:val="24"/>
          <w:szCs w:val="24"/>
        </w:rPr>
        <w:br/>
        <w:t>от цветного графического изображения);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«цветной» или «режим полной цветопередачи» (при наличии в документе цветных графических изображений либо цветного текста);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с сохранением всех аутентичных признаков подлинности, а именно: графической подписи лица, печати, углового штампа бланка.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2.19.5. Количество файлов должно соответствовать количеству документов, каждый </w:t>
      </w:r>
      <w:r>
        <w:rPr>
          <w:rFonts w:ascii="Liberation Serif" w:hAnsi="Liberation Serif" w:cs="Liberation Serif"/>
          <w:color w:val="000000"/>
          <w:sz w:val="24"/>
          <w:szCs w:val="24"/>
        </w:rPr>
        <w:br/>
        <w:t>из которых содержит текстовую и (или) графическую информацию.</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2.19.6. Электронные документы должны обеспечивать:</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возможность идентифицировать документ и количество листов в документе;</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для документов, содержащих структурированные по частям, главам, разделам (подразделам) данные и закладки, обеспечивающие переходы по оглавлению </w:t>
      </w:r>
      <w:r>
        <w:rPr>
          <w:rFonts w:ascii="Liberation Serif" w:hAnsi="Liberation Serif" w:cs="Liberation Serif"/>
          <w:color w:val="000000"/>
          <w:sz w:val="24"/>
          <w:szCs w:val="24"/>
        </w:rPr>
        <w:br/>
        <w:t>и (или) к содержащимся в тексте рисункам и таблицам.</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2.19.7. Документы, подлежащие представлению в форматах </w:t>
      </w:r>
      <w:proofErr w:type="spellStart"/>
      <w:r>
        <w:rPr>
          <w:rFonts w:ascii="Liberation Serif" w:hAnsi="Liberation Serif" w:cs="Liberation Serif"/>
          <w:color w:val="000000"/>
          <w:sz w:val="24"/>
          <w:szCs w:val="24"/>
        </w:rPr>
        <w:t>xls</w:t>
      </w:r>
      <w:proofErr w:type="spellEnd"/>
      <w:r>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xlsx</w:t>
      </w:r>
      <w:proofErr w:type="spellEnd"/>
      <w:r>
        <w:rPr>
          <w:rFonts w:ascii="Liberation Serif" w:hAnsi="Liberation Serif" w:cs="Liberation Serif"/>
          <w:color w:val="000000"/>
          <w:sz w:val="24"/>
          <w:szCs w:val="24"/>
        </w:rPr>
        <w:t xml:space="preserve"> или </w:t>
      </w:r>
      <w:proofErr w:type="spellStart"/>
      <w:r>
        <w:rPr>
          <w:rFonts w:ascii="Liberation Serif" w:hAnsi="Liberation Serif" w:cs="Liberation Serif"/>
          <w:color w:val="000000"/>
          <w:sz w:val="24"/>
          <w:szCs w:val="24"/>
        </w:rPr>
        <w:t>ods</w:t>
      </w:r>
      <w:proofErr w:type="spellEnd"/>
      <w:r>
        <w:rPr>
          <w:rFonts w:ascii="Liberation Serif" w:hAnsi="Liberation Serif" w:cs="Liberation Serif"/>
          <w:color w:val="000000"/>
          <w:sz w:val="24"/>
          <w:szCs w:val="24"/>
        </w:rPr>
        <w:t>, формируются в виде отдельного электронного документа.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2.19.8. Электронные документы подписываются электронной подписью </w:t>
      </w:r>
      <w:r>
        <w:rPr>
          <w:rFonts w:ascii="Liberation Serif" w:hAnsi="Liberation Serif" w:cs="Liberation Serif"/>
          <w:color w:val="000000"/>
          <w:sz w:val="24"/>
          <w:szCs w:val="24"/>
        </w:rPr>
        <w:br/>
        <w:t xml:space="preserve">Заявителя (представителя Заявителя) в соответствии с требованиями приказа </w:t>
      </w:r>
      <w:r>
        <w:rPr>
          <w:rFonts w:ascii="Liberation Serif" w:hAnsi="Liberation Serif" w:cs="Liberation Serif"/>
          <w:color w:val="000000"/>
          <w:sz w:val="24"/>
          <w:szCs w:val="24"/>
        </w:rPr>
        <w:br/>
        <w:t xml:space="preserve">Федеральной службы безопасности Российской Федерации от 27 декабря 2011 года № 796 </w:t>
      </w:r>
      <w:r>
        <w:rPr>
          <w:rFonts w:ascii="Liberation Serif" w:hAnsi="Liberation Serif" w:cs="Liberation Serif"/>
          <w:color w:val="000000"/>
          <w:sz w:val="24"/>
          <w:szCs w:val="24"/>
        </w:rPr>
        <w:br/>
        <w:t>«Об утверждении Требований к средствам электронной подписи и Требований к средствам удостоверяющего центра».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1"/>
        <w:tabs>
          <w:tab w:val="left" w:pos="0"/>
        </w:tabs>
        <w:spacing w:before="0" w:after="160"/>
        <w:jc w:val="center"/>
        <w:rPr>
          <w:rFonts w:ascii="Liberation Serif" w:hAnsi="Liberation Serif" w:cs="Liberation Serif"/>
          <w:color w:val="000000"/>
          <w:sz w:val="24"/>
          <w:szCs w:val="24"/>
        </w:rPr>
      </w:pPr>
      <w:bookmarkStart w:id="638" w:name="_Toc98519611"/>
      <w:bookmarkStart w:id="639" w:name="_Toc98749745"/>
      <w:bookmarkStart w:id="640" w:name="_Toc98756384"/>
      <w:bookmarkStart w:id="641" w:name="_Toc98768140"/>
      <w:bookmarkStart w:id="642" w:name="_Toc98771034"/>
      <w:bookmarkStart w:id="643" w:name="_Toc98773826"/>
      <w:bookmarkStart w:id="644" w:name="_Toc100499009"/>
      <w:bookmarkStart w:id="645" w:name="_Toc100578351"/>
      <w:bookmarkStart w:id="646" w:name="_Toc100829109"/>
      <w:bookmarkStart w:id="647" w:name="_Toc100917506"/>
      <w:bookmarkStart w:id="648" w:name="_Toc101882135"/>
      <w:bookmarkStart w:id="649" w:name="_Toc101882213"/>
      <w:bookmarkStart w:id="650" w:name="_Toc104994794"/>
      <w:bookmarkStart w:id="651" w:name="_Toc108715737"/>
      <w:bookmarkStart w:id="652" w:name="_Toc113444930"/>
      <w:bookmarkStart w:id="653" w:name="_Toc122087909"/>
      <w:bookmarkStart w:id="654" w:name="_Toc151731713"/>
      <w:bookmarkStart w:id="655" w:name="_Toc156906165"/>
      <w:bookmarkStart w:id="656" w:name="_Toc161835847"/>
      <w:bookmarkStart w:id="657" w:name="_Toc161837816"/>
      <w:bookmarkStart w:id="658" w:name="_Toc161840709"/>
      <w:r>
        <w:rPr>
          <w:rStyle w:val="12"/>
          <w:rFonts w:ascii="Liberation Serif" w:hAnsi="Liberation Serif" w:cs="Liberation Serif"/>
          <w:b/>
          <w:color w:val="000000"/>
          <w:sz w:val="24"/>
          <w:szCs w:val="24"/>
        </w:rPr>
        <w:t>Раздел 3. Состав, последовательность и сроки выполнения административных процедур</w:t>
      </w:r>
      <w:bookmarkEnd w:id="658"/>
      <w:r>
        <w:rPr>
          <w:rStyle w:val="12"/>
          <w:rFonts w:ascii="Liberation Serif" w:hAnsi="Liberation Serif" w:cs="Liberation Serif"/>
          <w:b/>
          <w:color w:val="000000"/>
          <w:sz w:val="24"/>
          <w:szCs w:val="24"/>
        </w:rPr>
        <w:t xml:space="preserve"> </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2"/>
        <w:tabs>
          <w:tab w:val="left" w:pos="0"/>
        </w:tabs>
        <w:jc w:val="center"/>
        <w:rPr>
          <w:rFonts w:ascii="Liberation Serif" w:hAnsi="Liberation Serif" w:cs="Liberation Serif"/>
          <w:sz w:val="24"/>
          <w:szCs w:val="24"/>
        </w:rPr>
      </w:pPr>
      <w:bookmarkStart w:id="659" w:name="_Toc151731714"/>
      <w:bookmarkStart w:id="660" w:name="_Toc156906166"/>
      <w:bookmarkStart w:id="661" w:name="_Toc161835848"/>
      <w:bookmarkStart w:id="662" w:name="_Toc161837817"/>
      <w:bookmarkStart w:id="663" w:name="_Toc161840710"/>
      <w:r>
        <w:rPr>
          <w:rStyle w:val="12"/>
          <w:rFonts w:ascii="Liberation Serif" w:hAnsi="Liberation Serif" w:cs="Liberation Serif"/>
          <w:b/>
          <w:color w:val="000000"/>
          <w:sz w:val="24"/>
          <w:szCs w:val="24"/>
        </w:rPr>
        <w:t>3.1.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о предоставлении муниципальной услуги без рассмотрения (при необходимости)</w:t>
      </w:r>
      <w:bookmarkEnd w:id="659"/>
      <w:bookmarkEnd w:id="660"/>
      <w:bookmarkEnd w:id="661"/>
      <w:bookmarkEnd w:id="662"/>
      <w:bookmarkEnd w:id="663"/>
    </w:p>
    <w:p w:rsidR="00FE7191" w:rsidRDefault="00FE7191" w:rsidP="00FE7191">
      <w:pPr>
        <w:pStyle w:val="10"/>
        <w:spacing w:after="0"/>
        <w:rPr>
          <w:rFonts w:ascii="Liberation Serif" w:hAnsi="Liberation Serif" w:cs="Liberation Serif"/>
          <w:sz w:val="24"/>
          <w:szCs w:val="24"/>
        </w:rPr>
      </w:pP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3.1.1. Варианты предоставления муниципальной услуги (по выбору Заявителя):</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присвоение адреса;</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 аннулирование адреса;</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 отказ в присвоении объекту адресации адреса или аннулировании его адреса.</w:t>
      </w:r>
    </w:p>
    <w:p w:rsidR="00FE7191" w:rsidRDefault="00FE7191" w:rsidP="00FE7191">
      <w:pPr>
        <w:pStyle w:val="af7"/>
        <w:ind w:firstLine="709"/>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3.1.2.</w:t>
      </w:r>
      <w:r>
        <w:t xml:space="preserve"> </w:t>
      </w:r>
      <w:r>
        <w:rPr>
          <w:rStyle w:val="12"/>
          <w:rFonts w:ascii="Liberation Serif" w:hAnsi="Liberation Serif" w:cs="Liberation Serif"/>
          <w:color w:val="000000"/>
          <w:sz w:val="24"/>
          <w:szCs w:val="24"/>
        </w:rPr>
        <w:t>Варианты предоставления муниципальной услуги, необходимые для выдачи дубликата документа, выданного по результатам предоставления муниципальной услуги, отсутствуют.</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3.1.3. Порядок оставления Заявления о предоставлении муниципальной услуги без рассмотрения не предусмотрен.</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2"/>
        <w:tabs>
          <w:tab w:val="left" w:pos="0"/>
        </w:tabs>
        <w:jc w:val="center"/>
        <w:rPr>
          <w:rFonts w:ascii="Liberation Serif" w:hAnsi="Liberation Serif" w:cs="Liberation Serif"/>
          <w:color w:val="000000"/>
          <w:sz w:val="24"/>
          <w:szCs w:val="24"/>
        </w:rPr>
      </w:pPr>
      <w:bookmarkStart w:id="664" w:name="_Toc100499010"/>
      <w:bookmarkStart w:id="665" w:name="_Toc100829110"/>
      <w:bookmarkStart w:id="666" w:name="_Toc100917507"/>
      <w:bookmarkStart w:id="667" w:name="_Toc101882136"/>
      <w:bookmarkStart w:id="668" w:name="_Toc101882214"/>
      <w:bookmarkStart w:id="669" w:name="_Toc104994795"/>
      <w:bookmarkStart w:id="670" w:name="_Toc108715738"/>
      <w:bookmarkStart w:id="671" w:name="_Toc113444931"/>
      <w:bookmarkStart w:id="672" w:name="_Toc122087910"/>
      <w:bookmarkStart w:id="673" w:name="_Toc151731715"/>
      <w:bookmarkStart w:id="674" w:name="_Toc156906167"/>
      <w:bookmarkStart w:id="675" w:name="_Toc161835849"/>
      <w:bookmarkStart w:id="676" w:name="_Toc161837818"/>
      <w:bookmarkStart w:id="677" w:name="_Toc161840711"/>
      <w:bookmarkStart w:id="678" w:name="_Toc98519612"/>
      <w:bookmarkStart w:id="679" w:name="_Toc98749746"/>
      <w:bookmarkStart w:id="680" w:name="_Toc98756385"/>
      <w:bookmarkStart w:id="681" w:name="_Toc98768141"/>
      <w:bookmarkStart w:id="682" w:name="_Toc98771035"/>
      <w:bookmarkStart w:id="683" w:name="_Toc98773827"/>
      <w:r>
        <w:rPr>
          <w:rFonts w:ascii="Liberation Serif" w:hAnsi="Liberation Serif" w:cs="Liberation Serif"/>
          <w:b/>
          <w:color w:val="000000"/>
          <w:sz w:val="24"/>
          <w:szCs w:val="24"/>
        </w:rPr>
        <w:lastRenderedPageBreak/>
        <w:t>3.2. Исчерпывающий перечень административных процедур</w:t>
      </w:r>
      <w:bookmarkEnd w:id="678"/>
      <w:bookmarkEnd w:id="679"/>
      <w:bookmarkEnd w:id="680"/>
      <w:bookmarkEnd w:id="681"/>
      <w:bookmarkEnd w:id="682"/>
      <w:bookmarkEnd w:id="683"/>
      <w:r>
        <w:rPr>
          <w:rFonts w:ascii="Liberation Serif" w:hAnsi="Liberation Serif" w:cs="Liberation Serif"/>
          <w:b/>
          <w:color w:val="000000"/>
          <w:sz w:val="24"/>
          <w:szCs w:val="24"/>
        </w:rPr>
        <w:t xml:space="preserve"> (действий)</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bookmarkStart w:id="684" w:name="_Toc98749747"/>
      <w:bookmarkStart w:id="685" w:name="_Toc98756386"/>
      <w:bookmarkStart w:id="686" w:name="_Toc98768142"/>
      <w:bookmarkStart w:id="687" w:name="_Toc98771036"/>
      <w:bookmarkStart w:id="688" w:name="_Toc98773828"/>
      <w:r>
        <w:rPr>
          <w:rFonts w:ascii="Liberation Serif" w:hAnsi="Liberation Serif" w:cs="Liberation Serif"/>
          <w:color w:val="000000"/>
          <w:sz w:val="24"/>
          <w:szCs w:val="24"/>
        </w:rPr>
        <w:t>Предоставление муниципальной услуги включает в себя следующие административные процедуры:</w:t>
      </w:r>
      <w:bookmarkEnd w:id="684"/>
      <w:bookmarkEnd w:id="685"/>
      <w:bookmarkEnd w:id="686"/>
      <w:bookmarkEnd w:id="687"/>
      <w:bookmarkEnd w:id="688"/>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установление личности Заявителя (представителя Заявителя);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прием и регистрация Заявления и прилагаемых документов;</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проверка комплектности документов, необходимых для предоставления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получение сведений посредством СМЭВ;</w:t>
      </w:r>
    </w:p>
    <w:p w:rsidR="00FE7191" w:rsidRDefault="00FE7191" w:rsidP="00FE7191">
      <w:pPr>
        <w:pStyle w:val="af7"/>
        <w:ind w:firstLine="708"/>
        <w:jc w:val="both"/>
        <w:rPr>
          <w:rStyle w:val="12"/>
          <w:rFonts w:ascii="Liberation Serif" w:hAnsi="Liberation Serif" w:cs="Liberation Serif"/>
          <w:color w:val="000000"/>
          <w:sz w:val="24"/>
          <w:szCs w:val="24"/>
        </w:rPr>
      </w:pPr>
      <w:r>
        <w:rPr>
          <w:rFonts w:ascii="Liberation Serif" w:hAnsi="Liberation Serif" w:cs="Liberation Serif"/>
          <w:color w:val="000000"/>
          <w:sz w:val="24"/>
          <w:szCs w:val="24"/>
        </w:rPr>
        <w:t>5) рассмотрение документов, необходимых для предоставления муниципальной услуги;</w:t>
      </w:r>
    </w:p>
    <w:p w:rsidR="00FE7191" w:rsidRDefault="00FE7191" w:rsidP="00FE7191">
      <w:pPr>
        <w:pStyle w:val="af7"/>
        <w:ind w:firstLine="708"/>
        <w:jc w:val="both"/>
        <w:rPr>
          <w:rStyle w:val="12"/>
          <w:rFonts w:ascii="Liberation Serif" w:hAnsi="Liberation Serif" w:cs="Liberation Serif"/>
          <w:color w:val="000000"/>
          <w:sz w:val="24"/>
          <w:szCs w:val="24"/>
        </w:rPr>
      </w:pPr>
      <w:r>
        <w:rPr>
          <w:rStyle w:val="12"/>
          <w:rFonts w:ascii="Liberation Serif" w:hAnsi="Liberation Serif" w:cs="Liberation Serif"/>
          <w:color w:val="000000"/>
          <w:sz w:val="24"/>
          <w:szCs w:val="24"/>
        </w:rPr>
        <w:t>6) принятие решения по результатам предоставления муниципальной услуги;</w:t>
      </w:r>
    </w:p>
    <w:p w:rsidR="00FE7191" w:rsidRDefault="00FE7191" w:rsidP="00FE7191">
      <w:pPr>
        <w:pStyle w:val="af7"/>
        <w:ind w:firstLine="708"/>
        <w:jc w:val="both"/>
        <w:rPr>
          <w:rStyle w:val="12"/>
          <w:rFonts w:ascii="Liberation Serif" w:hAnsi="Liberation Serif" w:cs="Liberation Serif"/>
          <w:color w:val="000000"/>
          <w:sz w:val="24"/>
          <w:szCs w:val="24"/>
        </w:rPr>
      </w:pPr>
      <w:r>
        <w:rPr>
          <w:rStyle w:val="12"/>
          <w:rFonts w:ascii="Liberation Serif" w:hAnsi="Liberation Serif" w:cs="Liberation Serif"/>
          <w:color w:val="000000"/>
          <w:sz w:val="24"/>
          <w:szCs w:val="24"/>
        </w:rPr>
        <w:t xml:space="preserve">7) внесение положительного результата предоставления муниципальной услуги </w:t>
      </w:r>
      <w:r>
        <w:rPr>
          <w:rStyle w:val="12"/>
          <w:rFonts w:ascii="Liberation Serif" w:hAnsi="Liberation Serif" w:cs="Liberation Serif"/>
          <w:color w:val="000000"/>
          <w:sz w:val="24"/>
          <w:szCs w:val="24"/>
        </w:rPr>
        <w:br/>
        <w:t>в государственный адресный реестр, ведение которого осуществляется в электронном виде;</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8) выдача результата предоставления муниципальной услуги.</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2"/>
        <w:tabs>
          <w:tab w:val="left" w:pos="0"/>
        </w:tabs>
        <w:jc w:val="center"/>
        <w:rPr>
          <w:rFonts w:ascii="Liberation Serif" w:hAnsi="Liberation Serif" w:cs="Liberation Serif"/>
          <w:color w:val="000000"/>
          <w:sz w:val="24"/>
          <w:szCs w:val="24"/>
        </w:rPr>
      </w:pPr>
      <w:bookmarkStart w:id="689" w:name="_Toc100499012"/>
      <w:bookmarkStart w:id="690" w:name="_Toc100829112"/>
      <w:bookmarkStart w:id="691" w:name="_Toc100917509"/>
      <w:bookmarkStart w:id="692" w:name="_Toc101882138"/>
      <w:bookmarkStart w:id="693" w:name="_Toc101882216"/>
      <w:bookmarkStart w:id="694" w:name="_Toc104994796"/>
      <w:bookmarkStart w:id="695" w:name="_Toc108715739"/>
      <w:bookmarkStart w:id="696" w:name="_Toc113444932"/>
      <w:bookmarkStart w:id="697" w:name="_Toc122087911"/>
      <w:bookmarkStart w:id="698" w:name="_Toc151731716"/>
      <w:bookmarkStart w:id="699" w:name="_Toc156906168"/>
      <w:bookmarkStart w:id="700" w:name="_Toc161835850"/>
      <w:bookmarkStart w:id="701" w:name="_Toc161837819"/>
      <w:bookmarkStart w:id="702" w:name="_Toc161840712"/>
      <w:r>
        <w:rPr>
          <w:rFonts w:ascii="Liberation Serif" w:hAnsi="Liberation Serif" w:cs="Liberation Serif"/>
          <w:b/>
          <w:color w:val="000000"/>
          <w:sz w:val="24"/>
          <w:szCs w:val="24"/>
        </w:rPr>
        <w:t>3.3. Подраздел 1. Административные процедуры (действия) по предоставлению муниципальной услуги</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jc w:val="center"/>
        <w:rPr>
          <w:rFonts w:ascii="Liberation Serif" w:hAnsi="Liberation Serif" w:cs="Liberation Serif"/>
          <w:color w:val="000000"/>
          <w:sz w:val="24"/>
          <w:szCs w:val="24"/>
        </w:rPr>
      </w:pPr>
      <w:r>
        <w:rPr>
          <w:rFonts w:ascii="Liberation Serif" w:hAnsi="Liberation Serif" w:cs="Liberation Serif"/>
          <w:b/>
          <w:color w:val="000000"/>
          <w:sz w:val="24"/>
          <w:szCs w:val="24"/>
        </w:rPr>
        <w:t>3.3.1. Установление личности Заявителя (представителя Заявителя)</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t>3.3.1.1. Основанием для начала административной процедуры является обращение Заявителя (представителя Заявителя) с документами, указанными в пункте 2.7 Регламента лично или с использованием сети Интернет.</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3.3.1.2. Установление личности Заявителя в ходе личного приема осуществляется </w:t>
      </w:r>
      <w:r>
        <w:rPr>
          <w:rFonts w:ascii="Liberation Serif" w:hAnsi="Liberation Serif" w:cs="Liberation Serif"/>
          <w:color w:val="000000"/>
          <w:sz w:val="24"/>
          <w:szCs w:val="24"/>
        </w:rPr>
        <w:br/>
        <w:t>должностным лицом, работником МФЦ в соответствии с пунктом 10 статьи 7 Федерального закона от 27.07.2010 № 210–ФЗ.</w:t>
      </w:r>
    </w:p>
    <w:p w:rsidR="00FE7191" w:rsidRDefault="00FE7191" w:rsidP="00FE7191">
      <w:pPr>
        <w:pStyle w:val="10"/>
        <w:autoSpaceDE w:val="0"/>
        <w:spacing w:after="0"/>
        <w:ind w:firstLine="708"/>
        <w:jc w:val="both"/>
        <w:textAlignment w:val="auto"/>
        <w:rPr>
          <w:rFonts w:ascii="Liberation Serif" w:hAnsi="Liberation Serif" w:cs="Liberation Serif"/>
          <w:color w:val="000000"/>
          <w:sz w:val="24"/>
          <w:szCs w:val="24"/>
        </w:rPr>
      </w:pPr>
      <w:r>
        <w:rPr>
          <w:rStyle w:val="12"/>
          <w:rFonts w:ascii="Liberation Serif" w:hAnsi="Liberation Serif" w:cs="Liberation Serif"/>
          <w:color w:val="000000"/>
          <w:sz w:val="24"/>
          <w:szCs w:val="24"/>
        </w:rPr>
        <w:t>3.3.1.3. Установление личности Заявителя (</w:t>
      </w:r>
      <w:r>
        <w:rPr>
          <w:rStyle w:val="12"/>
          <w:rFonts w:ascii="Liberation Serif" w:hAnsi="Liberation Serif" w:cs="Liberation Serif"/>
          <w:sz w:val="24"/>
          <w:szCs w:val="24"/>
        </w:rPr>
        <w:t>идентификация и аутентификация</w:t>
      </w:r>
      <w:r>
        <w:rPr>
          <w:rStyle w:val="12"/>
          <w:rFonts w:ascii="Liberation Serif" w:hAnsi="Liberation Serif" w:cs="Liberation Serif"/>
          <w:color w:val="000000"/>
          <w:sz w:val="24"/>
          <w:szCs w:val="24"/>
        </w:rPr>
        <w:t xml:space="preserve">) </w:t>
      </w:r>
      <w:r>
        <w:rPr>
          <w:rStyle w:val="12"/>
          <w:rFonts w:ascii="Liberation Serif" w:hAnsi="Liberation Serif" w:cs="Liberation Serif"/>
          <w:color w:val="000000"/>
          <w:sz w:val="24"/>
          <w:szCs w:val="24"/>
        </w:rPr>
        <w:br/>
        <w:t xml:space="preserve">в ходе предоставления муниципальной услуги в электронной форме осуществляется </w:t>
      </w:r>
      <w:r>
        <w:rPr>
          <w:rStyle w:val="12"/>
          <w:rFonts w:ascii="Liberation Serif" w:hAnsi="Liberation Serif" w:cs="Liberation Serif"/>
          <w:color w:val="000000"/>
          <w:sz w:val="24"/>
          <w:szCs w:val="24"/>
        </w:rPr>
        <w:br/>
        <w:t>в соответствии с пунктом 11 статьи 7 Федерального закона от 27.07.2010 № 210–ФЗ.</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t>3.3.1.4. Результатом административной процедуры по установлению личности Заявителя (представителя Заявителя) является:</w:t>
      </w:r>
    </w:p>
    <w:p w:rsidR="00FE7191" w:rsidRDefault="00FE7191" w:rsidP="00FE7191">
      <w:pPr>
        <w:pStyle w:val="af7"/>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t>1) при наличии оснований, указанных в пункте 2.10 Регламента, документы возвращаются обратившемуся лицу;</w:t>
      </w:r>
    </w:p>
    <w:p w:rsidR="00FE7191" w:rsidRDefault="00FE7191" w:rsidP="00FE7191">
      <w:pPr>
        <w:pStyle w:val="af7"/>
        <w:jc w:val="both"/>
        <w:rPr>
          <w:rFonts w:ascii="Liberation Serif" w:hAnsi="Liberation Serif" w:cs="Liberation Serif"/>
          <w:b/>
          <w:color w:val="000000"/>
          <w:sz w:val="24"/>
          <w:szCs w:val="24"/>
        </w:rPr>
      </w:pPr>
      <w:r>
        <w:rPr>
          <w:rFonts w:ascii="Liberation Serif" w:hAnsi="Liberation Serif" w:cs="Liberation Serif"/>
          <w:color w:val="000000"/>
          <w:sz w:val="24"/>
          <w:szCs w:val="24"/>
        </w:rPr>
        <w:tab/>
        <w:t>2) при отсутствии оснований, указанных в пункте 2.10 Регламента, проводится административная процедура согласно подпункту 2 пункта 3.2 Регламента.</w:t>
      </w:r>
    </w:p>
    <w:p w:rsidR="00FE7191" w:rsidRDefault="00FE7191" w:rsidP="00FE7191">
      <w:pPr>
        <w:pStyle w:val="af7"/>
        <w:jc w:val="center"/>
        <w:rPr>
          <w:rFonts w:ascii="Liberation Serif" w:hAnsi="Liberation Serif" w:cs="Liberation Serif"/>
          <w:b/>
          <w:color w:val="000000"/>
          <w:sz w:val="24"/>
          <w:szCs w:val="24"/>
        </w:rPr>
      </w:pPr>
      <w:bookmarkStart w:id="703" w:name="_Toc100499013"/>
      <w:bookmarkStart w:id="704" w:name="_Toc100829113"/>
      <w:bookmarkStart w:id="705" w:name="_Toc101882139"/>
      <w:bookmarkStart w:id="706" w:name="_Toc101882217"/>
    </w:p>
    <w:p w:rsidR="00FE7191" w:rsidRDefault="00FE7191" w:rsidP="00FE7191">
      <w:pPr>
        <w:pStyle w:val="af7"/>
        <w:jc w:val="center"/>
        <w:rPr>
          <w:rFonts w:ascii="Liberation Serif" w:hAnsi="Liberation Serif" w:cs="Liberation Serif"/>
          <w:color w:val="000000"/>
          <w:sz w:val="24"/>
          <w:szCs w:val="24"/>
        </w:rPr>
      </w:pPr>
      <w:r>
        <w:rPr>
          <w:rFonts w:ascii="Liberation Serif" w:hAnsi="Liberation Serif" w:cs="Liberation Serif"/>
          <w:b/>
          <w:color w:val="000000"/>
          <w:sz w:val="24"/>
          <w:szCs w:val="24"/>
        </w:rPr>
        <w:t>3.3.2. Прием и регистрация Заявления и прилагаемых документов</w:t>
      </w:r>
      <w:bookmarkEnd w:id="703"/>
      <w:bookmarkEnd w:id="704"/>
      <w:bookmarkEnd w:id="705"/>
      <w:bookmarkEnd w:id="706"/>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Style w:val="12"/>
          <w:rFonts w:ascii="Liberation Serif" w:hAnsi="Liberation Serif" w:cs="Liberation Serif"/>
          <w:color w:val="000000"/>
          <w:sz w:val="24"/>
          <w:szCs w:val="24"/>
        </w:rPr>
      </w:pPr>
      <w:r>
        <w:rPr>
          <w:rStyle w:val="12"/>
          <w:rFonts w:ascii="Liberation Serif" w:hAnsi="Liberation Serif" w:cs="Liberation Serif"/>
          <w:color w:val="000000"/>
          <w:sz w:val="24"/>
          <w:szCs w:val="24"/>
        </w:rPr>
        <w:t xml:space="preserve">3.3.2.1. Основанием для начала административной процедуры по приему </w:t>
      </w:r>
      <w:r>
        <w:rPr>
          <w:rStyle w:val="12"/>
          <w:rFonts w:ascii="Liberation Serif" w:hAnsi="Liberation Serif" w:cs="Liberation Serif"/>
          <w:color w:val="000000"/>
          <w:spacing w:val="12"/>
          <w:sz w:val="24"/>
          <w:szCs w:val="24"/>
        </w:rPr>
        <w:t xml:space="preserve">и регистрации Заявления и прилагаемых документов является обращение </w:t>
      </w:r>
      <w:r>
        <w:rPr>
          <w:rStyle w:val="12"/>
          <w:rFonts w:ascii="Liberation Serif" w:hAnsi="Liberation Serif" w:cs="Liberation Serif"/>
          <w:color w:val="000000"/>
          <w:sz w:val="24"/>
          <w:szCs w:val="24"/>
        </w:rPr>
        <w:t xml:space="preserve">Заявителя (его представителя) с Заявлением по установленной форме, </w:t>
      </w:r>
      <w:r w:rsidRPr="006E5204">
        <w:rPr>
          <w:rFonts w:ascii="Liberation Serif" w:hAnsi="Liberation Serif" w:cs="Liberation Serif"/>
          <w:color w:val="000000"/>
          <w:sz w:val="24"/>
          <w:szCs w:val="24"/>
        </w:rPr>
        <w:t>утвержденной приказом Министерства финансов Российской Федерации от 11 декабря 2014 года № 146</w:t>
      </w:r>
      <w:proofErr w:type="gramStart"/>
      <w:r w:rsidRPr="006E5204">
        <w:rPr>
          <w:rFonts w:ascii="Liberation Serif" w:hAnsi="Liberation Serif" w:cs="Liberation Serif"/>
          <w:color w:val="000000"/>
          <w:sz w:val="24"/>
          <w:szCs w:val="24"/>
        </w:rPr>
        <w:t xml:space="preserve">н </w:t>
      </w:r>
      <w:r>
        <w:rPr>
          <w:rStyle w:val="12"/>
          <w:rFonts w:ascii="Liberation Serif" w:hAnsi="Liberation Serif" w:cs="Liberation Serif"/>
          <w:color w:val="000000"/>
          <w:sz w:val="24"/>
          <w:szCs w:val="24"/>
        </w:rPr>
        <w:t xml:space="preserve"> и</w:t>
      </w:r>
      <w:proofErr w:type="gramEnd"/>
      <w:r>
        <w:rPr>
          <w:rStyle w:val="12"/>
          <w:rFonts w:ascii="Liberation Serif" w:hAnsi="Liberation Serif" w:cs="Liberation Serif"/>
          <w:color w:val="000000"/>
          <w:sz w:val="24"/>
          <w:szCs w:val="24"/>
        </w:rPr>
        <w:t xml:space="preserve"> приложением необходимых документов:</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1) в Администрацию:</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посредством личного обращения Заявителя (его представителя);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посредством технических средств Единого портала;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посредством технических средств портала ФИАС.</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МФЦ посредством личного обращения Заявителя (его представителя).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3.3.2.2. Прием и регистрация Заявления и прилагаемых документов, представленных Заявителем, осуществляется должностным лицом (работником МФЦ), ответственным за прием и регистрацию документов в срок не позднее рабочего дня, следующего </w:t>
      </w:r>
      <w:r>
        <w:rPr>
          <w:rFonts w:ascii="Liberation Serif" w:hAnsi="Liberation Serif" w:cs="Liberation Serif"/>
          <w:color w:val="000000"/>
          <w:sz w:val="24"/>
          <w:szCs w:val="24"/>
        </w:rPr>
        <w:br/>
        <w:t>за днем поступления Заявления, а в случае его поступления в нерабочий или праздничный день, – в следующий за ним первый рабочий день:</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при отсутствии оснований, указанных в пункте 2.10 регламента проводится процедура приема и регистрации Заявления и прилагаемых документов, необходимых для предоставления муниципальной услуги, и направление Заявителю электронного сообщения о поступлении Заявления и прилагаемых к нему документов;</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при наличии оснований, указанных в пункте 2.10 регламента отказ по установленной форме (приложение № 1 регламента) в приеме и регистрации Заявления и прилагаемых к нему документов формируется и направляется Заявителю с учетом пунктов 3.3.6 и 3.3.8 регламента;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иные требования, необходимые для предоставления муниципальной услуги, в том числе указанные в пункте 2.19 регламента.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3.3.2.3. При поступлении Заявления и прилагаемых к нему документов посредством личного обращения Заявителя (представителя Заявителя) должностное лицо (работник МФЦ), ответственный за прием и регистрацию документов, осуществляет следующую последовательность действий:</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устанавливает соответствие личности Заявителя документу, удостоверяющему личность; </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устанавливает факт наличия всех необходимых для предоставления муниципальной услуги документов, предусмотренных пунктом 2.7.1 регламента, из числа указанных в Заявлении и приложенных к нему, а также проверяет Заявление и прилагаемые документы на их соответствие требованиям, указанным в пункте 2.7.1 регламента, а также требованиям, предусмотренным пунктом 2.7.3 регламента, кроме этого, на соответствие изложенных в них сведений документу, удостоверяющему личность Заявителя, и иным представленным документам;</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осуществляет прием Заявления и документов и вручает расписку в получении документов от Заявителя;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должностное лицо осуществляет регистрацию Заявления и прилагаемых к нему документов в соответствии с порядком делопроизводства, установленным в Комитете;</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7) при отсутствии у Заявителя, обратившегося лично, заполненного Заявления </w:t>
      </w:r>
      <w:r>
        <w:rPr>
          <w:rFonts w:ascii="Liberation Serif" w:hAnsi="Liberation Serif" w:cs="Liberation Serif"/>
          <w:color w:val="000000"/>
          <w:sz w:val="24"/>
          <w:szCs w:val="24"/>
        </w:rPr>
        <w:br/>
        <w:t>или неправильном его заполнении, должностное лицо (работник МФЦ), ответственный за прием документов, консультирует Заявителя по вопросам заполнения Заявления.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3.3.2.4. Максимальный срок выполнения каждого административного действия, входящего в состав указанной административной процедуры, устанавливается в порядке, предусмотренном Федеральным законом от 27.07.2010 № 210–ФЗ.</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3.3.2</w:t>
      </w:r>
      <w:r>
        <w:rPr>
          <w:rStyle w:val="12"/>
          <w:rFonts w:ascii="Liberation Serif" w:hAnsi="Liberation Serif" w:cs="Liberation Serif"/>
          <w:color w:val="000000"/>
          <w:spacing w:val="-4"/>
          <w:sz w:val="24"/>
          <w:szCs w:val="24"/>
        </w:rPr>
        <w:t xml:space="preserve">.5. Работник МФЦ, ответственный за организацию направления Заявления </w:t>
      </w:r>
      <w:r>
        <w:rPr>
          <w:rStyle w:val="12"/>
          <w:rFonts w:ascii="Liberation Serif" w:hAnsi="Liberation Serif" w:cs="Liberation Serif"/>
          <w:color w:val="000000"/>
          <w:spacing w:val="-4"/>
          <w:sz w:val="24"/>
          <w:szCs w:val="24"/>
        </w:rPr>
        <w:br/>
        <w:t xml:space="preserve">и прилагаемых к нему документов в </w:t>
      </w:r>
      <w:r>
        <w:rPr>
          <w:rStyle w:val="12"/>
          <w:rFonts w:ascii="Liberation Serif" w:hAnsi="Liberation Serif" w:cs="Liberation Serif"/>
          <w:color w:val="000000"/>
          <w:sz w:val="24"/>
          <w:szCs w:val="24"/>
        </w:rPr>
        <w:t>уполномоченный орган</w:t>
      </w:r>
      <w:r>
        <w:rPr>
          <w:rStyle w:val="12"/>
          <w:rFonts w:ascii="Liberation Serif" w:hAnsi="Liberation Serif" w:cs="Liberation Serif"/>
          <w:color w:val="000000"/>
          <w:spacing w:val="-4"/>
          <w:sz w:val="24"/>
          <w:szCs w:val="24"/>
        </w:rPr>
        <w:t xml:space="preserve"> организует передачу Заявления и документов, представленных Заявителем, в </w:t>
      </w:r>
      <w:r>
        <w:rPr>
          <w:rStyle w:val="12"/>
          <w:rFonts w:ascii="Liberation Serif" w:hAnsi="Liberation Serif" w:cs="Liberation Serif"/>
          <w:color w:val="000000"/>
          <w:sz w:val="24"/>
          <w:szCs w:val="24"/>
        </w:rPr>
        <w:t>уполномоченный орган</w:t>
      </w:r>
      <w:r>
        <w:rPr>
          <w:rStyle w:val="12"/>
          <w:rFonts w:ascii="Liberation Serif" w:hAnsi="Liberation Serif" w:cs="Liberation Serif"/>
          <w:color w:val="000000"/>
          <w:spacing w:val="-4"/>
          <w:sz w:val="24"/>
          <w:szCs w:val="24"/>
        </w:rPr>
        <w:t xml:space="preserve"> в соответствии с соглашением о взаимодействии между </w:t>
      </w:r>
      <w:r>
        <w:rPr>
          <w:rStyle w:val="12"/>
          <w:rFonts w:ascii="Liberation Serif" w:hAnsi="Liberation Serif" w:cs="Liberation Serif"/>
          <w:color w:val="000000"/>
          <w:sz w:val="24"/>
          <w:szCs w:val="24"/>
        </w:rPr>
        <w:t>уполномоченным органом</w:t>
      </w:r>
      <w:r>
        <w:rPr>
          <w:rStyle w:val="12"/>
          <w:rFonts w:ascii="Liberation Serif" w:hAnsi="Liberation Serif" w:cs="Liberation Serif"/>
          <w:color w:val="000000"/>
          <w:spacing w:val="-4"/>
          <w:sz w:val="24"/>
          <w:szCs w:val="24"/>
        </w:rPr>
        <w:t xml:space="preserve"> и МФЦ, заключенным в установленном порядке и порядком делопроизводства в МФЦ.</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lastRenderedPageBreak/>
        <w:t>3.3.2.6.</w:t>
      </w:r>
      <w:r>
        <w:t xml:space="preserve"> </w:t>
      </w:r>
      <w:r>
        <w:rPr>
          <w:rStyle w:val="12"/>
          <w:rFonts w:ascii="Liberation Serif" w:hAnsi="Liberation Serif" w:cs="Liberation Serif"/>
          <w:color w:val="000000"/>
          <w:sz w:val="24"/>
          <w:szCs w:val="24"/>
        </w:rPr>
        <w:t>Срок доставки заявления и документов, необходимых для предоставления муниципальной услуги из МФЦ в уполномоченный орган в общий срок предоставления муниципальной услуги не включается.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3.3.2.7. Результатом административной процедуры по приему и регистрации Заявления </w:t>
      </w:r>
      <w:r>
        <w:rPr>
          <w:rFonts w:ascii="Liberation Serif" w:hAnsi="Liberation Serif" w:cs="Liberation Serif"/>
          <w:color w:val="000000"/>
          <w:sz w:val="24"/>
          <w:szCs w:val="24"/>
        </w:rPr>
        <w:br/>
        <w:t xml:space="preserve">и прилагаемых документов является: </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Администрации – передача Заявления и прилагаемых к нему документов должностному лицу, ответственному за обработку и предварительное рассмотрение документов, необходимых для предоставления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МФЦ – передача работнику МФЦ,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при наличии всех документов и сведений, необходимых для предоставления </w:t>
      </w:r>
      <w:r>
        <w:rPr>
          <w:rFonts w:ascii="Liberation Serif" w:hAnsi="Liberation Serif" w:cs="Liberation Serif"/>
          <w:color w:val="000000"/>
          <w:sz w:val="24"/>
          <w:szCs w:val="24"/>
        </w:rPr>
        <w:br/>
        <w:t>услуги – передача Заявления и прилагаемых к нему документов работнику МФЦ, ответственному за организацию направления Заявления и прилагаемых к нему документов в Комитет.</w:t>
      </w:r>
    </w:p>
    <w:p w:rsidR="00FE7191" w:rsidRDefault="00FE7191" w:rsidP="00FE7191">
      <w:pPr>
        <w:pStyle w:val="af7"/>
        <w:ind w:firstLine="708"/>
        <w:jc w:val="both"/>
        <w:rPr>
          <w:rFonts w:ascii="Liberation Serif" w:hAnsi="Liberation Serif" w:cs="Liberation Serif"/>
          <w:b/>
          <w:color w:val="000000"/>
          <w:sz w:val="24"/>
          <w:szCs w:val="24"/>
        </w:rPr>
      </w:pPr>
      <w:r>
        <w:rPr>
          <w:rFonts w:ascii="Liberation Serif" w:hAnsi="Liberation Serif" w:cs="Liberation Serif"/>
          <w:color w:val="000000"/>
          <w:sz w:val="24"/>
          <w:szCs w:val="24"/>
        </w:rPr>
        <w:t xml:space="preserve">3.3.2.8. Фиксация результата выполнения административной процедуры по приему </w:t>
      </w:r>
      <w:r>
        <w:rPr>
          <w:rFonts w:ascii="Liberation Serif" w:hAnsi="Liberation Serif" w:cs="Liberation Serif"/>
          <w:color w:val="000000"/>
          <w:sz w:val="24"/>
          <w:szCs w:val="24"/>
        </w:rPr>
        <w:br/>
        <w:t>и регистрации Заявления и прилагаемых документов осуществляется посредством регистрации Заявления и прилагаемых документов в журнале (при наличии – в автоматизированной системе) специалистом, ответственным за прием, регистрацию Заявления и прилагаемых документов. В случае обращения за услугой через МФЦ регистрация Заявления и прилагаемых документов осуществляется в автоматизированной системе МФЦ.</w:t>
      </w:r>
    </w:p>
    <w:p w:rsidR="00FE7191" w:rsidRDefault="00FE7191" w:rsidP="00FE7191">
      <w:pPr>
        <w:pStyle w:val="af7"/>
        <w:rPr>
          <w:rFonts w:ascii="Liberation Serif" w:hAnsi="Liberation Serif" w:cs="Liberation Serif"/>
          <w:b/>
          <w:color w:val="000000"/>
          <w:sz w:val="24"/>
          <w:szCs w:val="24"/>
        </w:rPr>
      </w:pPr>
    </w:p>
    <w:p w:rsidR="00FE7191" w:rsidRDefault="00FE7191" w:rsidP="00FE7191">
      <w:pPr>
        <w:pStyle w:val="af7"/>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3.3.3. Проверка комплектности документов, необходимых для предоставления муниципальной услуги</w:t>
      </w:r>
    </w:p>
    <w:p w:rsidR="00FE7191" w:rsidRDefault="00FE7191" w:rsidP="00FE7191">
      <w:pPr>
        <w:pStyle w:val="af7"/>
        <w:rPr>
          <w:rFonts w:ascii="Liberation Serif" w:hAnsi="Liberation Serif" w:cs="Liberation Serif"/>
          <w:b/>
          <w:color w:val="000000"/>
          <w:sz w:val="24"/>
          <w:szCs w:val="24"/>
        </w:rPr>
      </w:pP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3.3.3.1. Основанием для начала административной процедуры по проверке комплектности документов, необходимых для предоставления муниципальной услуги, является фиксация результата выполнения административной процедуры по приему и регистрации Заявления и прилагаемых документов в соответствии с пунктом 3.3.2.8 регламента;</w:t>
      </w:r>
    </w:p>
    <w:p w:rsidR="00FE7191" w:rsidRDefault="00FE7191" w:rsidP="00FE7191">
      <w:pPr>
        <w:pStyle w:val="af7"/>
        <w:ind w:firstLine="709"/>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3.3.3.2. Должностное лицо проверяет комплектность, читаемость электронных образов документов, соблюдение условий действительности электронной подписи, посредством Единого портала, портала ФИАС.</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3.3.3.3. Должностное лицо, ответственное за выполнение каждого административного действия, входящего в состав административной процедуры. </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3.3.3.4. Критерии принятия решений: </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наличие оснований, предусмотренных пунктом 2.10 регламента.</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Должностное лицо в течении одного рабочего дня с момента регистрации документов подготавливает 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(приложение № 1) к регламенту, направляется на согласование в установленном порядке.</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63-Ф3, которые послужили основанием для его принятия.</w:t>
      </w:r>
    </w:p>
    <w:p w:rsidR="00FE7191" w:rsidRDefault="00FE7191" w:rsidP="00FE7191">
      <w:pPr>
        <w:pStyle w:val="af7"/>
        <w:ind w:firstLine="709"/>
        <w:jc w:val="both"/>
        <w:rPr>
          <w:rStyle w:val="12"/>
          <w:rFonts w:ascii="Liberation Serif" w:hAnsi="Liberation Serif" w:cs="Liberation Serif"/>
          <w:color w:val="000000"/>
          <w:sz w:val="24"/>
          <w:szCs w:val="24"/>
        </w:rPr>
      </w:pPr>
      <w:r>
        <w:rPr>
          <w:rFonts w:ascii="Liberation Serif" w:hAnsi="Liberation Serif" w:cs="Liberation Serif"/>
          <w:color w:val="000000"/>
          <w:sz w:val="24"/>
          <w:szCs w:val="24"/>
        </w:rPr>
        <w:t xml:space="preserve">2) отсутствие оснований, предусмотренных пунктом 2.10 регламента. </w:t>
      </w:r>
    </w:p>
    <w:p w:rsidR="00FE7191" w:rsidRDefault="00FE7191" w:rsidP="00FE7191">
      <w:pPr>
        <w:pStyle w:val="af7"/>
        <w:ind w:firstLine="709"/>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Должностное лицо в течение одного рабочего дня с момента регистрации документов уведомляет Заявителя о поступлении документов (с входящим регистрационным номером Заявления, датой получения Заявления, перечнем наименований файлов, представленных к нему документов, датой получения результата муниципальной услуги), а также формирует перечень необходимых для предоставления муниципальной услуги документов,</w:t>
      </w:r>
      <w:r>
        <w:t xml:space="preserve"> </w:t>
      </w:r>
      <w:r>
        <w:rPr>
          <w:rStyle w:val="12"/>
          <w:rFonts w:ascii="Liberation Serif" w:hAnsi="Liberation Serif" w:cs="Liberation Serif"/>
          <w:color w:val="000000"/>
          <w:sz w:val="24"/>
          <w:szCs w:val="24"/>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соответствии с пунктом 2.8 регламента).</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3.3.3.5. Результат административной процедуры по проверке комплектности документов, необходимых для предоставления муниципальной услуги:</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проект решения об отказе в приеме документов, подготовленный и направленный для согласования и утверждения в соответствии с пунктом 3.3.6 регламента;</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 уведомление Заявителя о поступлении заявления (содержит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 направление перечня необходимых для предоставления муниципальной услуги документов должностному лицу, ответственному за СМЭВ.</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3.3.3.6. Фиксации результата выполнения административной процедуры по проверке комплектности документов, необходимых для предоставления муниципальной услуги,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jc w:val="center"/>
        <w:rPr>
          <w:rFonts w:ascii="Liberation Serif" w:hAnsi="Liberation Serif" w:cs="Liberation Serif"/>
          <w:color w:val="000000"/>
          <w:sz w:val="24"/>
          <w:szCs w:val="24"/>
        </w:rPr>
      </w:pPr>
      <w:bookmarkStart w:id="707" w:name="_Toc100499014"/>
      <w:bookmarkStart w:id="708" w:name="_Toc100829114"/>
      <w:bookmarkStart w:id="709" w:name="_Toc101882140"/>
      <w:bookmarkStart w:id="710" w:name="_Toc101882218"/>
      <w:r>
        <w:rPr>
          <w:rFonts w:ascii="Liberation Serif" w:hAnsi="Liberation Serif" w:cs="Liberation Serif"/>
          <w:b/>
          <w:color w:val="000000"/>
          <w:sz w:val="24"/>
          <w:szCs w:val="24"/>
        </w:rPr>
        <w:t xml:space="preserve">3.3.4. </w:t>
      </w:r>
      <w:bookmarkEnd w:id="707"/>
      <w:bookmarkEnd w:id="708"/>
      <w:bookmarkEnd w:id="709"/>
      <w:bookmarkEnd w:id="710"/>
      <w:r>
        <w:rPr>
          <w:rFonts w:ascii="Liberation Serif" w:hAnsi="Liberation Serif" w:cs="Liberation Serif"/>
          <w:b/>
          <w:color w:val="000000"/>
          <w:sz w:val="24"/>
          <w:szCs w:val="24"/>
        </w:rPr>
        <w:t>Получение сведений посредством СМЭВ</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3.3.4.1. Основанием для начала административной процедуры по формированию </w:t>
      </w:r>
      <w:r>
        <w:rPr>
          <w:rFonts w:ascii="Liberation Serif" w:hAnsi="Liberation Serif" w:cs="Liberation Serif"/>
          <w:color w:val="000000"/>
          <w:sz w:val="24"/>
          <w:szCs w:val="24"/>
        </w:rPr>
        <w:br/>
        <w:t>и направлению межведомственных запросов в уполномоченный орган, участвующий в предоставлении муниципальной услуги, и получение ответов на запросы, является непредставление Заявителем одного или нескольких документов, указанных в пункте 2.8 регламента.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3.3.4.2. Формирование и направление межведомственных запросов осуществляют должностные лица, ответственные за выполнение административной процедуры </w:t>
      </w:r>
      <w:r>
        <w:rPr>
          <w:rFonts w:ascii="Liberation Serif" w:hAnsi="Liberation Serif" w:cs="Liberation Serif"/>
          <w:color w:val="000000"/>
          <w:sz w:val="24"/>
          <w:szCs w:val="24"/>
        </w:rPr>
        <w:br/>
        <w:t>по формированию и направлению межведомственных запросов и получение ответов на запросы.</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3.3.4.3. Если Заявителем не представлены документы, предусмотренные пунктом 2.8 регламента, должностное лицо, ответственное за прием и регистрацию документов, </w:t>
      </w:r>
      <w:r>
        <w:rPr>
          <w:rFonts w:ascii="Liberation Serif" w:hAnsi="Liberation Serif" w:cs="Liberation Serif"/>
          <w:color w:val="000000"/>
          <w:sz w:val="24"/>
          <w:szCs w:val="24"/>
        </w:rPr>
        <w:br/>
        <w:t>в установленном порядке направляет межведомственные запросы в форме электронного документа.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3.3.4.4. 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3.3.4.5. Межведомственный запрос в бумажном виде должен содержать следующие сведения: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наименование органа власти или организации, направляющего межведомственный запрос;</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2) наименование органа власти или организации, в адрес которых направляется межведомственный запрос;</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и муниципальных услуг;</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сведения, необходимые для представления документа и (или) информации, установленные регламентом предоставления муниципальной услуги, а также сведения, предусмотренные нормативно-правовыми актами как необходимые для представления таких документов и (или) информации;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контактную информацию для направления ответа на межведомственный запрос;</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 дату направления межведомственного запроса;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9) информацию о факте получения согласия, предусмотренного частью 5 статьи 7 Федерального закона от 27.07.2010 № 210–ФЗ.</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3.3.4.6. Для предоставления муниципальной услуги должностное лицо направляет межведомственные запросы:</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Федеральную службу государственной регистрации, кадастра и картографии;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в межрайонную ИФНС № 22 по Свердловской области.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3.3.4.7. Срок подготовки и направления ответа на межведомственные запросы </w:t>
      </w:r>
      <w:r>
        <w:rPr>
          <w:rFonts w:ascii="Liberation Serif" w:hAnsi="Liberation Serif" w:cs="Liberation Serif"/>
          <w:color w:val="000000"/>
          <w:sz w:val="24"/>
          <w:szCs w:val="24"/>
        </w:rPr>
        <w:br/>
        <w:t xml:space="preserve">о представлении документов и информации, для предоставления муниципальной услуги </w:t>
      </w:r>
      <w:r>
        <w:rPr>
          <w:rFonts w:ascii="Liberation Serif" w:hAnsi="Liberation Serif" w:cs="Liberation Serif"/>
          <w:color w:val="000000"/>
          <w:sz w:val="24"/>
          <w:szCs w:val="24"/>
        </w:rPr>
        <w:br/>
        <w:t xml:space="preserve">с использованием межведомственного информационного взаимодействия не может </w:t>
      </w:r>
      <w:r>
        <w:rPr>
          <w:rFonts w:ascii="Liberation Serif" w:hAnsi="Liberation Serif" w:cs="Liberation Serif"/>
          <w:color w:val="000000"/>
          <w:sz w:val="24"/>
          <w:szCs w:val="24"/>
        </w:rPr>
        <w:br/>
        <w:t xml:space="preserve">превышать 48 часов со дня поступления межведомственных запросов в орган </w:t>
      </w:r>
      <w:r>
        <w:rPr>
          <w:rFonts w:ascii="Liberation Serif" w:hAnsi="Liberation Serif" w:cs="Liberation Serif"/>
          <w:color w:val="000000"/>
          <w:sz w:val="24"/>
          <w:szCs w:val="24"/>
        </w:rPr>
        <w:br/>
        <w:t xml:space="preserve">или организацию, представляющие документ и информацию, если иные сроки подготовки </w:t>
      </w:r>
      <w:r>
        <w:rPr>
          <w:rFonts w:ascii="Liberation Serif" w:hAnsi="Liberation Serif" w:cs="Liberation Serif"/>
          <w:color w:val="000000"/>
          <w:sz w:val="24"/>
          <w:szCs w:val="24"/>
        </w:rPr>
        <w:br/>
        <w:t>и направления ответа на межведомственный запрос не установлены законодательством Российской Федерации и законодательством Свердловской области.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3.3.4.8. Должностное лицо, ответственное за осуществление межведомственного информационного взаимодействия, обязано принять необходимые меры по получению ответа </w:t>
      </w:r>
      <w:r>
        <w:rPr>
          <w:rFonts w:ascii="Liberation Serif" w:hAnsi="Liberation Serif" w:cs="Liberation Serif"/>
          <w:color w:val="000000"/>
          <w:sz w:val="24"/>
          <w:szCs w:val="24"/>
        </w:rPr>
        <w:br/>
        <w:t>на межведомственные запросы.</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3.3.4.9. Максимальный срок выполнения административной процедуры по формированию и направлению межведомственных запросов в органы власти (организации), участвующие в предоставлении муниципальной услуги, и получения ответов на запросы не может превышать 48 часов с момента направления межведомственного запроса.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3.3.4.10. В случаях, установленных законодательством Российской Федерации, законодательством Свердловской области представление сведений может осуществляться </w:t>
      </w:r>
      <w:r>
        <w:rPr>
          <w:rFonts w:ascii="Liberation Serif" w:hAnsi="Liberation Serif" w:cs="Liberation Serif"/>
          <w:color w:val="000000"/>
          <w:sz w:val="24"/>
          <w:szCs w:val="24"/>
        </w:rPr>
        <w:br/>
        <w:t>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3.3.4.11. Превышение срока исполнения административной процедуры по формированию и направлению межведомственного запроса, и получению ответов на запросы не является основанием для продления общего срока предоставления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3.3.4.12. Результатом исполнения административной процедуры по обработке </w:t>
      </w:r>
      <w:r>
        <w:rPr>
          <w:rFonts w:ascii="Liberation Serif" w:hAnsi="Liberation Serif" w:cs="Liberation Serif"/>
          <w:color w:val="000000"/>
          <w:sz w:val="24"/>
          <w:szCs w:val="24"/>
        </w:rPr>
        <w:br/>
        <w:t>и предварительному рассмотрению документов, необходимых для предоставления муниципальной услуги, являются: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передача должностным лицом, ответственным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подготовка проекта решения об отказе в предоставлении и направление </w:t>
      </w:r>
      <w:r>
        <w:rPr>
          <w:rFonts w:ascii="Liberation Serif" w:hAnsi="Liberation Serif" w:cs="Liberation Serif"/>
          <w:color w:val="000000"/>
          <w:sz w:val="24"/>
          <w:szCs w:val="24"/>
        </w:rPr>
        <w:br/>
        <w:t>его Председателю отраслевого органа Администрации - Комитета;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при наличии всех документов и сведений, необходимых для предоставления муниципальной услуги – переход к осуществлению административной процедуры </w:t>
      </w:r>
      <w:r>
        <w:rPr>
          <w:rFonts w:ascii="Liberation Serif" w:hAnsi="Liberation Serif" w:cs="Liberation Serif"/>
          <w:color w:val="000000"/>
          <w:sz w:val="24"/>
          <w:szCs w:val="24"/>
        </w:rPr>
        <w:br/>
        <w:t>по определению возможности присвоения объекту адресации адреса или изменения его адреса.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3.3.4.13. Фиксация результата выполнения административной процедуры </w:t>
      </w:r>
      <w:r>
        <w:rPr>
          <w:rFonts w:ascii="Liberation Serif" w:hAnsi="Liberation Serif" w:cs="Liberation Serif"/>
          <w:color w:val="000000"/>
          <w:sz w:val="24"/>
          <w:szCs w:val="24"/>
        </w:rPr>
        <w:br/>
        <w:t>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w:t>
      </w:r>
    </w:p>
    <w:p w:rsidR="00FE7191" w:rsidRDefault="00FE7191" w:rsidP="00FE7191">
      <w:pPr>
        <w:pStyle w:val="af7"/>
        <w:jc w:val="center"/>
        <w:rPr>
          <w:rFonts w:ascii="Liberation Serif" w:hAnsi="Liberation Serif" w:cs="Liberation Serif"/>
          <w:b/>
          <w:color w:val="000000"/>
          <w:sz w:val="24"/>
          <w:szCs w:val="24"/>
        </w:rPr>
      </w:pPr>
      <w:bookmarkStart w:id="711" w:name="_Toc100499015"/>
      <w:bookmarkStart w:id="712" w:name="_Toc100829115"/>
      <w:bookmarkStart w:id="713" w:name="_Toc101882141"/>
      <w:bookmarkStart w:id="714" w:name="_Toc101882219"/>
      <w:r>
        <w:rPr>
          <w:rFonts w:ascii="Liberation Serif" w:hAnsi="Liberation Serif" w:cs="Liberation Serif"/>
          <w:b/>
          <w:color w:val="000000"/>
          <w:sz w:val="24"/>
          <w:szCs w:val="24"/>
        </w:rPr>
        <w:t>3.3.5. Рассмотрение документов, необходимых для предоставления муниципальной услуги</w:t>
      </w:r>
      <w:bookmarkEnd w:id="711"/>
      <w:bookmarkEnd w:id="712"/>
      <w:bookmarkEnd w:id="713"/>
      <w:bookmarkEnd w:id="714"/>
    </w:p>
    <w:p w:rsidR="00FE7191" w:rsidRDefault="00FE7191" w:rsidP="00FE7191">
      <w:pPr>
        <w:pStyle w:val="af7"/>
        <w:jc w:val="both"/>
        <w:rPr>
          <w:rFonts w:ascii="Liberation Serif" w:hAnsi="Liberation Serif" w:cs="Liberation Serif"/>
          <w:b/>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3.3.5.1. Основанием для начала административной процедуры рассмотрение документов, необходимых для предоставления муниципальной услуги - заявления и прилагаемых документов является получение специалистом, ответственным за рассмотрение, личного дела Заявителя и информации, полученной в рамках межведомственного информационного взаимодействия.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3.3.5.2. Рассмотрение Заявления и прилагаемых документов, представленных Заявителем, осуществляется специалистом, ответственным за предоставлением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3.3.5.3. Специалист, ответственный за рассмотрение документов:</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проверяет соответствие подлежащих представлению документов по форме </w:t>
      </w:r>
      <w:r>
        <w:rPr>
          <w:rFonts w:ascii="Liberation Serif" w:hAnsi="Liberation Serif" w:cs="Liberation Serif"/>
          <w:color w:val="000000"/>
          <w:sz w:val="24"/>
          <w:szCs w:val="24"/>
        </w:rPr>
        <w:br/>
        <w:t>или содержанию требованиям законодательству Российской Федерации и законодательству Свердловской области;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устанавливает наличие или отсутствие оснований для отказа Заявителю </w:t>
      </w:r>
      <w:r>
        <w:rPr>
          <w:rFonts w:ascii="Liberation Serif" w:hAnsi="Liberation Serif" w:cs="Liberation Serif"/>
          <w:color w:val="000000"/>
          <w:sz w:val="24"/>
          <w:szCs w:val="24"/>
        </w:rPr>
        <w:br/>
        <w:t>в предоставлении муниципальной услуги в соответствии с пунктом 2.11.2 регламента;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осуществляет межведомственное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при подтверждении права Заявителя на получение муниципальной услуги готовит проект решения уполномоченного органа о присвоении или изменении адреса объекта адресации (далее – проект решения), визирует и представляет его вместе с личным делом Заявителя Председателю Комитета;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6) при установлении оснований для отказа Заявителю в присвоении или изменении адреса объекта адресации, предусмотренных пунктом 2.11.2 регламента, готовит проект постановления Главы Администрации об отказе в присвоении или изменении адреса </w:t>
      </w:r>
      <w:r>
        <w:rPr>
          <w:rFonts w:ascii="Liberation Serif" w:hAnsi="Liberation Serif" w:cs="Liberation Serif"/>
          <w:color w:val="000000"/>
          <w:sz w:val="24"/>
          <w:szCs w:val="24"/>
        </w:rPr>
        <w:lastRenderedPageBreak/>
        <w:t>объекта адресации (далее – проект решения об отказе), визирует и представляет его вместе с личным делом Заявителя Председателю Комитета.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3.3.5.4. Результатом административной процедуры рассмотрение  заявления </w:t>
      </w:r>
      <w:r>
        <w:rPr>
          <w:rFonts w:ascii="Liberation Serif" w:hAnsi="Liberation Serif" w:cs="Liberation Serif"/>
          <w:color w:val="000000"/>
          <w:sz w:val="24"/>
          <w:szCs w:val="24"/>
        </w:rPr>
        <w:br/>
        <w:t>и прилагаемых документов являются подготовка специалистом, ответственным за рассмотрением заявления, проектов документов, предусмотренных пунктом 3.3.5.3 регламента, и их представление Председателю Комитета.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3.3.5.5. Фиксация результата выполнения административной процедуры по проведению рассмотрение заявления и прилагаемых документов осуществляется посредством визирования проектов документов, предусмотренных пунктом 3.3.5.3 регламента, специалистом, ответственным за рассмотрением документов.</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jc w:val="center"/>
        <w:rPr>
          <w:rFonts w:ascii="Liberation Serif" w:hAnsi="Liberation Serif" w:cs="Liberation Serif"/>
          <w:color w:val="000000"/>
          <w:sz w:val="24"/>
          <w:szCs w:val="24"/>
        </w:rPr>
      </w:pPr>
      <w:bookmarkStart w:id="715" w:name="_Toc100499016"/>
      <w:bookmarkStart w:id="716" w:name="_Toc100829116"/>
      <w:bookmarkStart w:id="717" w:name="_Toc101882142"/>
      <w:bookmarkStart w:id="718" w:name="_Toc101882220"/>
      <w:r>
        <w:rPr>
          <w:rStyle w:val="12"/>
          <w:rFonts w:ascii="Liberation Serif" w:hAnsi="Liberation Serif" w:cs="Liberation Serif"/>
          <w:b/>
          <w:color w:val="000000"/>
          <w:sz w:val="24"/>
          <w:szCs w:val="24"/>
        </w:rPr>
        <w:t xml:space="preserve">3.3.6. </w:t>
      </w:r>
      <w:bookmarkEnd w:id="715"/>
      <w:bookmarkEnd w:id="716"/>
      <w:bookmarkEnd w:id="717"/>
      <w:bookmarkEnd w:id="718"/>
      <w:r>
        <w:rPr>
          <w:rStyle w:val="12"/>
          <w:rFonts w:ascii="Liberation Serif" w:hAnsi="Liberation Serif" w:cs="Liberation Serif"/>
          <w:b/>
          <w:color w:val="000000"/>
          <w:sz w:val="24"/>
          <w:szCs w:val="24"/>
        </w:rPr>
        <w:t>Принятие решения по результатам предоставления муниципальной услуги</w:t>
      </w:r>
    </w:p>
    <w:p w:rsidR="00FE7191" w:rsidRDefault="00FE7191" w:rsidP="00FE7191">
      <w:pPr>
        <w:pStyle w:val="af7"/>
        <w:jc w:val="both"/>
        <w:rPr>
          <w:rFonts w:ascii="Liberation Serif" w:hAnsi="Liberation Serif" w:cs="Liberation Serif"/>
          <w:color w:val="000000"/>
          <w:sz w:val="24"/>
          <w:szCs w:val="24"/>
        </w:rPr>
      </w:pPr>
    </w:p>
    <w:p w:rsidR="00FE7191" w:rsidRPr="002B072F"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3.3.6.1. Основанием для начала административной процедуры принятия решения </w:t>
      </w:r>
      <w:r>
        <w:rPr>
          <w:rFonts w:ascii="Liberation Serif" w:hAnsi="Liberation Serif" w:cs="Liberation Serif"/>
          <w:color w:val="000000"/>
          <w:sz w:val="24"/>
          <w:szCs w:val="24"/>
        </w:rPr>
        <w:br/>
        <w:t xml:space="preserve">о предоставлении муниципальной услуги является получение Председателем Комитета, ответственным за предоставление муниципальной услуги проектов документов, </w:t>
      </w:r>
      <w:r w:rsidRPr="002B072F">
        <w:rPr>
          <w:rFonts w:ascii="Liberation Serif" w:hAnsi="Liberation Serif" w:cs="Liberation Serif"/>
          <w:color w:val="000000"/>
          <w:sz w:val="24"/>
          <w:szCs w:val="24"/>
        </w:rPr>
        <w:t>предусмотренных пунктом 3.3.5.3 регламента.</w:t>
      </w:r>
    </w:p>
    <w:p w:rsidR="00FE7191" w:rsidRPr="002B072F" w:rsidRDefault="00FE7191" w:rsidP="00FE7191">
      <w:pPr>
        <w:pStyle w:val="af7"/>
        <w:ind w:firstLine="708"/>
        <w:jc w:val="both"/>
        <w:rPr>
          <w:rFonts w:ascii="Liberation Serif" w:hAnsi="Liberation Serif" w:cs="Liberation Serif"/>
          <w:color w:val="000000"/>
          <w:sz w:val="24"/>
          <w:szCs w:val="24"/>
        </w:rPr>
      </w:pPr>
      <w:r w:rsidRPr="002B072F">
        <w:rPr>
          <w:rFonts w:ascii="Liberation Serif" w:hAnsi="Liberation Serif" w:cs="Liberation Serif"/>
          <w:color w:val="000000"/>
          <w:sz w:val="24"/>
          <w:szCs w:val="24"/>
        </w:rPr>
        <w:t>3.3.6.2. Подготовленный проект о предоставлении (об отказе в предоставлении) муниципальной услуги в течение 3 рабочих дней проходит стадию согласования:</w:t>
      </w:r>
    </w:p>
    <w:p w:rsidR="00FE7191" w:rsidRPr="002B072F" w:rsidRDefault="00FE7191" w:rsidP="00FE7191">
      <w:pPr>
        <w:pStyle w:val="af7"/>
        <w:ind w:firstLine="708"/>
        <w:jc w:val="both"/>
        <w:rPr>
          <w:rFonts w:ascii="Liberation Serif" w:hAnsi="Liberation Serif" w:cs="Liberation Serif"/>
          <w:color w:val="000000"/>
          <w:sz w:val="24"/>
          <w:szCs w:val="24"/>
        </w:rPr>
      </w:pPr>
      <w:r w:rsidRPr="002B072F">
        <w:rPr>
          <w:rFonts w:ascii="Liberation Serif" w:hAnsi="Liberation Serif" w:cs="Liberation Serif"/>
          <w:color w:val="000000"/>
          <w:sz w:val="24"/>
          <w:szCs w:val="24"/>
        </w:rPr>
        <w:t>1) с председателем Комитета, предоставляющего муниципальную услугу;</w:t>
      </w:r>
    </w:p>
    <w:p w:rsidR="00FE7191" w:rsidRPr="002B072F" w:rsidRDefault="00FE7191" w:rsidP="00FE7191">
      <w:pPr>
        <w:pStyle w:val="af7"/>
        <w:ind w:firstLine="708"/>
        <w:jc w:val="both"/>
        <w:rPr>
          <w:rFonts w:ascii="Liberation Serif" w:hAnsi="Liberation Serif" w:cs="Liberation Serif"/>
          <w:color w:val="000000"/>
          <w:sz w:val="24"/>
          <w:szCs w:val="24"/>
        </w:rPr>
      </w:pPr>
      <w:r w:rsidRPr="002B072F">
        <w:rPr>
          <w:rFonts w:ascii="Liberation Serif" w:hAnsi="Liberation Serif" w:cs="Liberation Serif"/>
          <w:color w:val="000000"/>
          <w:sz w:val="24"/>
          <w:szCs w:val="24"/>
        </w:rPr>
        <w:t>2) с</w:t>
      </w:r>
      <w:r>
        <w:rPr>
          <w:rFonts w:ascii="Liberation Serif" w:hAnsi="Liberation Serif" w:cs="Liberation Serif"/>
          <w:color w:val="000000"/>
          <w:sz w:val="24"/>
          <w:szCs w:val="24"/>
        </w:rPr>
        <w:t>о</w:t>
      </w:r>
      <w:r w:rsidRPr="002B072F">
        <w:rPr>
          <w:rFonts w:ascii="Liberation Serif" w:hAnsi="Liberation Serif" w:cs="Liberation Serif"/>
          <w:color w:val="000000"/>
          <w:sz w:val="24"/>
          <w:szCs w:val="24"/>
        </w:rPr>
        <w:t xml:space="preserve"> специалистом </w:t>
      </w:r>
      <w:r w:rsidRPr="002B072F">
        <w:rPr>
          <w:rFonts w:ascii="Liberation Serif" w:hAnsi="Liberation Serif"/>
          <w:sz w:val="24"/>
          <w:szCs w:val="24"/>
        </w:rPr>
        <w:t>Отдела по правовой и кадровой работе Администрации</w:t>
      </w:r>
      <w:r w:rsidRPr="002B072F">
        <w:rPr>
          <w:rFonts w:ascii="Liberation Serif" w:hAnsi="Liberation Serif" w:cs="Liberation Serif"/>
          <w:color w:val="000000"/>
          <w:sz w:val="24"/>
          <w:szCs w:val="24"/>
        </w:rPr>
        <w:t>;</w:t>
      </w:r>
    </w:p>
    <w:p w:rsidR="00FE7191" w:rsidRPr="002B072F" w:rsidRDefault="00FE7191" w:rsidP="00FE7191">
      <w:pPr>
        <w:pStyle w:val="af7"/>
        <w:ind w:firstLine="708"/>
        <w:jc w:val="both"/>
        <w:rPr>
          <w:rFonts w:ascii="Liberation Serif" w:hAnsi="Liberation Serif"/>
          <w:sz w:val="24"/>
          <w:szCs w:val="24"/>
        </w:rPr>
      </w:pPr>
      <w:r w:rsidRPr="002B072F">
        <w:rPr>
          <w:rFonts w:ascii="Liberation Serif" w:hAnsi="Liberation Serif" w:cs="Liberation Serif"/>
          <w:color w:val="000000"/>
          <w:sz w:val="24"/>
          <w:szCs w:val="24"/>
        </w:rPr>
        <w:t xml:space="preserve">3) с </w:t>
      </w:r>
      <w:r w:rsidRPr="002B072F">
        <w:rPr>
          <w:rFonts w:ascii="Liberation Serif" w:hAnsi="Liberation Serif"/>
          <w:sz w:val="24"/>
          <w:szCs w:val="24"/>
        </w:rPr>
        <w:t>заместителем Главы Администрации по вопросам ЖКХ, строительства, энергетики и связи;</w:t>
      </w:r>
    </w:p>
    <w:p w:rsidR="00FE7191" w:rsidRPr="002B072F" w:rsidRDefault="00FE7191" w:rsidP="00FE7191">
      <w:pPr>
        <w:pStyle w:val="af7"/>
        <w:ind w:firstLine="708"/>
        <w:jc w:val="both"/>
        <w:rPr>
          <w:rFonts w:ascii="Liberation Serif" w:hAnsi="Liberation Serif" w:cs="Liberation Serif"/>
          <w:color w:val="000000"/>
          <w:sz w:val="24"/>
          <w:szCs w:val="24"/>
        </w:rPr>
      </w:pPr>
      <w:r w:rsidRPr="002B072F">
        <w:rPr>
          <w:rFonts w:ascii="Liberation Serif" w:hAnsi="Liberation Serif"/>
          <w:sz w:val="24"/>
          <w:szCs w:val="24"/>
        </w:rPr>
        <w:t>4) со специалистом по документационному обеспечению.</w:t>
      </w:r>
    </w:p>
    <w:p w:rsidR="00FE7191" w:rsidRDefault="00FE7191" w:rsidP="00FE7191">
      <w:pPr>
        <w:pStyle w:val="af7"/>
        <w:ind w:firstLine="708"/>
        <w:jc w:val="both"/>
        <w:rPr>
          <w:rFonts w:ascii="Liberation Serif" w:hAnsi="Liberation Serif" w:cs="Liberation Serif"/>
          <w:color w:val="000000"/>
          <w:sz w:val="24"/>
          <w:szCs w:val="24"/>
        </w:rPr>
      </w:pPr>
      <w:r w:rsidRPr="002B072F">
        <w:rPr>
          <w:rFonts w:ascii="Liberation Serif" w:hAnsi="Liberation Serif" w:cs="Liberation Serif"/>
          <w:color w:val="000000"/>
          <w:sz w:val="24"/>
          <w:szCs w:val="24"/>
        </w:rPr>
        <w:t>3.3.6.3. После согласования с вышеуказанными лицами для принятия решения проект решения направляется Главе Администрации, ответственному за</w:t>
      </w:r>
      <w:r>
        <w:rPr>
          <w:rFonts w:ascii="Liberation Serif" w:hAnsi="Liberation Serif" w:cs="Liberation Serif"/>
          <w:color w:val="000000"/>
          <w:sz w:val="24"/>
          <w:szCs w:val="24"/>
        </w:rPr>
        <w:t xml:space="preserve"> принятие решения о предоставлении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3.3.6.4. Критерии принятия решения: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принадлежность Заявителя (представителя Заявителя) к числу лиц, указанных в пункте 1.2.2 регламента;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наличие необходимых документов, указанных в пунктах 2.7, 2.8 регламента, содержащих достоверные сведения.</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3.3.6.5. Решение о предоставлении (об отказе в предоставлении) муниципальной услуги принимается и утверждается руководителем уполномоченного органа.</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3.3.6.6. Максимальный срок выполнения административной процедуры – в течение одного рабочего дня.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3.3.6.7. Результатом административной процедуры принятия решения о предоставлении муниципальной услуги является решение Администрации о присвоении или изменении адреса объекта адресации или об отказе в присвоении или изменении адреса объекта адресации.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3.3.6.8.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решения уполномоченного органа о присвоении или изменении адреса объекта адресации или об отказе в присвоении или изменении адреса объекта адресации.</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jc w:val="center"/>
        <w:rPr>
          <w:rFonts w:ascii="Liberation Serif" w:hAnsi="Liberation Serif" w:cs="Liberation Serif"/>
          <w:b/>
          <w:color w:val="000000"/>
          <w:sz w:val="24"/>
          <w:szCs w:val="24"/>
        </w:rPr>
      </w:pPr>
      <w:r>
        <w:rPr>
          <w:rStyle w:val="12"/>
          <w:rFonts w:ascii="Liberation Serif" w:hAnsi="Liberation Serif" w:cs="Liberation Serif"/>
          <w:b/>
          <w:color w:val="000000"/>
          <w:sz w:val="24"/>
          <w:szCs w:val="24"/>
        </w:rPr>
        <w:t xml:space="preserve">3.3.7. Внесение результата предоставления муниципальной услуги </w:t>
      </w:r>
      <w:r>
        <w:rPr>
          <w:rStyle w:val="12"/>
          <w:rFonts w:ascii="Liberation Serif" w:hAnsi="Liberation Serif" w:cs="Liberation Serif"/>
          <w:b/>
          <w:color w:val="000000"/>
          <w:sz w:val="24"/>
          <w:szCs w:val="24"/>
        </w:rPr>
        <w:br/>
        <w:t>в государственные и муниципальные информационные системы, ведение которых осуществляется в электронном виде</w:t>
      </w:r>
    </w:p>
    <w:p w:rsidR="00FE7191" w:rsidRDefault="00FE7191" w:rsidP="00FE7191">
      <w:pPr>
        <w:pStyle w:val="af7"/>
        <w:jc w:val="center"/>
        <w:rPr>
          <w:rFonts w:ascii="Liberation Serif" w:hAnsi="Liberation Serif" w:cs="Liberation Serif"/>
          <w:b/>
          <w:color w:val="000000"/>
          <w:sz w:val="24"/>
          <w:szCs w:val="24"/>
        </w:rPr>
      </w:pPr>
    </w:p>
    <w:p w:rsidR="00FE7191" w:rsidRDefault="00FE7191" w:rsidP="00FE7191">
      <w:pPr>
        <w:pStyle w:val="10"/>
        <w:autoSpaceDE w:val="0"/>
        <w:spacing w:after="0"/>
        <w:ind w:firstLine="708"/>
        <w:jc w:val="both"/>
        <w:textAlignment w:val="auto"/>
        <w:rPr>
          <w:rFonts w:ascii="Liberation Serif" w:hAnsi="Liberation Serif" w:cs="Liberation Serif"/>
          <w:color w:val="000000"/>
          <w:sz w:val="24"/>
          <w:szCs w:val="24"/>
        </w:rPr>
      </w:pPr>
      <w:r>
        <w:rPr>
          <w:rStyle w:val="12"/>
          <w:rFonts w:ascii="Liberation Serif" w:hAnsi="Liberation Serif" w:cs="Liberation Serif"/>
          <w:sz w:val="24"/>
          <w:szCs w:val="24"/>
        </w:rPr>
        <w:t xml:space="preserve">В соответствии с действующим законодательством и муниципальными правовыми актами информация о результате предоставления муниципальной услуги учитывается и подтверждается путем внесения должностным лицом соответствующих сведений в </w:t>
      </w:r>
      <w:r>
        <w:rPr>
          <w:rStyle w:val="12"/>
          <w:rFonts w:ascii="Liberation Serif" w:hAnsi="Liberation Serif" w:cs="Liberation Serif"/>
          <w:sz w:val="24"/>
          <w:szCs w:val="24"/>
        </w:rPr>
        <w:lastRenderedPageBreak/>
        <w:t>государственный адресный реестр (по средствам портала ФИАС) и Государственную информационную систему обеспечения градостроительной деятельности по Свердловской области.</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jc w:val="center"/>
        <w:rPr>
          <w:rFonts w:ascii="Liberation Serif" w:hAnsi="Liberation Serif" w:cs="Liberation Serif"/>
          <w:color w:val="000000"/>
          <w:sz w:val="24"/>
          <w:szCs w:val="24"/>
        </w:rPr>
      </w:pPr>
      <w:bookmarkStart w:id="719" w:name="_Toc100499017"/>
      <w:bookmarkStart w:id="720" w:name="_Toc100829117"/>
      <w:bookmarkStart w:id="721" w:name="_Toc101882143"/>
      <w:bookmarkStart w:id="722" w:name="_Toc101882221"/>
      <w:r>
        <w:rPr>
          <w:rStyle w:val="12"/>
          <w:rFonts w:ascii="Liberation Serif" w:hAnsi="Liberation Serif" w:cs="Liberation Serif"/>
          <w:b/>
          <w:color w:val="000000"/>
          <w:spacing w:val="-8"/>
          <w:sz w:val="24"/>
          <w:szCs w:val="24"/>
        </w:rPr>
        <w:t>3.3.8. Выдача результата предоставления муниципальной услуги</w:t>
      </w:r>
      <w:bookmarkEnd w:id="719"/>
      <w:bookmarkEnd w:id="720"/>
      <w:bookmarkEnd w:id="721"/>
      <w:bookmarkEnd w:id="722"/>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3.3.8.1. Основанием для начала административной процедуры по выдаче результата предоставления муниципальной услуги Заявителю, является наличие утвержденного решения Администрации о предоставлении муниципальной услуги Заявителю или решение об отказе.</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3.3.8.2. Специалист, ответственный за предоставление муниципальной услуги, направляет Заявителю (представителю Заявителя) решение о присвоении или изменении адреса объекта адресации или решение об отказе в присвоении или изменении адреса объекта адресации одним из способов, указанным в Заявлении: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на бумажном носителе:</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а) при личном обращении в Администрацию или МФЦ;</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б) посредством почтового отправления на адрес Заявителя, указанный в Заявлении;</w:t>
      </w:r>
    </w:p>
    <w:p w:rsidR="00FE7191" w:rsidRDefault="00FE7191" w:rsidP="00FE7191">
      <w:pPr>
        <w:pStyle w:val="af7"/>
        <w:ind w:firstLine="708"/>
        <w:jc w:val="both"/>
        <w:rPr>
          <w:rStyle w:val="12"/>
          <w:rFonts w:ascii="Liberation Serif" w:hAnsi="Liberation Serif" w:cs="Liberation Serif"/>
          <w:color w:val="000000"/>
          <w:sz w:val="24"/>
          <w:szCs w:val="24"/>
        </w:rPr>
      </w:pPr>
      <w:r>
        <w:rPr>
          <w:rFonts w:ascii="Liberation Serif" w:hAnsi="Liberation Serif" w:cs="Liberation Serif"/>
          <w:color w:val="000000"/>
          <w:sz w:val="24"/>
          <w:szCs w:val="24"/>
        </w:rPr>
        <w:t>2) в форме электронного документа:</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а) в личном кабинете Единого портала или портала ФИАС;</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б) на электронную почту, указанную Заявителем;</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3.3.8.3. После устранения обстоятельств, послуживших основанием для отказа </w:t>
      </w:r>
      <w:r>
        <w:rPr>
          <w:rFonts w:ascii="Liberation Serif" w:hAnsi="Liberation Serif" w:cs="Liberation Serif"/>
          <w:color w:val="000000"/>
          <w:sz w:val="24"/>
          <w:szCs w:val="24"/>
        </w:rPr>
        <w:br/>
        <w:t xml:space="preserve">в предоставлении муниципальной услуги, Заявитель имеет право повторно обратиться </w:t>
      </w:r>
      <w:r>
        <w:rPr>
          <w:rFonts w:ascii="Liberation Serif" w:hAnsi="Liberation Serif" w:cs="Liberation Serif"/>
          <w:color w:val="000000"/>
          <w:sz w:val="24"/>
          <w:szCs w:val="24"/>
        </w:rPr>
        <w:br/>
        <w:t>за получением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3.3.8.4. При наличии указания Заявителем на получение результата в МФЦ, должностное лицо направляет результат предоставления муниципальной услуги в МФЦ в срок, установленный в соглашении, заключенным между Администрацией и МФЦ, но не позднее срока, указанного в пункте 2.5 регламента.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3.3.8.5. Решение об отказе в присвоении или изменении адреса объекта адресации должно быть составлено по форме, утвержденной приказом Министерства Финансов Российской Федерации от 11 декабря 2014 года № 146н. </w:t>
      </w:r>
    </w:p>
    <w:p w:rsidR="00FE7191" w:rsidRDefault="00FE7191" w:rsidP="00FE7191">
      <w:pPr>
        <w:pStyle w:val="af7"/>
        <w:ind w:firstLine="708"/>
        <w:jc w:val="both"/>
      </w:pPr>
      <w:r>
        <w:rPr>
          <w:rFonts w:ascii="Liberation Serif" w:hAnsi="Liberation Serif" w:cs="Liberation Serif"/>
          <w:color w:val="000000"/>
          <w:sz w:val="24"/>
          <w:szCs w:val="24"/>
        </w:rPr>
        <w:t>3.3.8.6. Результатом административной процедуры по выдаче результата предоставления муниципальной слуги Заявителю, является соответствующий документ, указанный в пункте 3.3.6.7 регламента.</w:t>
      </w:r>
    </w:p>
    <w:p w:rsidR="00FE7191" w:rsidRDefault="00FE7191" w:rsidP="00FE7191">
      <w:pPr>
        <w:pStyle w:val="af7"/>
        <w:jc w:val="both"/>
      </w:pPr>
    </w:p>
    <w:p w:rsidR="00FE7191" w:rsidRDefault="00FE7191" w:rsidP="00FE7191">
      <w:pPr>
        <w:pStyle w:val="2"/>
        <w:tabs>
          <w:tab w:val="left" w:pos="0"/>
        </w:tabs>
        <w:jc w:val="center"/>
        <w:rPr>
          <w:rFonts w:ascii="Liberation Serif" w:hAnsi="Liberation Serif" w:cs="Liberation Serif"/>
          <w:color w:val="000000"/>
          <w:sz w:val="24"/>
          <w:szCs w:val="24"/>
        </w:rPr>
      </w:pPr>
      <w:bookmarkStart w:id="723" w:name="_Toc101882158"/>
      <w:bookmarkStart w:id="724" w:name="_Toc101882236"/>
      <w:bookmarkStart w:id="725" w:name="_Toc104994798"/>
      <w:bookmarkStart w:id="726" w:name="_Toc108715741"/>
      <w:bookmarkStart w:id="727" w:name="_Toc113444934"/>
      <w:bookmarkStart w:id="728" w:name="_Toc122087913"/>
      <w:bookmarkStart w:id="729" w:name="_Toc151731718"/>
      <w:bookmarkStart w:id="730" w:name="_Toc156906169"/>
      <w:bookmarkStart w:id="731" w:name="_Toc161835851"/>
      <w:bookmarkStart w:id="732" w:name="_Toc161837820"/>
      <w:bookmarkStart w:id="733" w:name="_Toc161840713"/>
      <w:bookmarkStart w:id="734" w:name="_Toc98519613"/>
      <w:bookmarkStart w:id="735" w:name="_Toc98749748"/>
      <w:bookmarkStart w:id="736" w:name="_Toc98756387"/>
      <w:bookmarkStart w:id="737" w:name="_Toc98768143"/>
      <w:bookmarkStart w:id="738" w:name="_Toc98771037"/>
      <w:bookmarkStart w:id="739" w:name="_Toc98773829"/>
      <w:bookmarkStart w:id="740" w:name="_Toc100499032"/>
      <w:bookmarkStart w:id="741" w:name="_Toc100829132"/>
      <w:bookmarkStart w:id="742" w:name="_Toc100917512"/>
      <w:r>
        <w:rPr>
          <w:rFonts w:ascii="Liberation Serif" w:hAnsi="Liberation Serif" w:cs="Liberation Serif"/>
          <w:b/>
          <w:color w:val="000000"/>
          <w:sz w:val="24"/>
          <w:szCs w:val="24"/>
        </w:rPr>
        <w:t xml:space="preserve">3.4. Перечень административных процедур (действий) </w:t>
      </w:r>
      <w:r>
        <w:rPr>
          <w:rFonts w:ascii="Liberation Serif" w:hAnsi="Liberation Serif" w:cs="Liberation Serif"/>
          <w:b/>
          <w:color w:val="000000"/>
          <w:sz w:val="24"/>
          <w:szCs w:val="24"/>
        </w:rPr>
        <w:br/>
        <w:t>при предоставлении муниципальной услуги в электронной форме</w:t>
      </w:r>
      <w:bookmarkEnd w:id="734"/>
      <w:bookmarkEnd w:id="735"/>
      <w:bookmarkEnd w:id="736"/>
      <w:bookmarkEnd w:id="737"/>
      <w:bookmarkEnd w:id="738"/>
      <w:bookmarkEnd w:id="739"/>
      <w:bookmarkEnd w:id="740"/>
      <w:bookmarkEnd w:id="741"/>
      <w:bookmarkEnd w:id="742"/>
      <w:r>
        <w:rPr>
          <w:rFonts w:ascii="Liberation Serif" w:hAnsi="Liberation Serif" w:cs="Liberation Serif"/>
          <w:b/>
          <w:color w:val="000000"/>
          <w:sz w:val="24"/>
          <w:szCs w:val="24"/>
        </w:rPr>
        <w:t xml:space="preserve">, </w:t>
      </w:r>
      <w:r>
        <w:rPr>
          <w:rFonts w:ascii="Liberation Serif" w:hAnsi="Liberation Serif" w:cs="Liberation Serif"/>
          <w:b/>
          <w:color w:val="000000"/>
          <w:sz w:val="24"/>
          <w:szCs w:val="24"/>
        </w:rPr>
        <w:br/>
        <w:t>в том числе с использованием Единого портала</w:t>
      </w:r>
      <w:bookmarkEnd w:id="723"/>
      <w:bookmarkEnd w:id="724"/>
      <w:bookmarkEnd w:id="725"/>
      <w:bookmarkEnd w:id="726"/>
      <w:bookmarkEnd w:id="727"/>
      <w:bookmarkEnd w:id="728"/>
      <w:bookmarkEnd w:id="729"/>
      <w:bookmarkEnd w:id="730"/>
      <w:bookmarkEnd w:id="731"/>
      <w:bookmarkEnd w:id="732"/>
      <w:bookmarkEnd w:id="733"/>
    </w:p>
    <w:p w:rsidR="00FE7191" w:rsidRDefault="00FE7191" w:rsidP="00FE7191">
      <w:pPr>
        <w:pStyle w:val="af7"/>
        <w:ind w:firstLine="708"/>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bookmarkStart w:id="743" w:name="_Toc98749749"/>
      <w:bookmarkStart w:id="744" w:name="_Toc98756388"/>
      <w:bookmarkStart w:id="745" w:name="_Toc98768144"/>
      <w:bookmarkStart w:id="746" w:name="_Toc98771038"/>
      <w:bookmarkStart w:id="747" w:name="_Toc98773830"/>
      <w:r>
        <w:rPr>
          <w:rFonts w:ascii="Liberation Serif" w:hAnsi="Liberation Serif" w:cs="Liberation Serif"/>
          <w:color w:val="000000"/>
          <w:sz w:val="24"/>
          <w:szCs w:val="24"/>
        </w:rPr>
        <w:t>При предоставлении муниципальной услуги в электронной форме Заявителю обеспечивается возможность:</w:t>
      </w:r>
      <w:bookmarkEnd w:id="743"/>
      <w:bookmarkEnd w:id="744"/>
      <w:bookmarkEnd w:id="745"/>
      <w:bookmarkEnd w:id="746"/>
      <w:bookmarkEnd w:id="747"/>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получения информации о порядке и сроках предоставления услуги;</w:t>
      </w:r>
    </w:p>
    <w:p w:rsidR="00FE7191" w:rsidRDefault="00FE7191" w:rsidP="00FE7191">
      <w:pPr>
        <w:pStyle w:val="af7"/>
        <w:ind w:firstLine="708"/>
        <w:jc w:val="both"/>
        <w:rPr>
          <w:rStyle w:val="12"/>
          <w:rFonts w:ascii="Liberation Serif" w:hAnsi="Liberation Serif" w:cs="Liberation Serif"/>
          <w:color w:val="000000"/>
          <w:sz w:val="24"/>
          <w:szCs w:val="24"/>
        </w:rPr>
      </w:pPr>
      <w:r>
        <w:rPr>
          <w:rFonts w:ascii="Liberation Serif" w:hAnsi="Liberation Serif" w:cs="Liberation Serif"/>
          <w:color w:val="000000"/>
          <w:sz w:val="24"/>
          <w:szCs w:val="24"/>
        </w:rPr>
        <w:t>2) запись на прием в Администрацию для подачи Заявления о предоставлении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3) формирования Заявления в форме электронного документа с использованием интерактивных форм Единого портала, портала ФИАС, с приложением к нему документов, необходимых для предоставления муниципальной услуги в электронной форме (в форме электронных документов);</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приема и регистрации Администрацией заявления и прилагаемых к нему документов;</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взаимодействия Администрации с иными органами власти,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6) получения сведений о ходе рассмотрения заявления;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7) оплаты государственной пошлины за предоставление муниципальной услуги </w:t>
      </w:r>
      <w:r>
        <w:rPr>
          <w:rFonts w:ascii="Liberation Serif" w:hAnsi="Liberation Serif" w:cs="Liberation Serif"/>
          <w:color w:val="000000"/>
          <w:sz w:val="24"/>
          <w:szCs w:val="24"/>
        </w:rPr>
        <w:br/>
        <w:t xml:space="preserve">(в соответствии с пунктом 2.13 регламента – не предусмотрена) и иных платежей, взимаемых </w:t>
      </w:r>
      <w:r>
        <w:rPr>
          <w:rFonts w:ascii="Liberation Serif" w:hAnsi="Liberation Serif" w:cs="Liberation Serif"/>
          <w:color w:val="000000"/>
          <w:sz w:val="24"/>
          <w:szCs w:val="24"/>
        </w:rPr>
        <w:br/>
        <w:t>в соответствии с законодательством Российской Федерации;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8) получения Заявителем (представителем Заявителя) результата предоставления муниципальной услуги в форме электронного документа;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9) иные действия, необходимые для предоставления муниципальной услуги, </w:t>
      </w:r>
      <w:r>
        <w:rPr>
          <w:rFonts w:ascii="Liberation Serif" w:hAnsi="Liberation Serif" w:cs="Liberation Serif"/>
          <w:color w:val="000000"/>
          <w:sz w:val="24"/>
          <w:szCs w:val="24"/>
        </w:rPr>
        <w:br/>
        <w:t xml:space="preserve">в том числе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w:t>
      </w:r>
      <w:r>
        <w:rPr>
          <w:rFonts w:ascii="Liberation Serif" w:hAnsi="Liberation Serif" w:cs="Liberation Serif"/>
          <w:color w:val="000000"/>
          <w:sz w:val="24"/>
          <w:szCs w:val="24"/>
        </w:rPr>
        <w:br/>
        <w:t>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10) осуществления оценки качества предоставления муниципальной услуги.</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2"/>
        <w:tabs>
          <w:tab w:val="left" w:pos="0"/>
        </w:tabs>
        <w:jc w:val="center"/>
        <w:rPr>
          <w:rFonts w:ascii="Liberation Serif" w:hAnsi="Liberation Serif" w:cs="Liberation Serif"/>
          <w:color w:val="000000"/>
          <w:sz w:val="24"/>
          <w:szCs w:val="24"/>
        </w:rPr>
      </w:pPr>
      <w:bookmarkStart w:id="748" w:name="_Toc100499033"/>
      <w:bookmarkStart w:id="749" w:name="_Toc100829133"/>
      <w:bookmarkStart w:id="750" w:name="_Toc100917513"/>
      <w:bookmarkStart w:id="751" w:name="_Toc101882159"/>
      <w:bookmarkStart w:id="752" w:name="_Toc101882237"/>
      <w:bookmarkStart w:id="753" w:name="_Toc104994799"/>
      <w:bookmarkStart w:id="754" w:name="_Toc108715742"/>
      <w:bookmarkStart w:id="755" w:name="_Toc113444935"/>
      <w:bookmarkStart w:id="756" w:name="_Toc122087914"/>
      <w:bookmarkStart w:id="757" w:name="_Toc151731719"/>
      <w:bookmarkStart w:id="758" w:name="_Toc156906170"/>
      <w:bookmarkStart w:id="759" w:name="_Toc161835852"/>
      <w:bookmarkStart w:id="760" w:name="_Toc161837821"/>
      <w:bookmarkStart w:id="761" w:name="_Toc161840714"/>
      <w:bookmarkStart w:id="762" w:name="_Toc98519614"/>
      <w:bookmarkStart w:id="763" w:name="_Toc98749750"/>
      <w:bookmarkStart w:id="764" w:name="_Toc98756389"/>
      <w:bookmarkStart w:id="765" w:name="_Toc98768145"/>
      <w:bookmarkStart w:id="766" w:name="_Toc98771039"/>
      <w:bookmarkStart w:id="767" w:name="_Toc98773831"/>
      <w:r>
        <w:rPr>
          <w:rFonts w:ascii="Liberation Serif" w:hAnsi="Liberation Serif" w:cs="Liberation Serif"/>
          <w:b/>
          <w:color w:val="000000"/>
          <w:sz w:val="24"/>
          <w:szCs w:val="24"/>
        </w:rPr>
        <w:t xml:space="preserve">3.5. Порядок выполнения административных процедур (действий) </w:t>
      </w:r>
      <w:r>
        <w:rPr>
          <w:rFonts w:ascii="Liberation Serif" w:hAnsi="Liberation Serif" w:cs="Liberation Serif"/>
          <w:b/>
          <w:color w:val="000000"/>
          <w:sz w:val="24"/>
          <w:szCs w:val="24"/>
        </w:rPr>
        <w:br/>
        <w:t>в электронной форме</w:t>
      </w:r>
      <w:bookmarkEnd w:id="762"/>
      <w:bookmarkEnd w:id="763"/>
      <w:bookmarkEnd w:id="764"/>
      <w:bookmarkEnd w:id="765"/>
      <w:bookmarkEnd w:id="766"/>
      <w:bookmarkEnd w:id="767"/>
      <w:r>
        <w:rPr>
          <w:rFonts w:ascii="Liberation Serif" w:hAnsi="Liberation Serif" w:cs="Liberation Serif"/>
          <w:b/>
          <w:color w:val="000000"/>
          <w:sz w:val="24"/>
          <w:szCs w:val="24"/>
        </w:rPr>
        <w:t>, в том числе с использованием Единого портала</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 xml:space="preserve">3.5.1. Муниципальная услуга в электронной форме с использованием Единого портала, портала ФИАС предоставляется только зарегистрированным на Едином портале, портале ФИАС лицам. Регистрация на Едином портале, портале ФИА, размещённой на официальном сайте Единого </w:t>
      </w:r>
      <w:r w:rsidRPr="00BE3799">
        <w:rPr>
          <w:rStyle w:val="12"/>
          <w:rFonts w:ascii="Liberation Serif" w:hAnsi="Liberation Serif" w:cs="Liberation Serif"/>
          <w:sz w:val="24"/>
          <w:szCs w:val="24"/>
        </w:rPr>
        <w:t xml:space="preserve">портала </w:t>
      </w:r>
      <w:hyperlink r:id="rId8" w:anchor="_blank" w:history="1">
        <w:r w:rsidRPr="00BE3799">
          <w:rPr>
            <w:rStyle w:val="13"/>
            <w:rFonts w:ascii="Liberation Serif" w:hAnsi="Liberation Serif" w:cs="Liberation Serif"/>
            <w:sz w:val="24"/>
            <w:szCs w:val="24"/>
          </w:rPr>
          <w:t>https://esia.gosuslugi.ru/login/registration</w:t>
        </w:r>
      </w:hyperlink>
      <w:r>
        <w:rPr>
          <w:rStyle w:val="12"/>
          <w:rFonts w:ascii="Liberation Serif" w:hAnsi="Liberation Serif" w:cs="Liberation Serif"/>
          <w:color w:val="000000"/>
          <w:sz w:val="24"/>
          <w:szCs w:val="24"/>
        </w:rPr>
        <w:t>, на официальном сайте портала ФИАС – https://fias.nalog.ru.</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3.5.1.1. Заявитель при регистрации вводит в информационную систему Единого портала, портала ФИАС: фамилию, имя, отчество Заявителя, страховой номер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(СНИЛС), адрес электронной почты и номер контактного телефона.</w:t>
      </w:r>
    </w:p>
    <w:p w:rsidR="00FE7191" w:rsidRDefault="00FE7191" w:rsidP="00FE7191">
      <w:pPr>
        <w:pStyle w:val="af7"/>
        <w:ind w:firstLine="709"/>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3.5.1.2. На Едином портале, портале ФИАС размещается следующая информация:</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 круг Заявителей;</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 срок предоставления муниципальной услуги;</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5) размер государственной пошлины, взимаемой за предоставление муниципальной услуги;</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6) исчерпывающий перечень оснований для приостановления или отказа </w:t>
      </w:r>
      <w:r>
        <w:rPr>
          <w:rFonts w:ascii="Liberation Serif" w:hAnsi="Liberation Serif" w:cs="Liberation Serif"/>
          <w:color w:val="000000"/>
          <w:sz w:val="24"/>
          <w:szCs w:val="24"/>
        </w:rPr>
        <w:br/>
        <w:t>в предоставлении муниципальной услуги;</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7) о праве Заявителя на досудебное (внесудебное) обжалование действий (бездействия) </w:t>
      </w:r>
      <w:r>
        <w:rPr>
          <w:rFonts w:ascii="Liberation Serif" w:hAnsi="Liberation Serif" w:cs="Liberation Serif"/>
          <w:color w:val="000000"/>
          <w:sz w:val="24"/>
          <w:szCs w:val="24"/>
        </w:rPr>
        <w:br/>
        <w:t>и решений, принятых (осуществляемых) в ходе предоставления муниципальной услуги;</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8) формы Заявлений (уведомлений, сообщений), используемые при предоставлении муниципальной услуги.</w:t>
      </w:r>
    </w:p>
    <w:p w:rsidR="00FE7191" w:rsidRDefault="00FE7191" w:rsidP="00FE7191">
      <w:pPr>
        <w:pStyle w:val="af7"/>
        <w:ind w:firstLine="709"/>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 xml:space="preserve">3.5.1.3. Информация на Едином портале, портале ФИАС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w:t>
      </w:r>
      <w:r>
        <w:rPr>
          <w:rStyle w:val="12"/>
          <w:rFonts w:ascii="Liberation Serif" w:hAnsi="Liberation Serif" w:cs="Liberation Serif"/>
          <w:color w:val="000000"/>
          <w:sz w:val="24"/>
          <w:szCs w:val="24"/>
        </w:rPr>
        <w:lastRenderedPageBreak/>
        <w:t>государственных и муниципальных услуг (функций)» предоставляется Заявителю бесплатно.</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3.5.1.4. Доступ к информации и сроках и порядке предоставления муниципальной услуги осуществляется без выполнения Заявителем каких-либо требований, в том числе </w:t>
      </w:r>
      <w:r>
        <w:rPr>
          <w:rFonts w:ascii="Liberation Serif" w:hAnsi="Liberation Serif" w:cs="Liberation Serif"/>
          <w:color w:val="000000"/>
          <w:sz w:val="24"/>
          <w:szCs w:val="24"/>
        </w:rPr>
        <w:b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Pr>
          <w:rFonts w:ascii="Liberation Serif" w:hAnsi="Liberation Serif" w:cs="Liberation Serif"/>
          <w:color w:val="000000"/>
          <w:sz w:val="24"/>
          <w:szCs w:val="24"/>
        </w:rPr>
        <w:br/>
        <w:t>или авторизацию Заявителя, или предоставление им персональных данных.</w:t>
      </w:r>
    </w:p>
    <w:p w:rsidR="00FE7191" w:rsidRDefault="00FE7191" w:rsidP="00FE7191">
      <w:pPr>
        <w:pStyle w:val="af7"/>
        <w:ind w:firstLine="709"/>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3.5.3. Формирование Заявления осуществляется Заявителем посредством заполнения электронной формы Заявления на Едином портале, портале ФИАС без необходимости дополнительной подачи Заявления в какой-либо форме.</w:t>
      </w:r>
    </w:p>
    <w:p w:rsidR="00FE7191" w:rsidRDefault="00FE7191" w:rsidP="00FE7191">
      <w:pPr>
        <w:pStyle w:val="af7"/>
        <w:ind w:firstLine="709"/>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3.5.3.1. На Едином портале, портале ФИАС размещаются образцы заполнения электронной формы Заявления.</w:t>
      </w:r>
    </w:p>
    <w:p w:rsidR="00FE7191" w:rsidRDefault="00FE7191" w:rsidP="00FE7191">
      <w:pPr>
        <w:pStyle w:val="af7"/>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3.5.3.2. При формировании Заявления Заявителю обеспечивается: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возможность копирования и сохранения Заявления и иных документов, указанных </w:t>
      </w:r>
      <w:r>
        <w:rPr>
          <w:rFonts w:ascii="Liberation Serif" w:hAnsi="Liberation Serif" w:cs="Liberation Serif"/>
          <w:color w:val="000000"/>
          <w:sz w:val="24"/>
          <w:szCs w:val="24"/>
        </w:rPr>
        <w:br/>
        <w:t>в пункте 2.7 регламента, необходимых для предоставления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возможность печати на бумажном носителе копии электронной формы Заявления </w:t>
      </w:r>
      <w:r>
        <w:rPr>
          <w:rFonts w:ascii="Liberation Serif" w:hAnsi="Liberation Serif" w:cs="Liberation Serif"/>
          <w:color w:val="000000"/>
          <w:sz w:val="24"/>
          <w:szCs w:val="24"/>
        </w:rPr>
        <w:br/>
        <w:t>и иных документов, указанных в пунктах 2.7 регламента, необходимых для предоставления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заполнение полей электронной формы Заявления до начала ввода сведений Заявителем с использованием сведений, размещенных в ЕСИА или ЕБС и сведений, опубликованных на Едином портале, в части, касающейся сведений, отсутствующих в ЕСИА или ЕБС (при заполнении формы Заявления посредством Единого портала, портала;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возможность вернуться на любой из этапов заполнения электронной формы Заявления без потери ранее введенной информации;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6) возможность доступа Заявителя к Заявлениям, поданным им ранее в течение </w:t>
      </w:r>
      <w:r>
        <w:rPr>
          <w:rFonts w:ascii="Liberation Serif" w:hAnsi="Liberation Serif" w:cs="Liberation Serif"/>
          <w:color w:val="000000"/>
          <w:sz w:val="24"/>
          <w:szCs w:val="24"/>
        </w:rPr>
        <w:br/>
        <w:t xml:space="preserve">не менее чем одного года, а также Заявлениям, частично сформированным в течение </w:t>
      </w:r>
      <w:r>
        <w:rPr>
          <w:rFonts w:ascii="Liberation Serif" w:hAnsi="Liberation Serif" w:cs="Liberation Serif"/>
          <w:color w:val="000000"/>
          <w:sz w:val="24"/>
          <w:szCs w:val="24"/>
        </w:rPr>
        <w:br/>
        <w:t>не менее чем 3 месяца на момент формирования текущего Заявления (черновикам Заявлений) (при заполнении формы Заявления посредством Единого портала, портала ФИАС или официального сайта уполномоченного органа (при наличии технической возможности)).</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 xml:space="preserve">3.5.4. Сформированное и подписанное Заявление и иные документы, необходимые </w:t>
      </w:r>
      <w:r>
        <w:rPr>
          <w:rStyle w:val="12"/>
          <w:rFonts w:ascii="Liberation Serif" w:hAnsi="Liberation Serif" w:cs="Liberation Serif"/>
          <w:color w:val="000000"/>
          <w:sz w:val="24"/>
          <w:szCs w:val="24"/>
        </w:rPr>
        <w:br/>
        <w:t>для предоставления муниципальной услуги, направляются в Администрацию в электронной форме посредством Единого портала, портала ФИАС.</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3.5.4.1. Предоставление муниципальной услуги начинается с момента приема </w:t>
      </w:r>
      <w:r>
        <w:rPr>
          <w:rFonts w:ascii="Liberation Serif" w:hAnsi="Liberation Serif" w:cs="Liberation Serif"/>
          <w:color w:val="000000"/>
          <w:sz w:val="24"/>
          <w:szCs w:val="24"/>
        </w:rPr>
        <w:br/>
        <w:t>и регистрации уполномоченным органом электронных документов, необходимых для предоставления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3.5.4.2. Прием и регистрация Заявления осуществляется специалистом Комитета, ответственным за прием и регистрацию входящих документов не позднее срока, указанного в пункте 3.3.2.2.</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3.5.4.3. После регистрации Заявление направляется в Администрацию, для резолюции. После принятия Заявления статус Заявления в личном кабинете на Едином портале, портале ФИАС обновляется до статуса «принято».</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3.5.6. Взаимодействие Администрации с органами власти местного самоуправления, исполнительными органами государственной власти Свердловской области органами государственной власти Российской Федерации, и иными организациями, участвующими в предоставлении муниципальной услуги, осуществляется с помощью СМЭВ.</w:t>
      </w:r>
    </w:p>
    <w:p w:rsidR="00FE7191" w:rsidRDefault="00FE7191" w:rsidP="00FE7191">
      <w:pPr>
        <w:pStyle w:val="af7"/>
        <w:ind w:firstLine="709"/>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3.5.7. Заявитель имеет возможность получения информации о ходе предоставления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3.5.7.1. Информация о ходе предоставления муниципальной услуги направляется Заявителю Комитетом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портала ФИАС по выбору Заявителя.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3.5.7.2. При предоставлении муниципальной услуги в электронной форме Заявителю направляется: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уведомление о приеме и регистрации запроса и иных документов, необходимых </w:t>
      </w:r>
      <w:r>
        <w:rPr>
          <w:rFonts w:ascii="Liberation Serif" w:hAnsi="Liberation Serif" w:cs="Liberation Serif"/>
          <w:color w:val="000000"/>
          <w:sz w:val="24"/>
          <w:szCs w:val="24"/>
        </w:rPr>
        <w:br/>
        <w:t>для предоставления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уведомление о результатах рассмотрения документов, необходимых </w:t>
      </w:r>
      <w:r>
        <w:rPr>
          <w:rFonts w:ascii="Liberation Serif" w:hAnsi="Liberation Serif" w:cs="Liberation Serif"/>
          <w:color w:val="000000"/>
          <w:sz w:val="24"/>
          <w:szCs w:val="24"/>
        </w:rPr>
        <w:br/>
        <w:t>для предоставления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уведомление о возможности получить результат предоставления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3.5.8. Оплата государственной пошлины за предоставление муниципальной услуги </w:t>
      </w:r>
      <w:r>
        <w:rPr>
          <w:rFonts w:ascii="Liberation Serif" w:hAnsi="Liberation Serif" w:cs="Liberation Serif"/>
          <w:color w:val="000000"/>
          <w:sz w:val="24"/>
          <w:szCs w:val="24"/>
        </w:rPr>
        <w:br/>
        <w:t>и уплата иных платежей, взимаемых в соответствии с законодательством Российской Федерации с использованием Единого портала не осуществляется.</w:t>
      </w:r>
    </w:p>
    <w:p w:rsidR="00FE7191" w:rsidRDefault="00FE7191" w:rsidP="00FE7191">
      <w:pPr>
        <w:pStyle w:val="af7"/>
        <w:ind w:firstLine="708"/>
        <w:jc w:val="both"/>
        <w:rPr>
          <w:rStyle w:val="12"/>
          <w:rFonts w:ascii="Liberation Serif" w:hAnsi="Liberation Serif" w:cs="Liberation Serif"/>
          <w:color w:val="000000"/>
          <w:sz w:val="24"/>
          <w:szCs w:val="24"/>
        </w:rPr>
      </w:pPr>
      <w:bookmarkStart w:id="768" w:name="_Toc98749753"/>
      <w:bookmarkStart w:id="769" w:name="_Toc98756392"/>
      <w:bookmarkStart w:id="770" w:name="_Toc98768148"/>
      <w:bookmarkStart w:id="771" w:name="_Toc98771042"/>
      <w:bookmarkStart w:id="772" w:name="_Toc98773834"/>
      <w:r>
        <w:rPr>
          <w:rFonts w:ascii="Liberation Serif" w:hAnsi="Liberation Serif" w:cs="Liberation Serif"/>
          <w:color w:val="000000"/>
          <w:sz w:val="24"/>
          <w:szCs w:val="24"/>
        </w:rPr>
        <w:t>3.5.9. Заявителю в качестве результата предоставления муниципальной услуги обеспечивается возможность получения документа по выбору Заявителя:</w:t>
      </w:r>
      <w:bookmarkEnd w:id="768"/>
      <w:bookmarkEnd w:id="769"/>
      <w:bookmarkEnd w:id="770"/>
      <w:bookmarkEnd w:id="771"/>
      <w:bookmarkEnd w:id="772"/>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1) в форме электронного документа, подписанного усиленной квалифицированной электронной подписью должностного лица, направленного Заявителю посредством Единого портала, портала ФИАС.</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виде бумажного документа, подтверждающего содержание электронного документа, который Заявитель получает при личном обращении.</w:t>
      </w:r>
    </w:p>
    <w:p w:rsidR="00FE7191" w:rsidRDefault="00FE7191" w:rsidP="00FE7191">
      <w:pPr>
        <w:pStyle w:val="af7"/>
        <w:ind w:firstLine="708"/>
        <w:jc w:val="both"/>
        <w:rPr>
          <w:rFonts w:ascii="Liberation Serif" w:hAnsi="Liberation Serif" w:cs="Liberation Serif"/>
          <w:color w:val="000000"/>
          <w:sz w:val="24"/>
          <w:szCs w:val="24"/>
        </w:rPr>
      </w:pPr>
      <w:bookmarkStart w:id="773" w:name="_Toc98749754"/>
      <w:bookmarkStart w:id="774" w:name="_Toc98756393"/>
      <w:bookmarkStart w:id="775" w:name="_Toc98768149"/>
      <w:bookmarkStart w:id="776" w:name="_Toc98771043"/>
      <w:bookmarkStart w:id="777" w:name="_Toc98773835"/>
      <w:r>
        <w:rPr>
          <w:rFonts w:ascii="Liberation Serif" w:hAnsi="Liberation Serif" w:cs="Liberation Serif"/>
          <w:color w:val="000000"/>
          <w:sz w:val="24"/>
          <w:szCs w:val="24"/>
        </w:rPr>
        <w:t xml:space="preserve">3.5.10. Оценка качества предоставления муниципальной услуги осуществляется </w:t>
      </w:r>
      <w:r>
        <w:rPr>
          <w:rFonts w:ascii="Liberation Serif" w:hAnsi="Liberation Serif" w:cs="Liberation Serif"/>
          <w:color w:val="000000"/>
          <w:sz w:val="24"/>
          <w:szCs w:val="24"/>
        </w:rPr>
        <w:br/>
        <w:t xml:space="preserve">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w:t>
      </w:r>
      <w:r>
        <w:rPr>
          <w:rFonts w:ascii="Liberation Serif" w:hAnsi="Liberation Serif" w:cs="Liberation Serif"/>
          <w:color w:val="000000"/>
          <w:sz w:val="24"/>
          <w:szCs w:val="24"/>
        </w:rPr>
        <w:br/>
        <w:t xml:space="preserve">(их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Pr>
          <w:rFonts w:ascii="Liberation Serif" w:hAnsi="Liberation Serif" w:cs="Liberation Serif"/>
          <w:color w:val="000000"/>
          <w:sz w:val="24"/>
          <w:szCs w:val="24"/>
        </w:rPr>
        <w:br/>
        <w:t xml:space="preserve">и муниципальных услуг с учетом качества организации предоставления государственных </w:t>
      </w:r>
      <w:r>
        <w:rPr>
          <w:rFonts w:ascii="Liberation Serif" w:hAnsi="Liberation Serif" w:cs="Liberation Serif"/>
          <w:color w:val="000000"/>
          <w:sz w:val="24"/>
          <w:szCs w:val="24"/>
        </w:rPr>
        <w:br/>
        <w:t xml:space="preserve">и муниципальных услуг, а также применения результатов указанной оценки как основания </w:t>
      </w:r>
      <w:r>
        <w:rPr>
          <w:rFonts w:ascii="Liberation Serif" w:hAnsi="Liberation Serif" w:cs="Liberation Serif"/>
          <w:color w:val="000000"/>
          <w:sz w:val="24"/>
          <w:szCs w:val="24"/>
        </w:rPr>
        <w:br/>
        <w:t>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bookmarkEnd w:id="773"/>
      <w:bookmarkEnd w:id="774"/>
      <w:bookmarkEnd w:id="775"/>
      <w:bookmarkEnd w:id="776"/>
      <w:bookmarkEnd w:id="777"/>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Результаты оценки качества предоставления муниципальной услуги передаются </w:t>
      </w:r>
      <w:r>
        <w:rPr>
          <w:rFonts w:ascii="Liberation Serif" w:hAnsi="Liberation Serif" w:cs="Liberation Serif"/>
          <w:color w:val="000000"/>
          <w:sz w:val="24"/>
          <w:szCs w:val="24"/>
        </w:rPr>
        <w:br/>
        <w:t>в автоматизированную информационную систему «Информационно–аналитическая система мониторинга качества государственных услуг».</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jc w:val="center"/>
        <w:rPr>
          <w:rFonts w:ascii="Liberation Serif" w:hAnsi="Liberation Serif" w:cs="Liberation Serif"/>
          <w:b/>
          <w:color w:val="000000"/>
          <w:sz w:val="24"/>
          <w:szCs w:val="24"/>
        </w:rPr>
      </w:pPr>
      <w:bookmarkStart w:id="778" w:name="_Toc100499034"/>
      <w:bookmarkStart w:id="779" w:name="_Toc100829134"/>
      <w:bookmarkStart w:id="780" w:name="_Toc100917514"/>
      <w:bookmarkStart w:id="781" w:name="_Toc101882160"/>
      <w:bookmarkStart w:id="782" w:name="_Toc101882238"/>
    </w:p>
    <w:p w:rsidR="00FE7191" w:rsidRDefault="00FE7191" w:rsidP="00FE7191">
      <w:pPr>
        <w:pStyle w:val="2"/>
        <w:tabs>
          <w:tab w:val="left" w:pos="0"/>
        </w:tabs>
        <w:spacing w:before="0" w:after="160"/>
        <w:jc w:val="center"/>
        <w:rPr>
          <w:rFonts w:ascii="Liberation Serif" w:hAnsi="Liberation Serif" w:cs="Liberation Serif"/>
          <w:b/>
          <w:color w:val="000000"/>
          <w:sz w:val="24"/>
          <w:szCs w:val="24"/>
        </w:rPr>
      </w:pPr>
      <w:bookmarkStart w:id="783" w:name="_Toc104994801"/>
      <w:bookmarkStart w:id="784" w:name="_Toc108715744"/>
      <w:bookmarkStart w:id="785" w:name="_Toc113444937"/>
      <w:bookmarkStart w:id="786" w:name="_Toc122087916"/>
      <w:bookmarkStart w:id="787" w:name="_Toc151731721"/>
      <w:bookmarkStart w:id="788" w:name="_Toc156906172"/>
      <w:bookmarkStart w:id="789" w:name="_Toc161835854"/>
      <w:bookmarkStart w:id="790" w:name="_Toc161837823"/>
      <w:bookmarkStart w:id="791" w:name="_Toc161840716"/>
      <w:r>
        <w:rPr>
          <w:rFonts w:ascii="Liberation Serif" w:hAnsi="Liberation Serif" w:cs="Liberation Serif"/>
          <w:b/>
          <w:color w:val="000000"/>
          <w:sz w:val="24"/>
          <w:szCs w:val="24"/>
        </w:rPr>
        <w:t xml:space="preserve">3.7. Порядок выполнения административных процедур (действий) МФЦ, </w:t>
      </w:r>
      <w:r>
        <w:rPr>
          <w:rFonts w:ascii="Liberation Serif" w:hAnsi="Liberation Serif" w:cs="Liberation Serif"/>
          <w:b/>
          <w:color w:val="000000"/>
          <w:sz w:val="24"/>
          <w:szCs w:val="24"/>
        </w:rPr>
        <w:br/>
        <w:t xml:space="preserve">в том числе административных процедур (действий), выполняемых МФЦ </w:t>
      </w:r>
      <w:r>
        <w:rPr>
          <w:rFonts w:ascii="Liberation Serif" w:hAnsi="Liberation Serif" w:cs="Liberation Serif"/>
          <w:b/>
          <w:color w:val="000000"/>
          <w:sz w:val="24"/>
          <w:szCs w:val="24"/>
        </w:rPr>
        <w:br/>
        <w:t>при предоставлении муниципальной услуги в полном объеме и при предоставлении муниципальной услуги по средствам комплексного запроса</w:t>
      </w:r>
      <w:bookmarkStart w:id="792" w:name="_Toc98771067"/>
      <w:bookmarkStart w:id="793" w:name="_Toc98773859"/>
      <w:bookmarkStart w:id="794" w:name="_Toc100499035"/>
      <w:bookmarkStart w:id="795" w:name="_Toc100829135"/>
      <w:bookmarkStart w:id="796" w:name="_Toc98519626"/>
      <w:bookmarkStart w:id="797" w:name="_Toc98749778"/>
      <w:bookmarkStart w:id="798" w:name="_Toc98756417"/>
      <w:bookmarkStart w:id="799" w:name="_Toc98768173"/>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rsidR="00FE7191" w:rsidRDefault="00FE7191" w:rsidP="00FE7191">
      <w:pPr>
        <w:pStyle w:val="af7"/>
        <w:jc w:val="center"/>
        <w:rPr>
          <w:rFonts w:ascii="Liberation Serif" w:hAnsi="Liberation Serif" w:cs="Liberation Serif"/>
          <w:b/>
          <w:color w:val="000000"/>
          <w:sz w:val="24"/>
          <w:szCs w:val="24"/>
        </w:rPr>
      </w:pPr>
    </w:p>
    <w:p w:rsidR="00FE7191" w:rsidRDefault="00FE7191" w:rsidP="00FE7191">
      <w:pPr>
        <w:pStyle w:val="af7"/>
        <w:jc w:val="center"/>
        <w:rPr>
          <w:rFonts w:ascii="Liberation Serif" w:hAnsi="Liberation Serif" w:cs="Liberation Serif"/>
          <w:b/>
          <w:color w:val="000000"/>
          <w:sz w:val="24"/>
          <w:szCs w:val="24"/>
        </w:rPr>
      </w:pPr>
      <w:bookmarkStart w:id="800" w:name="_Toc101882161"/>
      <w:bookmarkStart w:id="801" w:name="_Toc101882239"/>
      <w:r>
        <w:rPr>
          <w:rFonts w:ascii="Liberation Serif" w:hAnsi="Liberation Serif" w:cs="Liberation Serif"/>
          <w:b/>
          <w:color w:val="000000"/>
          <w:sz w:val="24"/>
          <w:szCs w:val="24"/>
        </w:rPr>
        <w:t xml:space="preserve">3.7.1. Исчерпывающий перечень административных процедур (действий) </w:t>
      </w:r>
      <w:r>
        <w:rPr>
          <w:rFonts w:ascii="Liberation Serif" w:hAnsi="Liberation Serif" w:cs="Liberation Serif"/>
          <w:b/>
          <w:color w:val="000000"/>
          <w:sz w:val="24"/>
          <w:szCs w:val="24"/>
        </w:rPr>
        <w:br/>
        <w:t xml:space="preserve">при предоставлении муниципальной услуги, выполняемых </w:t>
      </w:r>
      <w:bookmarkEnd w:id="796"/>
      <w:bookmarkEnd w:id="797"/>
      <w:bookmarkEnd w:id="798"/>
      <w:bookmarkEnd w:id="799"/>
      <w:r>
        <w:rPr>
          <w:rFonts w:ascii="Liberation Serif" w:hAnsi="Liberation Serif" w:cs="Liberation Serif"/>
          <w:b/>
          <w:color w:val="000000"/>
          <w:sz w:val="24"/>
          <w:szCs w:val="24"/>
        </w:rPr>
        <w:t>МФЦ</w:t>
      </w:r>
      <w:bookmarkEnd w:id="792"/>
      <w:bookmarkEnd w:id="793"/>
      <w:bookmarkEnd w:id="794"/>
      <w:bookmarkEnd w:id="795"/>
      <w:bookmarkEnd w:id="800"/>
      <w:bookmarkEnd w:id="801"/>
    </w:p>
    <w:p w:rsidR="00FE7191" w:rsidRDefault="00FE7191" w:rsidP="00FE7191">
      <w:pPr>
        <w:pStyle w:val="af7"/>
        <w:jc w:val="center"/>
        <w:rPr>
          <w:rFonts w:ascii="Liberation Serif" w:hAnsi="Liberation Serif" w:cs="Liberation Serif"/>
          <w:b/>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bookmarkStart w:id="802" w:name="_Toc98749779"/>
      <w:bookmarkStart w:id="803" w:name="_Toc98756418"/>
      <w:bookmarkStart w:id="804" w:name="_Toc98768174"/>
      <w:bookmarkStart w:id="805" w:name="_Toc98771068"/>
      <w:bookmarkStart w:id="806" w:name="_Toc98773860"/>
      <w:r>
        <w:rPr>
          <w:rFonts w:ascii="Liberation Serif" w:hAnsi="Liberation Serif" w:cs="Liberation Serif"/>
          <w:color w:val="000000"/>
          <w:sz w:val="24"/>
          <w:szCs w:val="24"/>
        </w:rPr>
        <w:t>МФЦ осуществляет:</w:t>
      </w:r>
      <w:bookmarkEnd w:id="802"/>
      <w:bookmarkEnd w:id="803"/>
      <w:bookmarkEnd w:id="804"/>
      <w:bookmarkEnd w:id="805"/>
      <w:bookmarkEnd w:id="806"/>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информирование Заявителей о порядке предоставления муниципальной услуги </w:t>
      </w:r>
      <w:r>
        <w:rPr>
          <w:rFonts w:ascii="Liberation Serif" w:hAnsi="Liberation Serif" w:cs="Liberation Serif"/>
          <w:color w:val="000000"/>
          <w:sz w:val="24"/>
          <w:szCs w:val="24"/>
        </w:rPr>
        <w:br/>
        <w:t>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w:t>
      </w:r>
      <w:r>
        <w:rPr>
          <w:rFonts w:ascii="Liberation Serif" w:hAnsi="Liberation Serif" w:cs="Liberation Serif"/>
          <w:color w:val="000000"/>
          <w:sz w:val="24"/>
          <w:szCs w:val="24"/>
        </w:rPr>
        <w:br/>
        <w:t xml:space="preserve">а также выдачу документов, включая составление на бумажном носителе и заверение выписок </w:t>
      </w:r>
      <w:r>
        <w:rPr>
          <w:rFonts w:ascii="Liberation Serif" w:hAnsi="Liberation Serif" w:cs="Liberation Serif"/>
          <w:color w:val="000000"/>
          <w:sz w:val="24"/>
          <w:szCs w:val="24"/>
        </w:rPr>
        <w:br/>
        <w:t>из информационных систем органов, участвующих в предоставлении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предоставление муниципальной услуги в МФЦ посредством комплексного запроса;</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иные процедуры и действия, предусмотренные Федеральным законом от 27.07.2010 № 210–ФЗ.</w:t>
      </w:r>
    </w:p>
    <w:p w:rsidR="00FE7191" w:rsidRDefault="00FE7191" w:rsidP="00FE7191">
      <w:pPr>
        <w:pStyle w:val="af7"/>
        <w:jc w:val="center"/>
        <w:rPr>
          <w:rFonts w:ascii="Liberation Serif" w:hAnsi="Liberation Serif" w:cs="Liberation Serif"/>
          <w:color w:val="000000"/>
          <w:sz w:val="24"/>
          <w:szCs w:val="24"/>
        </w:rPr>
      </w:pPr>
      <w:bookmarkStart w:id="807" w:name="_Toc98519627"/>
      <w:bookmarkStart w:id="808" w:name="_Toc98749780"/>
      <w:bookmarkStart w:id="809" w:name="_Toc98756419"/>
      <w:bookmarkStart w:id="810" w:name="_Toc98768175"/>
      <w:bookmarkStart w:id="811" w:name="_Toc98771069"/>
      <w:bookmarkStart w:id="812" w:name="_Toc98773861"/>
      <w:bookmarkStart w:id="813" w:name="_Toc100499036"/>
      <w:bookmarkStart w:id="814" w:name="_Toc100829136"/>
      <w:bookmarkStart w:id="815" w:name="_Toc101882162"/>
      <w:bookmarkStart w:id="816" w:name="_Toc101882240"/>
      <w:r>
        <w:rPr>
          <w:rFonts w:ascii="Liberation Serif" w:hAnsi="Liberation Serif" w:cs="Liberation Serif"/>
          <w:b/>
          <w:color w:val="000000"/>
          <w:sz w:val="24"/>
          <w:szCs w:val="24"/>
        </w:rPr>
        <w:t>3.7.2. Информирование Заявителей</w:t>
      </w:r>
      <w:bookmarkEnd w:id="807"/>
      <w:bookmarkEnd w:id="808"/>
      <w:bookmarkEnd w:id="809"/>
      <w:bookmarkEnd w:id="810"/>
      <w:bookmarkEnd w:id="811"/>
      <w:bookmarkEnd w:id="812"/>
      <w:bookmarkEnd w:id="813"/>
      <w:bookmarkEnd w:id="814"/>
      <w:bookmarkEnd w:id="815"/>
      <w:bookmarkEnd w:id="816"/>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bookmarkStart w:id="817" w:name="_Toc98749781"/>
      <w:bookmarkStart w:id="818" w:name="_Toc98756420"/>
      <w:bookmarkStart w:id="819" w:name="_Toc98768176"/>
      <w:bookmarkStart w:id="820" w:name="_Toc98771070"/>
      <w:bookmarkStart w:id="821" w:name="_Toc98773862"/>
      <w:r>
        <w:rPr>
          <w:rFonts w:ascii="Liberation Serif" w:hAnsi="Liberation Serif" w:cs="Liberation Serif"/>
          <w:color w:val="000000"/>
          <w:sz w:val="24"/>
          <w:szCs w:val="24"/>
        </w:rPr>
        <w:t>3.7.2.1. Информирование Заявителя осуществляется следующими способами:</w:t>
      </w:r>
      <w:bookmarkEnd w:id="817"/>
      <w:bookmarkEnd w:id="818"/>
      <w:bookmarkEnd w:id="819"/>
      <w:bookmarkEnd w:id="820"/>
      <w:bookmarkEnd w:id="821"/>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при обращении Заявителя в МФЦ лично, по телефону, посредством почтовых отправлений либо по электронной почте.</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3.7.2.2. При личном обращении работник МФЦ подробно информирует Заявителей </w:t>
      </w:r>
      <w:r>
        <w:rPr>
          <w:rFonts w:ascii="Liberation Serif" w:hAnsi="Liberation Serif" w:cs="Liberation Serif"/>
          <w:color w:val="000000"/>
          <w:sz w:val="24"/>
          <w:szCs w:val="24"/>
        </w:rPr>
        <w:br/>
        <w:t xml:space="preserve">по интересующим их вопросам в вежливой и корректной форме с использованием </w:t>
      </w:r>
      <w:r>
        <w:rPr>
          <w:rFonts w:ascii="Liberation Serif" w:hAnsi="Liberation Serif" w:cs="Liberation Serif"/>
          <w:color w:val="000000"/>
          <w:sz w:val="24"/>
          <w:szCs w:val="24"/>
        </w:rPr>
        <w:br/>
        <w:t>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3.7.2.3. Ответ на телефонный звонок должен начинаться с информации о наименовании организации. Индивидуальное устное консультирование при обращении Заявителя по телефону работник МФЦ осуществляет не более 10 минут.</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3.7.2.4.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jc w:val="center"/>
        <w:rPr>
          <w:rFonts w:ascii="Liberation Serif" w:hAnsi="Liberation Serif" w:cs="Liberation Serif"/>
          <w:color w:val="000000"/>
          <w:sz w:val="24"/>
          <w:szCs w:val="24"/>
        </w:rPr>
      </w:pPr>
      <w:bookmarkStart w:id="822" w:name="_Toc98519628"/>
      <w:bookmarkStart w:id="823" w:name="_Toc98749782"/>
      <w:bookmarkStart w:id="824" w:name="_Toc98756421"/>
      <w:bookmarkStart w:id="825" w:name="_Toc98768177"/>
      <w:bookmarkStart w:id="826" w:name="_Toc98771071"/>
      <w:bookmarkStart w:id="827" w:name="_Toc98773863"/>
      <w:bookmarkStart w:id="828" w:name="_Toc100499037"/>
      <w:bookmarkStart w:id="829" w:name="_Toc100829137"/>
      <w:bookmarkStart w:id="830" w:name="_Toc101882163"/>
      <w:bookmarkStart w:id="831" w:name="_Toc101882241"/>
      <w:r>
        <w:rPr>
          <w:rFonts w:ascii="Liberation Serif" w:hAnsi="Liberation Serif" w:cs="Liberation Serif"/>
          <w:b/>
          <w:color w:val="000000"/>
          <w:sz w:val="24"/>
          <w:szCs w:val="24"/>
        </w:rPr>
        <w:t>3.7.3. Выдача Заявителю результата предоставления муниципальной услуги</w:t>
      </w:r>
      <w:bookmarkEnd w:id="822"/>
      <w:bookmarkEnd w:id="823"/>
      <w:bookmarkEnd w:id="824"/>
      <w:bookmarkEnd w:id="825"/>
      <w:bookmarkEnd w:id="826"/>
      <w:bookmarkEnd w:id="827"/>
      <w:bookmarkEnd w:id="828"/>
      <w:bookmarkEnd w:id="829"/>
      <w:bookmarkEnd w:id="830"/>
      <w:bookmarkEnd w:id="831"/>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bookmarkStart w:id="832" w:name="_Toc98749783"/>
      <w:bookmarkStart w:id="833" w:name="_Toc98756422"/>
      <w:bookmarkStart w:id="834" w:name="_Toc98768178"/>
      <w:bookmarkStart w:id="835" w:name="_Toc98771072"/>
      <w:bookmarkStart w:id="836" w:name="_Toc98773864"/>
      <w:r>
        <w:rPr>
          <w:rFonts w:ascii="Liberation Serif" w:hAnsi="Liberation Serif" w:cs="Liberation Serif"/>
          <w:color w:val="000000"/>
          <w:sz w:val="24"/>
          <w:szCs w:val="24"/>
        </w:rPr>
        <w:t xml:space="preserve">3.7.3.1. При наличии в Заявлении указания о выдаче результатов предоставления муниципальной услуги через МФЦ Комитет передает документы в МФЦ для </w:t>
      </w:r>
      <w:r>
        <w:rPr>
          <w:rFonts w:ascii="Liberation Serif" w:hAnsi="Liberation Serif" w:cs="Liberation Serif"/>
          <w:color w:val="000000"/>
          <w:sz w:val="24"/>
          <w:szCs w:val="24"/>
        </w:rPr>
        <w:lastRenderedPageBreak/>
        <w:t>последующей выдачи Заявителю (представителю Заявителя) способом, согласно соглашениям о взаимодействии, заключенным между Администрацией и МФЦ.</w:t>
      </w:r>
      <w:bookmarkEnd w:id="832"/>
      <w:bookmarkEnd w:id="833"/>
      <w:bookmarkEnd w:id="834"/>
      <w:bookmarkEnd w:id="835"/>
      <w:bookmarkEnd w:id="836"/>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3.7.3.2.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w:t>
      </w:r>
      <w:r>
        <w:rPr>
          <w:rFonts w:ascii="Liberation Serif" w:hAnsi="Liberation Serif" w:cs="Liberation Serif"/>
          <w:color w:val="000000"/>
          <w:sz w:val="24"/>
          <w:szCs w:val="24"/>
        </w:rPr>
        <w:b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E7191" w:rsidRDefault="00FE7191" w:rsidP="00FE7191">
      <w:pPr>
        <w:pStyle w:val="af7"/>
        <w:ind w:firstLine="708"/>
        <w:jc w:val="both"/>
        <w:rPr>
          <w:rFonts w:ascii="Liberation Serif" w:hAnsi="Liberation Serif" w:cs="Liberation Serif"/>
          <w:color w:val="000000"/>
          <w:sz w:val="24"/>
          <w:szCs w:val="24"/>
        </w:rPr>
      </w:pPr>
      <w:bookmarkStart w:id="837" w:name="_Toc98749784"/>
      <w:bookmarkStart w:id="838" w:name="_Toc98756423"/>
      <w:bookmarkStart w:id="839" w:name="_Toc98768179"/>
      <w:bookmarkStart w:id="840" w:name="_Toc98771073"/>
      <w:bookmarkStart w:id="841" w:name="_Toc98773865"/>
      <w:r>
        <w:rPr>
          <w:rFonts w:ascii="Liberation Serif" w:hAnsi="Liberation Serif" w:cs="Liberation Serif"/>
          <w:color w:val="000000"/>
          <w:sz w:val="24"/>
          <w:szCs w:val="24"/>
        </w:rPr>
        <w:t xml:space="preserve">3.7.3.3. Прием Заявителей для выдачи документов, являющихся результатом предоставления муниципальной услуги, осуществляется в порядке электронной очереди, </w:t>
      </w:r>
      <w:r>
        <w:rPr>
          <w:rFonts w:ascii="Liberation Serif" w:hAnsi="Liberation Serif" w:cs="Liberation Serif"/>
          <w:color w:val="000000"/>
          <w:sz w:val="24"/>
          <w:szCs w:val="24"/>
        </w:rPr>
        <w:br/>
        <w:t>либо по предварительной записи.</w:t>
      </w:r>
      <w:bookmarkEnd w:id="837"/>
      <w:bookmarkEnd w:id="838"/>
      <w:bookmarkEnd w:id="839"/>
      <w:bookmarkEnd w:id="840"/>
      <w:bookmarkEnd w:id="841"/>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3.7.3.4. Работник МФЦ осуществляет следующие действия: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проверяет полномочия представителя Заявителя (в случае обращения представителя Заявителя);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определяет статус исполнения Заявления;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w:t>
      </w:r>
      <w:r>
        <w:rPr>
          <w:rFonts w:ascii="Liberation Serif" w:hAnsi="Liberation Serif" w:cs="Liberation Serif"/>
          <w:color w:val="000000"/>
          <w:sz w:val="24"/>
          <w:szCs w:val="24"/>
        </w:rPr>
        <w:br/>
        <w:t xml:space="preserve">(в предусмотренных законодательством Российской Федерации случаях – печати </w:t>
      </w:r>
      <w:r>
        <w:rPr>
          <w:rFonts w:ascii="Liberation Serif" w:hAnsi="Liberation Serif" w:cs="Liberation Serif"/>
          <w:color w:val="000000"/>
          <w:sz w:val="24"/>
          <w:szCs w:val="24"/>
        </w:rPr>
        <w:br/>
        <w:t>с изображением Государственного герба Российской Федерации);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 выдает документы Заявителю, при необходимости запрашивает у Заявителя подписи </w:t>
      </w:r>
      <w:r>
        <w:rPr>
          <w:rFonts w:ascii="Liberation Serif" w:hAnsi="Liberation Serif" w:cs="Liberation Serif"/>
          <w:color w:val="000000"/>
          <w:sz w:val="24"/>
          <w:szCs w:val="24"/>
        </w:rPr>
        <w:br/>
        <w:t>за каждый выданный документ;</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запрашивает согласие Заявителя на участие в смс–опросе для оценки качества предоставленной муниципальной услуги МФЦ.</w:t>
      </w:r>
      <w:bookmarkStart w:id="842" w:name="_Toc98519615"/>
      <w:bookmarkStart w:id="843" w:name="_Toc98749756"/>
      <w:bookmarkStart w:id="844" w:name="_Toc98756395"/>
      <w:bookmarkStart w:id="845" w:name="_Toc98768151"/>
      <w:bookmarkStart w:id="846" w:name="_Toc98771045"/>
      <w:bookmarkStart w:id="847" w:name="_Toc98773837"/>
    </w:p>
    <w:p w:rsidR="00FE7191" w:rsidRDefault="00FE7191" w:rsidP="00FE7191">
      <w:pPr>
        <w:pStyle w:val="af7"/>
        <w:ind w:firstLine="708"/>
        <w:jc w:val="both"/>
        <w:rPr>
          <w:rFonts w:ascii="Liberation Serif" w:hAnsi="Liberation Serif" w:cs="Liberation Serif"/>
          <w:b/>
          <w:color w:val="000000"/>
          <w:sz w:val="24"/>
          <w:szCs w:val="24"/>
        </w:rPr>
      </w:pPr>
    </w:p>
    <w:p w:rsidR="00FE7191" w:rsidRDefault="00FE7191" w:rsidP="00FE7191">
      <w:pPr>
        <w:pStyle w:val="af7"/>
        <w:jc w:val="center"/>
        <w:rPr>
          <w:rFonts w:ascii="Liberation Serif" w:hAnsi="Liberation Serif" w:cs="Liberation Serif"/>
          <w:color w:val="000000"/>
          <w:sz w:val="24"/>
          <w:szCs w:val="24"/>
        </w:rPr>
      </w:pPr>
      <w:bookmarkStart w:id="848" w:name="_Toc101882164"/>
      <w:bookmarkStart w:id="849" w:name="_Toc101882242"/>
      <w:r>
        <w:rPr>
          <w:rFonts w:ascii="Liberation Serif" w:hAnsi="Liberation Serif" w:cs="Liberation Serif"/>
          <w:b/>
          <w:color w:val="000000"/>
          <w:sz w:val="24"/>
          <w:szCs w:val="24"/>
        </w:rPr>
        <w:t>3.7.4. Иные процедуры и действия</w:t>
      </w:r>
      <w:bookmarkEnd w:id="848"/>
      <w:bookmarkEnd w:id="849"/>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3.7.4.1. При обращении Заявителя за предоставлением муниципальной услуги в МФЦ сотрудник МФЦ осуществляет действия, предусмотренные регламентом и соглашением </w:t>
      </w:r>
      <w:r>
        <w:rPr>
          <w:rFonts w:ascii="Liberation Serif" w:hAnsi="Liberation Serif" w:cs="Liberation Serif"/>
          <w:color w:val="000000"/>
          <w:sz w:val="24"/>
          <w:szCs w:val="24"/>
        </w:rPr>
        <w:br/>
        <w:t>о взаимодействии, заключенным между МФЦ и Администрацией.</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3.7.4.2. МФЦ обеспечивает передачу принятых от Заявителя Заявления и документов, необходимых для предоставления муниципальной услуги Администрацией в порядке и сроках, установленных соглашением о взаимодействии, но не позднее следующего рабочего дня после принятия Заявления.</w:t>
      </w:r>
    </w:p>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3.7.4.3. Заявитель имеет право получения муниципальной услуги по экстерриториальному принципу посредством обращения в МФЦ и его филиалы по выбору Заявителя (при наличии технической возможности информационного обмена в электронной форме между МФЦ и Администрацией).</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2"/>
        <w:tabs>
          <w:tab w:val="left" w:pos="0"/>
        </w:tabs>
        <w:jc w:val="center"/>
        <w:rPr>
          <w:rFonts w:ascii="Liberation Serif" w:hAnsi="Liberation Serif" w:cs="Liberation Serif"/>
          <w:color w:val="000000"/>
          <w:sz w:val="24"/>
          <w:szCs w:val="24"/>
        </w:rPr>
      </w:pPr>
      <w:bookmarkStart w:id="850" w:name="_Toc100499038"/>
      <w:bookmarkStart w:id="851" w:name="_Toc100829138"/>
      <w:bookmarkStart w:id="852" w:name="_Toc100917515"/>
      <w:bookmarkStart w:id="853" w:name="_Toc101882165"/>
      <w:bookmarkStart w:id="854" w:name="_Toc101882243"/>
      <w:bookmarkStart w:id="855" w:name="_Toc104994802"/>
      <w:bookmarkStart w:id="856" w:name="_Toc108715745"/>
      <w:bookmarkStart w:id="857" w:name="_Toc113444938"/>
      <w:bookmarkStart w:id="858" w:name="_Toc122087917"/>
      <w:bookmarkStart w:id="859" w:name="_Toc151731722"/>
      <w:bookmarkStart w:id="860" w:name="_Toc156906173"/>
      <w:bookmarkStart w:id="861" w:name="_Toc161835855"/>
      <w:bookmarkStart w:id="862" w:name="_Toc161837824"/>
      <w:bookmarkStart w:id="863" w:name="_Toc161840717"/>
      <w:r>
        <w:rPr>
          <w:rStyle w:val="12"/>
          <w:rFonts w:ascii="Liberation Serif" w:hAnsi="Liberation Serif" w:cs="Liberation Serif"/>
          <w:b/>
          <w:color w:val="000000"/>
          <w:sz w:val="24"/>
          <w:szCs w:val="24"/>
        </w:rPr>
        <w:t>3.8. Порядок исправления допущенных опечаток и ошибок в выданных в результате предоставления муниципальной услуги документах</w:t>
      </w:r>
      <w:bookmarkStart w:id="864" w:name="_Toc98749757"/>
      <w:bookmarkStart w:id="865" w:name="_Toc98756396"/>
      <w:bookmarkStart w:id="866" w:name="_Toc98768152"/>
      <w:bookmarkStart w:id="867" w:name="_Toc98771046"/>
      <w:bookmarkStart w:id="868" w:name="_Toc98773838"/>
      <w:bookmarkEnd w:id="842"/>
      <w:bookmarkEnd w:id="843"/>
      <w:bookmarkEnd w:id="844"/>
      <w:bookmarkEnd w:id="845"/>
      <w:bookmarkEnd w:id="846"/>
      <w:bookmarkEnd w:id="847"/>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rsidR="00FE7191" w:rsidRDefault="00FE7191" w:rsidP="00FE7191">
      <w:pPr>
        <w:pStyle w:val="af7"/>
        <w:jc w:val="both"/>
        <w:rPr>
          <w:rFonts w:ascii="Liberation Serif" w:hAnsi="Liberation Serif" w:cs="Liberation Serif"/>
          <w:color w:val="000000"/>
          <w:sz w:val="24"/>
          <w:szCs w:val="24"/>
        </w:rPr>
      </w:pPr>
    </w:p>
    <w:bookmarkEnd w:id="864"/>
    <w:bookmarkEnd w:id="865"/>
    <w:bookmarkEnd w:id="866"/>
    <w:bookmarkEnd w:id="867"/>
    <w:bookmarkEnd w:id="868"/>
    <w:p w:rsidR="00FE7191" w:rsidRDefault="00FE7191" w:rsidP="00FE7191">
      <w:pPr>
        <w:pStyle w:val="af7"/>
        <w:ind w:firstLine="708"/>
        <w:jc w:val="both"/>
        <w:rPr>
          <w:rFonts w:ascii="Liberation Serif" w:hAnsi="Liberation Serif" w:cs="Liberation Serif"/>
          <w:color w:val="000000"/>
          <w:sz w:val="24"/>
          <w:szCs w:val="24"/>
        </w:rPr>
      </w:pPr>
      <w:r>
        <w:rPr>
          <w:rStyle w:val="12"/>
          <w:rFonts w:ascii="Liberation Serif" w:hAnsi="Liberation Serif" w:cs="Liberation Serif"/>
          <w:color w:val="000000"/>
          <w:sz w:val="24"/>
          <w:szCs w:val="24"/>
        </w:rPr>
        <w:t xml:space="preserve">3.8.1.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в произвольной форме об исправлении </w:t>
      </w:r>
      <w:r>
        <w:rPr>
          <w:rStyle w:val="12"/>
          <w:rFonts w:ascii="Liberation Serif" w:hAnsi="Liberation Serif" w:cs="Liberation Serif"/>
          <w:color w:val="000000"/>
          <w:sz w:val="24"/>
          <w:szCs w:val="24"/>
        </w:rPr>
        <w:lastRenderedPageBreak/>
        <w:t xml:space="preserve">допущенных опечаток и ошибок в выданных в результате предоставления муниципальной услуги документах (далее – Заявление об исправлении опечаток и (или) ошибок). </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лично (заявителем представляются оригиналы документов с опечатками и (или) ошибками, специалистом </w:t>
      </w:r>
      <w:proofErr w:type="gramStart"/>
      <w:r>
        <w:rPr>
          <w:rFonts w:ascii="Liberation Serif" w:hAnsi="Liberation Serif" w:cs="Liberation Serif"/>
          <w:color w:val="000000"/>
          <w:sz w:val="24"/>
          <w:szCs w:val="24"/>
        </w:rPr>
        <w:t>Комитета,  делаются</w:t>
      </w:r>
      <w:proofErr w:type="gramEnd"/>
      <w:r>
        <w:rPr>
          <w:rFonts w:ascii="Liberation Serif" w:hAnsi="Liberation Serif" w:cs="Liberation Serif"/>
          <w:color w:val="000000"/>
          <w:sz w:val="24"/>
          <w:szCs w:val="24"/>
        </w:rPr>
        <w:t xml:space="preserve"> копии этих документов);</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через Почту России (заявителем направляются копии документов с опечатками и (или) ошибками).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3.8.4. Прием и регистрация Заявления об исправлении опечаток и (или) ошибок.</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3.8.5. По результатам рассмотрения заявления об исправлении опечаток и (или) ошибок в течение 3 дней:</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3.8.6. Исправление опечаток и (или) ошибок, допущенных в документах, выданных в результате предоставления муниципальной услуги, осуществляется в течение 3 дней.  </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3.8.7. При исправлении опечаток и (или) ошибок, допущенных в документах, выданных в результате предоставления муниципальной услуги, не допускается: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изменение содержания документов, являющихся результатом предоставления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3.8.8.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3.8.9. Максимальный срок исполнения административной процедуры составляет не более 3 дней со дня поступления в Администрацию заявления об исправлении опечаток и (или) ошибок.</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3.8.10. Результатом процедуры является: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исправленные документы, являющиеся результатом предоставления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3.8.11.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1"/>
        <w:tabs>
          <w:tab w:val="left" w:pos="0"/>
        </w:tabs>
        <w:spacing w:before="0" w:after="160"/>
        <w:jc w:val="center"/>
        <w:rPr>
          <w:rFonts w:ascii="Liberation Serif" w:hAnsi="Liberation Serif" w:cs="Liberation Serif"/>
          <w:color w:val="000000"/>
          <w:sz w:val="24"/>
          <w:szCs w:val="24"/>
        </w:rPr>
      </w:pPr>
      <w:bookmarkStart w:id="869" w:name="_Toc98519616"/>
      <w:bookmarkStart w:id="870" w:name="_Toc98749758"/>
      <w:bookmarkStart w:id="871" w:name="_Toc98756397"/>
      <w:bookmarkStart w:id="872" w:name="_Toc98768153"/>
      <w:bookmarkStart w:id="873" w:name="_Toc98771047"/>
      <w:bookmarkStart w:id="874" w:name="_Toc98773839"/>
      <w:bookmarkStart w:id="875" w:name="_Toc100499039"/>
      <w:bookmarkStart w:id="876" w:name="_Toc100578352"/>
      <w:bookmarkStart w:id="877" w:name="_Toc100829139"/>
      <w:bookmarkStart w:id="878" w:name="_Toc100917516"/>
      <w:bookmarkStart w:id="879" w:name="_Toc101882166"/>
      <w:bookmarkStart w:id="880" w:name="_Toc101882244"/>
      <w:bookmarkStart w:id="881" w:name="_Toc104994803"/>
      <w:bookmarkStart w:id="882" w:name="_Toc108715746"/>
      <w:bookmarkStart w:id="883" w:name="_Toc113444939"/>
      <w:bookmarkStart w:id="884" w:name="_Toc122087918"/>
      <w:bookmarkStart w:id="885" w:name="_Toc151731723"/>
      <w:bookmarkStart w:id="886" w:name="_Toc156906174"/>
      <w:bookmarkStart w:id="887" w:name="_Toc161835856"/>
      <w:bookmarkStart w:id="888" w:name="_Toc161837825"/>
      <w:bookmarkStart w:id="889" w:name="_Toc161840718"/>
      <w:r>
        <w:rPr>
          <w:rStyle w:val="12"/>
          <w:rFonts w:ascii="Liberation Serif" w:hAnsi="Liberation Serif" w:cs="Liberation Serif"/>
          <w:b/>
          <w:color w:val="000000"/>
          <w:sz w:val="24"/>
          <w:szCs w:val="24"/>
        </w:rPr>
        <w:lastRenderedPageBreak/>
        <w:t>Раздел 4. Формы контроля за исполнением административного регламента</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2"/>
        <w:tabs>
          <w:tab w:val="left" w:pos="0"/>
        </w:tabs>
        <w:jc w:val="center"/>
        <w:rPr>
          <w:rFonts w:ascii="Liberation Serif" w:hAnsi="Liberation Serif" w:cs="Liberation Serif"/>
          <w:color w:val="000000"/>
          <w:sz w:val="24"/>
          <w:szCs w:val="24"/>
        </w:rPr>
      </w:pPr>
      <w:bookmarkStart w:id="890" w:name="_Toc98519617"/>
      <w:bookmarkStart w:id="891" w:name="_Toc98749759"/>
      <w:bookmarkStart w:id="892" w:name="_Toc98756398"/>
      <w:bookmarkStart w:id="893" w:name="_Toc98768154"/>
      <w:bookmarkStart w:id="894" w:name="_Toc98771048"/>
      <w:bookmarkStart w:id="895" w:name="_Toc98773840"/>
      <w:bookmarkStart w:id="896" w:name="_Toc100499040"/>
      <w:bookmarkStart w:id="897" w:name="_Toc100829140"/>
      <w:bookmarkStart w:id="898" w:name="_Toc100917517"/>
      <w:bookmarkStart w:id="899" w:name="_Toc101882167"/>
      <w:bookmarkStart w:id="900" w:name="_Toc101882245"/>
      <w:bookmarkStart w:id="901" w:name="_Toc104994804"/>
      <w:bookmarkStart w:id="902" w:name="_Toc108715747"/>
      <w:bookmarkStart w:id="903" w:name="_Toc113444940"/>
      <w:bookmarkStart w:id="904" w:name="_Toc122087919"/>
      <w:bookmarkStart w:id="905" w:name="_Toc151731724"/>
      <w:bookmarkStart w:id="906" w:name="_Toc156906175"/>
      <w:bookmarkStart w:id="907" w:name="_Toc161835857"/>
      <w:bookmarkStart w:id="908" w:name="_Toc161837826"/>
      <w:bookmarkStart w:id="909" w:name="_Toc161840719"/>
      <w:r>
        <w:rPr>
          <w:rFonts w:ascii="Liberation Serif" w:hAnsi="Liberation Serif" w:cs="Liberation Serif"/>
          <w:b/>
          <w:color w:val="000000"/>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bookmarkStart w:id="910" w:name="_Toc98749760"/>
      <w:bookmarkStart w:id="911" w:name="_Toc98756399"/>
      <w:bookmarkStart w:id="912" w:name="_Toc98768155"/>
      <w:bookmarkStart w:id="913" w:name="_Toc98771049"/>
      <w:bookmarkStart w:id="914" w:name="_Toc98773841"/>
      <w:r>
        <w:rPr>
          <w:rFonts w:ascii="Liberation Serif" w:hAnsi="Liberation Serif" w:cs="Liberation Serif"/>
          <w:color w:val="000000"/>
          <w:sz w:val="24"/>
          <w:szCs w:val="24"/>
        </w:rPr>
        <w:t>4.1.1. Текущий контроль за соблюдением и исполнением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или работниками МФЦ, уполномоченными на осуществление контроля за предоставлением муниципальной услуги.</w:t>
      </w:r>
      <w:bookmarkEnd w:id="910"/>
      <w:bookmarkEnd w:id="911"/>
      <w:bookmarkEnd w:id="912"/>
      <w:bookmarkEnd w:id="913"/>
      <w:bookmarkEnd w:id="914"/>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4.1.2. Для текущего контроля используются сведения служебной корреспонденции, </w:t>
      </w:r>
      <w:r>
        <w:rPr>
          <w:rFonts w:ascii="Liberation Serif" w:hAnsi="Liberation Serif" w:cs="Liberation Serif"/>
          <w:color w:val="000000"/>
          <w:sz w:val="24"/>
          <w:szCs w:val="24"/>
        </w:rPr>
        <w:br/>
        <w:t>устная и письменная информация должностных лиц или работников МФЦ.</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4.1.3. Текущий контроль осуществляется путем проведения плановых и внеплановых проверок с учетом действующего законодательства Российской Федерации: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решений о предоставлении (об отказе в предоставлении)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выявления и устранения нарушений прав граждан;</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2"/>
        <w:tabs>
          <w:tab w:val="left" w:pos="0"/>
        </w:tabs>
        <w:jc w:val="center"/>
        <w:rPr>
          <w:rFonts w:ascii="Liberation Serif" w:hAnsi="Liberation Serif" w:cs="Liberation Serif"/>
          <w:color w:val="000000"/>
          <w:sz w:val="24"/>
          <w:szCs w:val="24"/>
        </w:rPr>
      </w:pPr>
      <w:bookmarkStart w:id="915" w:name="_Toc98519618"/>
      <w:bookmarkStart w:id="916" w:name="_Toc98749761"/>
      <w:bookmarkStart w:id="917" w:name="_Toc98756400"/>
      <w:bookmarkStart w:id="918" w:name="_Toc98768156"/>
      <w:bookmarkStart w:id="919" w:name="_Toc98771050"/>
      <w:bookmarkStart w:id="920" w:name="_Toc98773842"/>
      <w:bookmarkStart w:id="921" w:name="_Toc100499041"/>
      <w:bookmarkStart w:id="922" w:name="_Toc100829141"/>
      <w:bookmarkStart w:id="923" w:name="_Toc100917518"/>
      <w:bookmarkStart w:id="924" w:name="_Toc101882168"/>
      <w:bookmarkStart w:id="925" w:name="_Toc101882246"/>
      <w:bookmarkStart w:id="926" w:name="_Toc104994805"/>
      <w:bookmarkStart w:id="927" w:name="_Toc108715748"/>
      <w:bookmarkStart w:id="928" w:name="_Toc113444941"/>
      <w:bookmarkStart w:id="929" w:name="_Toc122087920"/>
      <w:bookmarkStart w:id="930" w:name="_Toc151731725"/>
      <w:bookmarkStart w:id="931" w:name="_Toc156906176"/>
      <w:bookmarkStart w:id="932" w:name="_Toc161835858"/>
      <w:bookmarkStart w:id="933" w:name="_Toc161837827"/>
      <w:bookmarkStart w:id="934" w:name="_Toc161840720"/>
      <w:r>
        <w:rPr>
          <w:rFonts w:ascii="Liberation Serif" w:hAnsi="Liberation Serif" w:cs="Liberation Serif"/>
          <w:b/>
          <w:color w:val="000000"/>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w:t>
      </w:r>
      <w:r>
        <w:rPr>
          <w:rFonts w:ascii="Liberation Serif" w:hAnsi="Liberation Serif" w:cs="Liberation Serif"/>
          <w:b/>
          <w:color w:val="000000"/>
          <w:sz w:val="24"/>
          <w:szCs w:val="24"/>
        </w:rPr>
        <w:br/>
        <w:t>и формы контроля за полнотой и качеством предоставления муниципальной услуги</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bookmarkStart w:id="935" w:name="_Toc98749762"/>
      <w:bookmarkStart w:id="936" w:name="_Toc98756401"/>
      <w:bookmarkStart w:id="937" w:name="_Toc98768157"/>
      <w:bookmarkStart w:id="938" w:name="_Toc98771051"/>
      <w:bookmarkStart w:id="939" w:name="_Toc98773843"/>
      <w:r>
        <w:rPr>
          <w:rFonts w:ascii="Liberation Serif" w:hAnsi="Liberation Serif" w:cs="Liberation Serif"/>
          <w:color w:val="000000"/>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bookmarkEnd w:id="935"/>
      <w:bookmarkEnd w:id="936"/>
      <w:bookmarkEnd w:id="937"/>
      <w:bookmarkEnd w:id="938"/>
      <w:bookmarkEnd w:id="939"/>
    </w:p>
    <w:p w:rsidR="00FE7191" w:rsidRDefault="00FE7191" w:rsidP="00FE7191">
      <w:pPr>
        <w:pStyle w:val="af7"/>
        <w:ind w:firstLine="708"/>
        <w:jc w:val="both"/>
        <w:rPr>
          <w:rFonts w:ascii="Liberation Serif" w:hAnsi="Liberation Serif" w:cs="Liberation Serif"/>
          <w:color w:val="000000"/>
          <w:sz w:val="24"/>
          <w:szCs w:val="24"/>
        </w:rPr>
      </w:pPr>
      <w:bookmarkStart w:id="940" w:name="_Toc98749763"/>
      <w:bookmarkStart w:id="941" w:name="_Toc98756402"/>
      <w:bookmarkStart w:id="942" w:name="_Toc98768158"/>
      <w:bookmarkStart w:id="943" w:name="_Toc98771052"/>
      <w:bookmarkStart w:id="944" w:name="_Toc98773844"/>
      <w:r>
        <w:rPr>
          <w:rFonts w:ascii="Liberation Serif" w:hAnsi="Liberation Serif" w:cs="Liberation Serif"/>
          <w:color w:val="000000"/>
          <w:sz w:val="24"/>
          <w:szCs w:val="24"/>
        </w:rPr>
        <w:t>4.2.2. Плановые проверки осуществляются на основании годовых планов работы уполномоченного органа, утверждаемых руководителем Администрации.</w:t>
      </w:r>
      <w:bookmarkEnd w:id="940"/>
      <w:bookmarkEnd w:id="941"/>
      <w:bookmarkEnd w:id="942"/>
      <w:bookmarkEnd w:id="943"/>
      <w:bookmarkEnd w:id="944"/>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4.2.3. При плановой проверке полноты и качества предоставления муниципальной услуги контролю подлежат:</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соблюдение сроков предоставления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соблюдение положений регламента и иных нормативных правовых актов, устанавливающих требования к предоставлению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правильность и обоснованность принятого решения об отказе в предоставлении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4.2.4. Основанием для проведения внеплановых проверок являются:</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обращения граждан и юридических лиц на нарушения законодательства, в том числе </w:t>
      </w:r>
      <w:r>
        <w:rPr>
          <w:rFonts w:ascii="Liberation Serif" w:hAnsi="Liberation Serif" w:cs="Liberation Serif"/>
          <w:color w:val="000000"/>
          <w:sz w:val="24"/>
          <w:szCs w:val="24"/>
        </w:rPr>
        <w:br/>
        <w:t>на качество предоставления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p>
    <w:p w:rsidR="00FE7191" w:rsidRDefault="00FE7191" w:rsidP="00FE7191">
      <w:pPr>
        <w:pStyle w:val="2"/>
        <w:tabs>
          <w:tab w:val="left" w:pos="0"/>
        </w:tabs>
        <w:jc w:val="center"/>
        <w:rPr>
          <w:rFonts w:ascii="Liberation Serif" w:hAnsi="Liberation Serif" w:cs="Liberation Serif"/>
          <w:color w:val="000000"/>
          <w:sz w:val="24"/>
          <w:szCs w:val="24"/>
        </w:rPr>
      </w:pPr>
      <w:bookmarkStart w:id="945" w:name="_Toc98519619"/>
      <w:bookmarkStart w:id="946" w:name="_Toc98749764"/>
      <w:bookmarkStart w:id="947" w:name="_Toc98756403"/>
      <w:bookmarkStart w:id="948" w:name="_Toc98768159"/>
      <w:bookmarkStart w:id="949" w:name="_Toc98771053"/>
      <w:bookmarkStart w:id="950" w:name="_Toc98773845"/>
      <w:bookmarkStart w:id="951" w:name="_Toc100499042"/>
      <w:bookmarkStart w:id="952" w:name="_Toc100829142"/>
      <w:bookmarkStart w:id="953" w:name="_Toc100917519"/>
      <w:bookmarkStart w:id="954" w:name="_Toc101882169"/>
      <w:bookmarkStart w:id="955" w:name="_Toc101882247"/>
      <w:bookmarkStart w:id="956" w:name="_Toc104994806"/>
      <w:bookmarkStart w:id="957" w:name="_Toc108715749"/>
      <w:bookmarkStart w:id="958" w:name="_Toc113444942"/>
      <w:bookmarkStart w:id="959" w:name="_Toc122087921"/>
      <w:bookmarkStart w:id="960" w:name="_Toc151731726"/>
      <w:bookmarkStart w:id="961" w:name="_Toc156906177"/>
      <w:bookmarkStart w:id="962" w:name="_Toc161835859"/>
      <w:bookmarkStart w:id="963" w:name="_Toc161837828"/>
      <w:bookmarkStart w:id="964" w:name="_Toc161840721"/>
      <w:r>
        <w:rPr>
          <w:rStyle w:val="12"/>
          <w:rFonts w:ascii="Liberation Serif" w:hAnsi="Liberation Serif" w:cs="Liberation Serif"/>
          <w:b/>
          <w:color w:val="000000"/>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bookmarkStart w:id="965" w:name="_Toc98749765"/>
      <w:bookmarkStart w:id="966" w:name="_Toc98756404"/>
      <w:bookmarkStart w:id="967" w:name="_Toc98768160"/>
      <w:bookmarkStart w:id="968" w:name="_Toc98771054"/>
      <w:bookmarkStart w:id="969" w:name="_Toc98773846"/>
      <w:r>
        <w:rPr>
          <w:rFonts w:ascii="Liberation Serif" w:hAnsi="Liberation Serif" w:cs="Liberation Serif"/>
          <w:color w:val="000000"/>
          <w:sz w:val="24"/>
          <w:szCs w:val="24"/>
        </w:rPr>
        <w:t xml:space="preserve">4.3.1. По результатам проведенных проверок в случае выявления нарушений положений регламента, нормативных правовых актов, устанавливающих требования к предоставлению муниципальной услуги, осуществляется привлечение виновных лиц к </w:t>
      </w:r>
      <w:r>
        <w:rPr>
          <w:rFonts w:ascii="Liberation Serif" w:hAnsi="Liberation Serif" w:cs="Liberation Serif"/>
          <w:color w:val="000000"/>
          <w:sz w:val="24"/>
          <w:szCs w:val="24"/>
        </w:rPr>
        <w:lastRenderedPageBreak/>
        <w:t xml:space="preserve">ответственности </w:t>
      </w:r>
      <w:r>
        <w:rPr>
          <w:rFonts w:ascii="Liberation Serif" w:hAnsi="Liberation Serif" w:cs="Liberation Serif"/>
          <w:color w:val="000000"/>
          <w:sz w:val="24"/>
          <w:szCs w:val="24"/>
        </w:rPr>
        <w:br/>
        <w:t>в соответствии с законодательством Российской Федерации.</w:t>
      </w:r>
      <w:bookmarkEnd w:id="965"/>
      <w:bookmarkEnd w:id="966"/>
      <w:bookmarkEnd w:id="967"/>
      <w:bookmarkEnd w:id="968"/>
      <w:bookmarkEnd w:id="969"/>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4.3.2. Персональная ответственность должностных лиц за правильность </w:t>
      </w:r>
      <w:r>
        <w:rPr>
          <w:rFonts w:ascii="Liberation Serif" w:hAnsi="Liberation Serif" w:cs="Liberation Serif"/>
          <w:color w:val="000000"/>
          <w:sz w:val="24"/>
          <w:szCs w:val="24"/>
        </w:rPr>
        <w:br/>
        <w:t xml:space="preserve">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w:t>
      </w:r>
      <w:r>
        <w:rPr>
          <w:rFonts w:ascii="Liberation Serif" w:hAnsi="Liberation Serif" w:cs="Liberation Serif"/>
          <w:color w:val="000000"/>
          <w:sz w:val="24"/>
          <w:szCs w:val="24"/>
        </w:rPr>
        <w:br/>
        <w:t>с требованиями законодательства.</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2"/>
        <w:tabs>
          <w:tab w:val="left" w:pos="0"/>
        </w:tabs>
        <w:jc w:val="center"/>
        <w:rPr>
          <w:rFonts w:ascii="Liberation Serif" w:hAnsi="Liberation Serif" w:cs="Liberation Serif"/>
          <w:color w:val="000000"/>
          <w:sz w:val="24"/>
          <w:szCs w:val="24"/>
        </w:rPr>
      </w:pPr>
      <w:bookmarkStart w:id="970" w:name="_Toc98519620"/>
      <w:bookmarkStart w:id="971" w:name="_Toc98749766"/>
      <w:bookmarkStart w:id="972" w:name="_Toc98756405"/>
      <w:bookmarkStart w:id="973" w:name="_Toc98768161"/>
      <w:bookmarkStart w:id="974" w:name="_Toc98771055"/>
      <w:bookmarkStart w:id="975" w:name="_Toc98773847"/>
      <w:bookmarkStart w:id="976" w:name="_Toc100499043"/>
      <w:bookmarkStart w:id="977" w:name="_Toc100829143"/>
      <w:bookmarkStart w:id="978" w:name="_Toc100917520"/>
      <w:bookmarkStart w:id="979" w:name="_Toc101882170"/>
      <w:bookmarkStart w:id="980" w:name="_Toc101882248"/>
      <w:bookmarkStart w:id="981" w:name="_Toc104994807"/>
      <w:bookmarkStart w:id="982" w:name="_Toc108715750"/>
      <w:bookmarkStart w:id="983" w:name="_Toc113444943"/>
      <w:bookmarkStart w:id="984" w:name="_Toc122087922"/>
      <w:bookmarkStart w:id="985" w:name="_Toc151731727"/>
      <w:bookmarkStart w:id="986" w:name="_Toc156906178"/>
      <w:bookmarkStart w:id="987" w:name="_Toc161835860"/>
      <w:bookmarkStart w:id="988" w:name="_Toc161837829"/>
      <w:bookmarkStart w:id="989" w:name="_Toc161840722"/>
      <w:r>
        <w:rPr>
          <w:rFonts w:ascii="Liberation Serif" w:hAnsi="Liberation Serif" w:cs="Liberation Serif"/>
          <w:b/>
          <w:color w:val="000000"/>
          <w:sz w:val="24"/>
          <w:szCs w:val="24"/>
        </w:rPr>
        <w:t xml:space="preserve">4.4. Положения, характеризующие требования к порядку и формам контроля </w:t>
      </w:r>
      <w:r>
        <w:rPr>
          <w:rFonts w:ascii="Liberation Serif" w:hAnsi="Liberation Serif" w:cs="Liberation Serif"/>
          <w:b/>
          <w:color w:val="000000"/>
          <w:sz w:val="24"/>
          <w:szCs w:val="24"/>
        </w:rPr>
        <w:br/>
        <w:t xml:space="preserve">за предоставлением муниципальной услуги, в том числе со стороны граждан, </w:t>
      </w:r>
      <w:r>
        <w:rPr>
          <w:rFonts w:ascii="Liberation Serif" w:hAnsi="Liberation Serif" w:cs="Liberation Serif"/>
          <w:b/>
          <w:color w:val="000000"/>
          <w:sz w:val="24"/>
          <w:szCs w:val="24"/>
        </w:rPr>
        <w:br/>
        <w:t>их объединений и организаций</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bookmarkStart w:id="990" w:name="_Toc98749767"/>
      <w:bookmarkStart w:id="991" w:name="_Toc98756406"/>
      <w:bookmarkStart w:id="992" w:name="_Toc98768162"/>
      <w:bookmarkStart w:id="993" w:name="_Toc98771056"/>
      <w:bookmarkStart w:id="994" w:name="_Toc98773848"/>
      <w:r>
        <w:rPr>
          <w:rFonts w:ascii="Liberation Serif" w:hAnsi="Liberation Serif" w:cs="Liberation Serif"/>
          <w:color w:val="000000"/>
          <w:sz w:val="24"/>
          <w:szCs w:val="24"/>
        </w:rPr>
        <w:t xml:space="preserve">4.4.1. Граждане, их объединения и организации имеют право осуществлять контроль </w:t>
      </w:r>
      <w:r>
        <w:rPr>
          <w:rFonts w:ascii="Liberation Serif" w:hAnsi="Liberation Serif" w:cs="Liberation Serif"/>
          <w:color w:val="000000"/>
          <w:sz w:val="24"/>
          <w:szCs w:val="24"/>
        </w:rPr>
        <w:br/>
        <w:t>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bookmarkEnd w:id="990"/>
      <w:bookmarkEnd w:id="991"/>
      <w:bookmarkEnd w:id="992"/>
      <w:bookmarkEnd w:id="993"/>
      <w:bookmarkEnd w:id="994"/>
      <w:r>
        <w:rPr>
          <w:rFonts w:ascii="Liberation Serif" w:hAnsi="Liberation Serif" w:cs="Liberation Serif"/>
          <w:color w:val="000000"/>
          <w:sz w:val="24"/>
          <w:szCs w:val="24"/>
        </w:rPr>
        <w:t>, а также:</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направлять замечания и предложения по улучшению доступности и качества предоставления муниципальной услуги;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вносить предложения о мерах по устранению нарушений настоящего регламента.</w:t>
      </w:r>
    </w:p>
    <w:p w:rsidR="00FE7191" w:rsidRDefault="00FE7191" w:rsidP="00FE7191">
      <w:pPr>
        <w:pStyle w:val="af7"/>
        <w:ind w:firstLine="708"/>
        <w:jc w:val="both"/>
        <w:rPr>
          <w:rFonts w:ascii="Liberation Serif" w:hAnsi="Liberation Serif" w:cs="Liberation Serif"/>
          <w:color w:val="000000"/>
          <w:sz w:val="24"/>
          <w:szCs w:val="24"/>
        </w:rPr>
      </w:pPr>
      <w:bookmarkStart w:id="995" w:name="_Toc98749768"/>
      <w:bookmarkStart w:id="996" w:name="_Toc98756407"/>
      <w:bookmarkStart w:id="997" w:name="_Toc98768163"/>
      <w:bookmarkStart w:id="998" w:name="_Toc98771057"/>
      <w:bookmarkStart w:id="999" w:name="_Toc98773849"/>
      <w:r>
        <w:rPr>
          <w:rFonts w:ascii="Liberation Serif" w:hAnsi="Liberation Serif" w:cs="Liberation Serif"/>
          <w:color w:val="000000"/>
          <w:sz w:val="24"/>
          <w:szCs w:val="24"/>
        </w:rPr>
        <w:t>4.4.2. Должностные лица Администрации принимают меры к устранению допущенных нарушений, устраняют причины и условия, способствующие совершению нарушений.</w:t>
      </w:r>
      <w:bookmarkEnd w:id="995"/>
      <w:bookmarkEnd w:id="996"/>
      <w:bookmarkEnd w:id="997"/>
      <w:bookmarkEnd w:id="998"/>
      <w:bookmarkEnd w:id="999"/>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4.4.3. Информация о результатах рассмотрения замечаний и предложений граждан, </w:t>
      </w:r>
      <w:r>
        <w:rPr>
          <w:rFonts w:ascii="Liberation Serif" w:hAnsi="Liberation Serif" w:cs="Liberation Serif"/>
          <w:color w:val="000000"/>
          <w:sz w:val="24"/>
          <w:szCs w:val="24"/>
        </w:rPr>
        <w:br/>
        <w:t xml:space="preserve">их объединений и организаций доводится до сведения лиц, направивших эти замечания </w:t>
      </w:r>
      <w:r>
        <w:rPr>
          <w:rFonts w:ascii="Liberation Serif" w:hAnsi="Liberation Serif" w:cs="Liberation Serif"/>
          <w:color w:val="000000"/>
          <w:sz w:val="24"/>
          <w:szCs w:val="24"/>
        </w:rPr>
        <w:br/>
        <w:t>и предложения.</w:t>
      </w:r>
    </w:p>
    <w:p w:rsidR="00FE7191" w:rsidRDefault="00FE7191" w:rsidP="00FE7191">
      <w:pPr>
        <w:pStyle w:val="af7"/>
        <w:ind w:firstLine="708"/>
        <w:jc w:val="both"/>
        <w:rPr>
          <w:rFonts w:ascii="Liberation Serif" w:hAnsi="Liberation Serif" w:cs="Liberation Serif"/>
          <w:color w:val="000000"/>
          <w:sz w:val="24"/>
          <w:szCs w:val="24"/>
        </w:rPr>
      </w:pPr>
    </w:p>
    <w:p w:rsidR="00FE7191" w:rsidRDefault="00FE7191" w:rsidP="00FE7191">
      <w:pPr>
        <w:pStyle w:val="1"/>
        <w:tabs>
          <w:tab w:val="left" w:pos="0"/>
        </w:tabs>
        <w:spacing w:before="0" w:after="160"/>
        <w:jc w:val="center"/>
        <w:rPr>
          <w:rFonts w:ascii="Liberation Serif" w:hAnsi="Liberation Serif" w:cs="Liberation Serif"/>
          <w:color w:val="000000"/>
          <w:sz w:val="24"/>
          <w:szCs w:val="24"/>
        </w:rPr>
      </w:pPr>
      <w:bookmarkStart w:id="1000" w:name="_Toc156906179"/>
      <w:bookmarkStart w:id="1001" w:name="_Toc161835861"/>
      <w:bookmarkStart w:id="1002" w:name="_Toc161837830"/>
      <w:bookmarkStart w:id="1003" w:name="_Toc161840723"/>
      <w:bookmarkStart w:id="1004" w:name="_Toc98519621"/>
      <w:bookmarkStart w:id="1005" w:name="_Toc98749769"/>
      <w:bookmarkStart w:id="1006" w:name="_Toc98756408"/>
      <w:bookmarkStart w:id="1007" w:name="_Toc98768164"/>
      <w:bookmarkStart w:id="1008" w:name="_Toc98771058"/>
      <w:bookmarkStart w:id="1009" w:name="_Toc98773850"/>
      <w:bookmarkStart w:id="1010" w:name="_Toc100499044"/>
      <w:bookmarkStart w:id="1011" w:name="_Toc100578353"/>
      <w:bookmarkStart w:id="1012" w:name="_Toc100829144"/>
      <w:bookmarkStart w:id="1013" w:name="_Toc100917521"/>
      <w:bookmarkStart w:id="1014" w:name="_Toc101882171"/>
      <w:bookmarkStart w:id="1015" w:name="_Toc101882249"/>
      <w:bookmarkStart w:id="1016" w:name="_Toc104994808"/>
      <w:bookmarkStart w:id="1017" w:name="_Toc108715751"/>
      <w:bookmarkStart w:id="1018" w:name="_Toc113444944"/>
      <w:bookmarkStart w:id="1019" w:name="_Toc122087923"/>
      <w:bookmarkStart w:id="1020" w:name="_Toc151731728"/>
      <w:r>
        <w:rPr>
          <w:rStyle w:val="12"/>
          <w:rFonts w:ascii="Liberation Serif" w:hAnsi="Liberation Serif" w:cs="Liberation Serif"/>
          <w:b/>
          <w:color w:val="000000"/>
          <w:sz w:val="24"/>
          <w:szCs w:val="24"/>
        </w:rPr>
        <w:t xml:space="preserve">Раздел 5. </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Pr>
          <w:rStyle w:val="12"/>
          <w:rFonts w:ascii="Liberation Serif" w:hAnsi="Liberation Serif" w:cs="Liberation Serif"/>
          <w:b/>
          <w:color w:val="000000"/>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bookmarkEnd w:id="1000"/>
      <w:bookmarkEnd w:id="1001"/>
      <w:bookmarkEnd w:id="1002"/>
      <w:bookmarkEnd w:id="1003"/>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2"/>
        <w:tabs>
          <w:tab w:val="left" w:pos="0"/>
        </w:tabs>
        <w:jc w:val="center"/>
        <w:rPr>
          <w:rFonts w:ascii="Liberation Serif" w:hAnsi="Liberation Serif" w:cs="Liberation Serif"/>
          <w:color w:val="000000"/>
          <w:sz w:val="24"/>
          <w:szCs w:val="24"/>
        </w:rPr>
      </w:pPr>
      <w:bookmarkStart w:id="1021" w:name="_Toc101882172"/>
      <w:bookmarkStart w:id="1022" w:name="_Toc101882250"/>
      <w:bookmarkStart w:id="1023" w:name="_Toc104994809"/>
      <w:bookmarkStart w:id="1024" w:name="_Toc108715752"/>
      <w:bookmarkStart w:id="1025" w:name="_Toc113444945"/>
      <w:bookmarkStart w:id="1026" w:name="_Toc122087924"/>
      <w:bookmarkStart w:id="1027" w:name="_Toc151731729"/>
      <w:bookmarkStart w:id="1028" w:name="_Toc156906180"/>
      <w:bookmarkStart w:id="1029" w:name="_Toc161835862"/>
      <w:bookmarkStart w:id="1030" w:name="_Toc161837831"/>
      <w:bookmarkStart w:id="1031" w:name="_Toc161840724"/>
      <w:r>
        <w:rPr>
          <w:rFonts w:ascii="Liberation Serif" w:hAnsi="Liberation Serif" w:cs="Liberation Serif"/>
          <w:b/>
          <w:color w:val="000000"/>
          <w:sz w:val="24"/>
          <w:szCs w:val="24"/>
        </w:rPr>
        <w:t xml:space="preserve">5.1. Информация для заинтересованных лиц об их праве на досудебное (внесудебное) обжалование действий (бездействия) и (или) решений, осуществляемых (принятых) </w:t>
      </w:r>
      <w:r>
        <w:rPr>
          <w:rFonts w:ascii="Liberation Serif" w:hAnsi="Liberation Serif" w:cs="Liberation Serif"/>
          <w:b/>
          <w:color w:val="000000"/>
          <w:sz w:val="24"/>
          <w:szCs w:val="24"/>
        </w:rPr>
        <w:br/>
        <w:t>в ходе предоставления муниципальной услуги (далее – жалоба)</w:t>
      </w:r>
      <w:bookmarkEnd w:id="1021"/>
      <w:bookmarkEnd w:id="1022"/>
      <w:bookmarkEnd w:id="1023"/>
      <w:bookmarkEnd w:id="1024"/>
      <w:bookmarkEnd w:id="1025"/>
      <w:bookmarkEnd w:id="1026"/>
      <w:bookmarkEnd w:id="1027"/>
      <w:bookmarkEnd w:id="1028"/>
      <w:bookmarkEnd w:id="1029"/>
      <w:bookmarkEnd w:id="1030"/>
      <w:bookmarkEnd w:id="1031"/>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Заявители вправе обжаловать решения и действия (бездействие), принятые в ходе предоставления муниципальной услуги Комитета, предоставляющим муниципальную услугу, его должностных лиц и муниципальных служащих, а также решения и действия (бездействие) многофункционального центра, работников многофункционального предоставления государственных и муниципальных услуг в досудебном (внесудебном) порядке в случаях, предусмотренных статьей 11.1 Федерального закона от 27.07.2010 </w:t>
      </w:r>
      <w:r>
        <w:rPr>
          <w:rFonts w:ascii="Liberation Serif" w:hAnsi="Liberation Serif" w:cs="Liberation Serif"/>
          <w:color w:val="000000"/>
          <w:sz w:val="24"/>
          <w:szCs w:val="24"/>
        </w:rPr>
        <w:br/>
        <w:t>№ 210–ФЗ.</w:t>
      </w:r>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2"/>
        <w:tabs>
          <w:tab w:val="left" w:pos="0"/>
        </w:tabs>
        <w:jc w:val="center"/>
        <w:rPr>
          <w:rFonts w:ascii="Liberation Serif" w:hAnsi="Liberation Serif" w:cs="Liberation Serif"/>
          <w:color w:val="000000"/>
          <w:sz w:val="24"/>
          <w:szCs w:val="24"/>
        </w:rPr>
      </w:pPr>
      <w:bookmarkStart w:id="1032" w:name="_Toc98519622"/>
      <w:bookmarkStart w:id="1033" w:name="_Toc98749771"/>
      <w:bookmarkStart w:id="1034" w:name="_Toc98756410"/>
      <w:bookmarkStart w:id="1035" w:name="_Toc98768166"/>
      <w:bookmarkStart w:id="1036" w:name="_Toc98771060"/>
      <w:bookmarkStart w:id="1037" w:name="_Toc98773852"/>
      <w:bookmarkStart w:id="1038" w:name="_Toc100499045"/>
      <w:bookmarkStart w:id="1039" w:name="_Toc100829145"/>
      <w:bookmarkStart w:id="1040" w:name="_Toc100917522"/>
      <w:bookmarkStart w:id="1041" w:name="_Toc101882173"/>
      <w:bookmarkStart w:id="1042" w:name="_Toc101882251"/>
      <w:bookmarkStart w:id="1043" w:name="_Toc104994810"/>
      <w:bookmarkStart w:id="1044" w:name="_Toc108715753"/>
      <w:bookmarkStart w:id="1045" w:name="_Toc113444946"/>
      <w:bookmarkStart w:id="1046" w:name="_Toc122087925"/>
      <w:bookmarkStart w:id="1047" w:name="_Toc151731730"/>
      <w:bookmarkStart w:id="1048" w:name="_Toc156906181"/>
      <w:bookmarkStart w:id="1049" w:name="_Toc161835863"/>
      <w:bookmarkStart w:id="1050" w:name="_Toc161837832"/>
      <w:bookmarkStart w:id="1051" w:name="_Toc161840725"/>
      <w:r>
        <w:rPr>
          <w:rFonts w:ascii="Liberation Serif" w:hAnsi="Liberation Serif" w:cs="Liberation Serif"/>
          <w:b/>
          <w:color w:val="000000"/>
          <w:sz w:val="24"/>
          <w:szCs w:val="24"/>
        </w:rPr>
        <w:t xml:space="preserve">5.2. Органы местного самоуправления, организации и уполномоченные на рассмотрение жалобы лица, которым может быть направлена жалоба Заявителя </w:t>
      </w:r>
      <w:r>
        <w:rPr>
          <w:rFonts w:ascii="Liberation Serif" w:hAnsi="Liberation Serif" w:cs="Liberation Serif"/>
          <w:b/>
          <w:color w:val="000000"/>
          <w:sz w:val="24"/>
          <w:szCs w:val="24"/>
        </w:rPr>
        <w:br/>
        <w:t>в досудебном (внесудебном) порядке</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bookmarkStart w:id="1052" w:name="_Toc98749772"/>
      <w:bookmarkStart w:id="1053" w:name="_Toc98756411"/>
      <w:bookmarkStart w:id="1054" w:name="_Toc98768167"/>
      <w:bookmarkStart w:id="1055" w:name="_Toc98771061"/>
      <w:bookmarkStart w:id="1056" w:name="_Toc98773853"/>
      <w:r>
        <w:rPr>
          <w:rFonts w:ascii="Liberation Serif" w:hAnsi="Liberation Serif" w:cs="Liberation Serif"/>
          <w:color w:val="000000"/>
          <w:sz w:val="24"/>
          <w:szCs w:val="24"/>
        </w:rPr>
        <w:lastRenderedPageBreak/>
        <w:t>5.2.1.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bookmarkEnd w:id="1052"/>
      <w:bookmarkEnd w:id="1053"/>
      <w:bookmarkEnd w:id="1054"/>
      <w:bookmarkEnd w:id="1055"/>
      <w:bookmarkEnd w:id="1056"/>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вышестоящий орган – на решение и (или) действия (бездействие) должностного лица, руководителя структурного подразделения Администрации;</w:t>
      </w:r>
    </w:p>
    <w:p w:rsidR="00FE7191" w:rsidRDefault="00FE7191" w:rsidP="00FE7191">
      <w:pPr>
        <w:pStyle w:val="af7"/>
        <w:ind w:firstLine="708"/>
        <w:jc w:val="both"/>
        <w:rPr>
          <w:rStyle w:val="12"/>
          <w:rFonts w:ascii="Liberation Serif" w:hAnsi="Liberation Serif" w:cs="Liberation Serif"/>
          <w:color w:val="000000"/>
          <w:sz w:val="24"/>
          <w:szCs w:val="24"/>
        </w:rPr>
      </w:pPr>
      <w:r>
        <w:rPr>
          <w:rFonts w:ascii="Liberation Serif" w:hAnsi="Liberation Serif" w:cs="Liberation Serif"/>
          <w:color w:val="000000"/>
          <w:sz w:val="24"/>
          <w:szCs w:val="24"/>
        </w:rPr>
        <w:t>3) к руководителю МФЦ – на решения и действия (бездействие) работника МФЦ;</w:t>
      </w:r>
    </w:p>
    <w:p w:rsidR="00FE7191" w:rsidRDefault="00FE7191" w:rsidP="00FE7191">
      <w:pPr>
        <w:pStyle w:val="10"/>
        <w:autoSpaceDE w:val="0"/>
        <w:spacing w:after="0"/>
        <w:ind w:firstLine="709"/>
        <w:jc w:val="both"/>
        <w:textAlignment w:val="auto"/>
        <w:rPr>
          <w:rFonts w:ascii="Liberation Serif" w:hAnsi="Liberation Serif" w:cs="Liberation Serif"/>
          <w:color w:val="000000"/>
          <w:sz w:val="24"/>
          <w:szCs w:val="24"/>
        </w:rPr>
      </w:pPr>
      <w:r>
        <w:rPr>
          <w:rStyle w:val="12"/>
          <w:rFonts w:ascii="Liberation Serif" w:hAnsi="Liberation Serif" w:cs="Liberation Serif"/>
          <w:color w:val="000000"/>
          <w:sz w:val="24"/>
          <w:szCs w:val="24"/>
        </w:rPr>
        <w:t xml:space="preserve">4) к учредителю МФЦ – на решение и действия (бездействие) МФЦ. Учредителем </w:t>
      </w:r>
      <w:r>
        <w:rPr>
          <w:rStyle w:val="12"/>
          <w:rFonts w:ascii="Liberation Serif" w:hAnsi="Liberation Serif" w:cs="Liberation Serif"/>
          <w:sz w:val="24"/>
          <w:szCs w:val="24"/>
        </w:rPr>
        <w:t>государственного бюджетного учреждения Свердловской области «Многофункциональный центр предоставления государственных и муниципальных услуг» является Министерство цифрового развития и связи Свердловской области</w:t>
      </w:r>
      <w:r>
        <w:rPr>
          <w:rStyle w:val="12"/>
          <w:rFonts w:ascii="Liberation Serif" w:hAnsi="Liberation Serif" w:cs="Liberation Serif"/>
          <w:color w:val="000000"/>
          <w:sz w:val="24"/>
          <w:szCs w:val="24"/>
        </w:rPr>
        <w:t>.</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5.2.2. В Администрации, в МФЦ, у учредителя МФЦ определяются уполномоченные на рассмотрение жалоб должностные лица или работники.</w:t>
      </w:r>
    </w:p>
    <w:p w:rsidR="00FE7191" w:rsidRDefault="00FE7191" w:rsidP="00FE7191">
      <w:pPr>
        <w:pStyle w:val="af7"/>
        <w:ind w:firstLine="708"/>
        <w:jc w:val="both"/>
        <w:rPr>
          <w:rFonts w:ascii="Liberation Serif" w:hAnsi="Liberation Serif" w:cs="Liberation Serif"/>
          <w:b/>
          <w:color w:val="000000"/>
          <w:sz w:val="24"/>
          <w:szCs w:val="24"/>
        </w:rPr>
      </w:pPr>
    </w:p>
    <w:p w:rsidR="00FE7191" w:rsidRDefault="00FE7191" w:rsidP="00FE7191">
      <w:pPr>
        <w:pStyle w:val="2"/>
        <w:tabs>
          <w:tab w:val="left" w:pos="0"/>
        </w:tabs>
        <w:jc w:val="center"/>
        <w:rPr>
          <w:rFonts w:ascii="Liberation Serif" w:hAnsi="Liberation Serif" w:cs="Liberation Serif"/>
          <w:color w:val="000000"/>
          <w:sz w:val="24"/>
          <w:szCs w:val="24"/>
        </w:rPr>
      </w:pPr>
      <w:bookmarkStart w:id="1057" w:name="_Toc98519623"/>
      <w:bookmarkStart w:id="1058" w:name="_Toc98749773"/>
      <w:bookmarkStart w:id="1059" w:name="_Toc98756412"/>
      <w:bookmarkStart w:id="1060" w:name="_Toc98768168"/>
      <w:bookmarkStart w:id="1061" w:name="_Toc98771062"/>
      <w:bookmarkStart w:id="1062" w:name="_Toc98773854"/>
      <w:bookmarkStart w:id="1063" w:name="_Toc100499046"/>
      <w:bookmarkStart w:id="1064" w:name="_Toc100829146"/>
      <w:bookmarkStart w:id="1065" w:name="_Toc100917523"/>
      <w:bookmarkStart w:id="1066" w:name="_Toc101882174"/>
      <w:bookmarkStart w:id="1067" w:name="_Toc101882252"/>
      <w:bookmarkStart w:id="1068" w:name="_Toc104994811"/>
      <w:bookmarkStart w:id="1069" w:name="_Toc108715754"/>
      <w:bookmarkStart w:id="1070" w:name="_Toc113444947"/>
      <w:bookmarkStart w:id="1071" w:name="_Toc122087926"/>
      <w:bookmarkStart w:id="1072" w:name="_Toc151731731"/>
      <w:bookmarkStart w:id="1073" w:name="_Toc156906182"/>
      <w:bookmarkStart w:id="1074" w:name="_Toc161835864"/>
      <w:bookmarkStart w:id="1075" w:name="_Toc161837833"/>
      <w:bookmarkStart w:id="1076" w:name="_Toc161840726"/>
      <w:r>
        <w:rPr>
          <w:rFonts w:ascii="Liberation Serif" w:hAnsi="Liberation Serif" w:cs="Liberation Serif"/>
          <w:b/>
          <w:color w:val="000000"/>
          <w:sz w:val="24"/>
          <w:szCs w:val="24"/>
        </w:rPr>
        <w:t xml:space="preserve">5.3. Способы информирования заявителей о порядке подачи и рассмотрения жалобы, </w:t>
      </w:r>
      <w:r>
        <w:rPr>
          <w:rFonts w:ascii="Liberation Serif" w:hAnsi="Liberation Serif" w:cs="Liberation Serif"/>
          <w:b/>
          <w:color w:val="000000"/>
          <w:sz w:val="24"/>
          <w:szCs w:val="24"/>
        </w:rPr>
        <w:br/>
        <w:t>в том числе с использованием Единого портала</w:t>
      </w:r>
      <w:bookmarkEnd w:id="1073"/>
      <w:bookmarkEnd w:id="1074"/>
      <w:bookmarkEnd w:id="1075"/>
      <w:bookmarkEnd w:id="1076"/>
      <w:r>
        <w:rPr>
          <w:rFonts w:ascii="Liberation Serif" w:hAnsi="Liberation Serif" w:cs="Liberation Serif"/>
          <w:b/>
          <w:color w:val="000000"/>
          <w:sz w:val="24"/>
          <w:szCs w:val="24"/>
        </w:rPr>
        <w:t xml:space="preserve"> </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bookmarkStart w:id="1077" w:name="_Toc98749774"/>
      <w:bookmarkStart w:id="1078" w:name="_Toc98756413"/>
      <w:bookmarkStart w:id="1079" w:name="_Toc98768169"/>
      <w:bookmarkStart w:id="1080" w:name="_Toc98771063"/>
      <w:bookmarkStart w:id="1081" w:name="_Toc98773855"/>
      <w:r>
        <w:rPr>
          <w:rStyle w:val="12"/>
          <w:rFonts w:ascii="Liberation Serif" w:hAnsi="Liberation Serif" w:cs="Liberation Serif"/>
          <w:color w:val="000000"/>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портале ФИАС и сайте Администрации,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bookmarkEnd w:id="1077"/>
      <w:bookmarkEnd w:id="1078"/>
      <w:bookmarkEnd w:id="1079"/>
      <w:bookmarkEnd w:id="1080"/>
      <w:bookmarkEnd w:id="1081"/>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2"/>
        <w:tabs>
          <w:tab w:val="left" w:pos="0"/>
        </w:tabs>
        <w:jc w:val="center"/>
        <w:rPr>
          <w:rFonts w:ascii="Liberation Serif" w:hAnsi="Liberation Serif" w:cs="Liberation Serif"/>
          <w:color w:val="000000"/>
          <w:sz w:val="24"/>
          <w:szCs w:val="24"/>
        </w:rPr>
      </w:pPr>
      <w:bookmarkStart w:id="1082" w:name="_Toc156906183"/>
      <w:bookmarkStart w:id="1083" w:name="_Toc161835865"/>
      <w:bookmarkStart w:id="1084" w:name="_Toc161837834"/>
      <w:bookmarkStart w:id="1085" w:name="_Toc161840727"/>
      <w:bookmarkStart w:id="1086" w:name="_Toc98519624"/>
      <w:bookmarkStart w:id="1087" w:name="_Toc98749775"/>
      <w:bookmarkStart w:id="1088" w:name="_Toc98756414"/>
      <w:bookmarkStart w:id="1089" w:name="_Toc98768170"/>
      <w:bookmarkStart w:id="1090" w:name="_Toc98771064"/>
      <w:bookmarkStart w:id="1091" w:name="_Toc98773856"/>
      <w:bookmarkStart w:id="1092" w:name="_Toc100499047"/>
      <w:bookmarkStart w:id="1093" w:name="_Toc100829147"/>
      <w:bookmarkStart w:id="1094" w:name="_Toc101882175"/>
      <w:bookmarkStart w:id="1095" w:name="_Toc101882253"/>
      <w:bookmarkStart w:id="1096" w:name="_Toc104994812"/>
      <w:bookmarkStart w:id="1097" w:name="_Toc108715755"/>
      <w:bookmarkStart w:id="1098" w:name="_Toc113444948"/>
      <w:bookmarkStart w:id="1099" w:name="_Toc122087927"/>
      <w:bookmarkStart w:id="1100" w:name="_Toc151731732"/>
      <w:r>
        <w:rPr>
          <w:rFonts w:ascii="Liberation Serif" w:hAnsi="Liberation Serif" w:cs="Liberation Serif"/>
          <w:b/>
          <w:color w:val="000000"/>
          <w:sz w:val="24"/>
          <w:szCs w:val="24"/>
        </w:rPr>
        <w:t xml:space="preserve">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r>
        <w:rPr>
          <w:rFonts w:ascii="Liberation Serif" w:hAnsi="Liberation Serif" w:cs="Liberation Serif"/>
          <w:b/>
          <w:color w:val="000000"/>
          <w:sz w:val="24"/>
          <w:szCs w:val="24"/>
        </w:rPr>
        <w:t>многофункционального центра предоставления государственных и муниципальных услуг</w:t>
      </w:r>
      <w:bookmarkEnd w:id="1082"/>
      <w:bookmarkEnd w:id="1083"/>
      <w:bookmarkEnd w:id="1084"/>
      <w:bookmarkEnd w:id="1085"/>
    </w:p>
    <w:p w:rsidR="00FE7191" w:rsidRDefault="00FE7191" w:rsidP="00FE7191">
      <w:pPr>
        <w:pStyle w:val="af7"/>
        <w:jc w:val="both"/>
        <w:rPr>
          <w:rFonts w:ascii="Liberation Serif" w:hAnsi="Liberation Serif" w:cs="Liberation Serif"/>
          <w:color w:val="000000"/>
          <w:sz w:val="24"/>
          <w:szCs w:val="24"/>
        </w:rPr>
      </w:pPr>
    </w:p>
    <w:p w:rsidR="00FE7191" w:rsidRDefault="00FE7191" w:rsidP="00FE7191">
      <w:pPr>
        <w:pStyle w:val="af7"/>
        <w:ind w:firstLine="708"/>
        <w:jc w:val="both"/>
        <w:rPr>
          <w:rFonts w:ascii="Liberation Serif" w:hAnsi="Liberation Serif" w:cs="Liberation Serif"/>
          <w:color w:val="000000"/>
          <w:sz w:val="24"/>
          <w:szCs w:val="24"/>
        </w:rPr>
      </w:pPr>
      <w:bookmarkStart w:id="1101" w:name="_Toc98749776"/>
      <w:bookmarkStart w:id="1102" w:name="_Toc98756415"/>
      <w:bookmarkStart w:id="1103" w:name="_Toc98768171"/>
      <w:bookmarkStart w:id="1104" w:name="_Toc98771065"/>
      <w:bookmarkStart w:id="1105" w:name="_Toc98773857"/>
      <w:r>
        <w:rPr>
          <w:rFonts w:ascii="Liberation Serif" w:hAnsi="Liberation Serif" w:cs="Liberation Serif"/>
          <w:color w:val="000000"/>
          <w:sz w:val="24"/>
          <w:szCs w:val="24"/>
        </w:rPr>
        <w:t>5.4.1. Порядок досудебного (внесудебного) обжалования решений и действий (бездействия) Комитета, его должностных лиц и муниципальных служащих, а также решений и действий (бездействия) МФЦ, работников МФЦ регулируется:</w:t>
      </w:r>
      <w:bookmarkEnd w:id="1101"/>
      <w:bookmarkEnd w:id="1102"/>
      <w:bookmarkEnd w:id="1103"/>
      <w:bookmarkEnd w:id="1104"/>
      <w:bookmarkEnd w:id="1105"/>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статьями 11.1-11.3 Федерального закона от 27.07.2010 № 210–ФЗ;</w:t>
      </w:r>
    </w:p>
    <w:p w:rsidR="00FE7191" w:rsidRDefault="00FE7191" w:rsidP="00FE7191">
      <w:pPr>
        <w:pStyle w:val="af7"/>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постановлением Правительства Свердловской области от 22.11.2018 № 828–ПП </w:t>
      </w:r>
      <w:r>
        <w:rPr>
          <w:rFonts w:ascii="Liberation Serif" w:hAnsi="Liberation Serif" w:cs="Liberation Serif"/>
          <w:color w:val="000000"/>
          <w:sz w:val="24"/>
          <w:szCs w:val="24"/>
        </w:rPr>
        <w:br/>
        <w:t xml:space="preserve">«Об утверждении Положения об особенностях подачи и рассмотрения жалоб на решения </w:t>
      </w:r>
      <w:r>
        <w:rPr>
          <w:rFonts w:ascii="Liberation Serif" w:hAnsi="Liberation Serif" w:cs="Liberation Serif"/>
          <w:color w:val="000000"/>
          <w:sz w:val="24"/>
          <w:szCs w:val="24"/>
        </w:rPr>
        <w:br/>
        <w:t xml:space="preserve">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w:t>
      </w:r>
      <w:r>
        <w:rPr>
          <w:rFonts w:ascii="Liberation Serif" w:hAnsi="Liberation Serif" w:cs="Liberation Serif"/>
          <w:color w:val="000000"/>
          <w:sz w:val="24"/>
          <w:szCs w:val="24"/>
        </w:rPr>
        <w:br/>
        <w:t>и муниципальных услуг и его работников»;</w:t>
      </w:r>
    </w:p>
    <w:p w:rsidR="00FE7191" w:rsidRPr="00AA01F7" w:rsidRDefault="00FE7191" w:rsidP="00FE7191">
      <w:pPr>
        <w:pStyle w:val="af7"/>
        <w:spacing w:line="240" w:lineRule="auto"/>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w:t>
      </w:r>
      <w:r>
        <w:rPr>
          <w:rFonts w:ascii="Liberation Serif" w:hAnsi="Liberation Serif"/>
          <w:color w:val="000000"/>
          <w:sz w:val="26"/>
          <w:szCs w:val="26"/>
          <w:shd w:val="clear" w:color="auto" w:fill="FFFFFF"/>
        </w:rPr>
        <w:t xml:space="preserve">Постановление Главы Каменского городского округа от 08.02.2019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w:t>
      </w:r>
      <w:r>
        <w:rPr>
          <w:rFonts w:ascii="Liberation Serif" w:hAnsi="Liberation Serif"/>
          <w:color w:val="000000"/>
          <w:sz w:val="26"/>
          <w:szCs w:val="26"/>
          <w:shd w:val="clear" w:color="auto" w:fill="FFFFFF"/>
        </w:rPr>
        <w:lastRenderedPageBreak/>
        <w:t>решения и действия (бездействие) многофункционального центра предоставления  государственных и муниципальных услуг и его работников».</w:t>
      </w:r>
    </w:p>
    <w:p w:rsidR="00FE7191" w:rsidRDefault="00FE7191" w:rsidP="00FE7191">
      <w:pPr>
        <w:pStyle w:val="af7"/>
        <w:ind w:firstLine="708"/>
        <w:jc w:val="both"/>
        <w:rPr>
          <w:rFonts w:ascii="Liberation Serif" w:hAnsi="Liberation Serif" w:cs="Liberation Serif"/>
          <w:b/>
          <w:color w:val="000000"/>
          <w:sz w:val="24"/>
          <w:szCs w:val="24"/>
        </w:rPr>
      </w:pPr>
      <w:r>
        <w:rPr>
          <w:rStyle w:val="12"/>
          <w:rFonts w:ascii="Liberation Serif" w:hAnsi="Liberation Serif" w:cs="Liberation Serif"/>
          <w:color w:val="000000"/>
          <w:sz w:val="24"/>
          <w:szCs w:val="24"/>
        </w:rPr>
        <w:t>5.4.2.</w:t>
      </w:r>
      <w:r>
        <w:t xml:space="preserve"> </w:t>
      </w:r>
      <w:bookmarkStart w:id="1106" w:name="_Toc100829148"/>
      <w:bookmarkStart w:id="1107" w:name="_Toc100917524"/>
      <w:bookmarkStart w:id="1108" w:name="_Toc101882176"/>
      <w:bookmarkStart w:id="1109" w:name="_Toc101882254"/>
      <w:bookmarkStart w:id="1110" w:name="_Toc104994813"/>
      <w:bookmarkStart w:id="1111" w:name="_Toc108715756"/>
      <w:bookmarkStart w:id="1112" w:name="_Toc113444949"/>
      <w:bookmarkStart w:id="1113" w:name="_Toc122087928"/>
      <w:bookmarkStart w:id="1114" w:name="_Toc151731733"/>
      <w:r w:rsidRPr="006E5204">
        <w:rPr>
          <w:rStyle w:val="12"/>
          <w:rFonts w:ascii="Liberation Serif" w:hAnsi="Liberation Serif" w:cs="Liberation Serif"/>
          <w:color w:val="000000"/>
          <w:sz w:val="24"/>
          <w:szCs w:val="24"/>
        </w:rPr>
        <w:t xml:space="preserve">Полная информация о порядке подачи и рассмотрения жалобы на решения </w:t>
      </w:r>
      <w:r w:rsidRPr="006E5204">
        <w:rPr>
          <w:rStyle w:val="12"/>
          <w:rFonts w:ascii="Liberation Serif" w:hAnsi="Liberation Serif" w:cs="Liberation Serif"/>
          <w:color w:val="000000"/>
          <w:sz w:val="24"/>
          <w:szCs w:val="24"/>
        </w:rPr>
        <w:br/>
        <w:t xml:space="preserve">и действия (бездействие) Администрации, предоставляющей муниципальную услугу, </w:t>
      </w:r>
      <w:r w:rsidRPr="006E5204">
        <w:rPr>
          <w:rStyle w:val="12"/>
          <w:rFonts w:ascii="Liberation Serif" w:hAnsi="Liberation Serif" w:cs="Liberation Serif"/>
          <w:color w:val="000000"/>
          <w:sz w:val="24"/>
          <w:szCs w:val="24"/>
        </w:rPr>
        <w:br/>
        <w:t xml:space="preserve">должностных лиц Администрации, а также решения и действия (бездействие) МФЦ, работников МФЦ размещена </w:t>
      </w:r>
      <w:r w:rsidRPr="006E5204">
        <w:rPr>
          <w:rFonts w:ascii="Liberation Serif" w:hAnsi="Liberation Serif" w:cs="Liberation Serif"/>
          <w:color w:val="000000"/>
          <w:sz w:val="24"/>
          <w:szCs w:val="24"/>
        </w:rPr>
        <w:t xml:space="preserve">на Едином портале, региональном портале, портале ФИАС, на официальном сайте Администрации осуществляется в соответствии с инструкцией, размещённой на официальном сайте Единого </w:t>
      </w:r>
      <w:r w:rsidRPr="00F83366">
        <w:rPr>
          <w:rFonts w:ascii="Liberation Serif" w:hAnsi="Liberation Serif" w:cs="Liberation Serif"/>
          <w:sz w:val="24"/>
          <w:szCs w:val="24"/>
        </w:rPr>
        <w:t>портал</w:t>
      </w:r>
      <w:r w:rsidRPr="00F83366">
        <w:rPr>
          <w:rFonts w:ascii="Liberation Serif" w:hAnsi="Liberation Serif" w:cs="Liberation Serif"/>
          <w:sz w:val="24"/>
          <w:szCs w:val="24"/>
          <w:lang w:val="en-US"/>
        </w:rPr>
        <w:t>t</w:t>
      </w:r>
      <w:r w:rsidRPr="00F83366">
        <w:rPr>
          <w:rFonts w:ascii="Liberation Serif" w:hAnsi="Liberation Serif" w:cs="Liberation Serif"/>
          <w:sz w:val="24"/>
          <w:szCs w:val="24"/>
        </w:rPr>
        <w:t xml:space="preserve"> </w:t>
      </w:r>
      <w:hyperlink r:id="rId9" w:history="1">
        <w:r w:rsidRPr="00F83366">
          <w:rPr>
            <w:rStyle w:val="ae"/>
            <w:lang w:val="en-US"/>
          </w:rPr>
          <w:t>http</w:t>
        </w:r>
        <w:r w:rsidRPr="00F83366">
          <w:rPr>
            <w:rStyle w:val="ae"/>
          </w:rPr>
          <w:t>://</w:t>
        </w:r>
        <w:r w:rsidRPr="00F83366">
          <w:rPr>
            <w:rStyle w:val="ae"/>
            <w:lang w:val="en-US"/>
          </w:rPr>
          <w:t>www</w:t>
        </w:r>
        <w:r w:rsidRPr="00F83366">
          <w:rPr>
            <w:rStyle w:val="ae"/>
          </w:rPr>
          <w:t>.</w:t>
        </w:r>
        <w:r w:rsidRPr="00F83366">
          <w:rPr>
            <w:rStyle w:val="ae"/>
            <w:lang w:val="en-US"/>
          </w:rPr>
          <w:t>gosuslugi</w:t>
        </w:r>
        <w:r w:rsidRPr="00F83366">
          <w:rPr>
            <w:rStyle w:val="ae"/>
          </w:rPr>
          <w:t>.</w:t>
        </w:r>
        <w:r w:rsidRPr="00F83366">
          <w:rPr>
            <w:rStyle w:val="ae"/>
            <w:lang w:val="en-US"/>
          </w:rPr>
          <w:t>ru</w:t>
        </w:r>
      </w:hyperlink>
      <w:r w:rsidRPr="00F83366">
        <w:rPr>
          <w:rStyle w:val="12"/>
          <w:rFonts w:ascii="Liberation Serif" w:hAnsi="Liberation Serif" w:cs="Liberation Serif"/>
          <w:sz w:val="24"/>
          <w:szCs w:val="24"/>
        </w:rPr>
        <w:t xml:space="preserve">, </w:t>
      </w:r>
      <w:r w:rsidRPr="00F83366">
        <w:rPr>
          <w:rFonts w:ascii="Liberation Serif" w:hAnsi="Liberation Serif" w:cs="Liberation Serif"/>
          <w:sz w:val="24"/>
          <w:szCs w:val="24"/>
        </w:rPr>
        <w:t>на о</w:t>
      </w:r>
      <w:r w:rsidRPr="006E5204">
        <w:rPr>
          <w:rFonts w:ascii="Liberation Serif" w:hAnsi="Liberation Serif" w:cs="Liberation Serif"/>
          <w:color w:val="000000"/>
          <w:sz w:val="24"/>
          <w:szCs w:val="24"/>
        </w:rPr>
        <w:t>фициальном сайте регионального портала http://ar.gov66.ru/, на официальном сайте портала ФИАС – https://fias.nalog.ru, на официальном сайте Администрации https://www.kamensk-adm.ru//</w:t>
      </w:r>
      <w:r>
        <w:rPr>
          <w:rFonts w:ascii="Liberation Serif" w:hAnsi="Liberation Serif" w:cs="Liberation Serif"/>
          <w:color w:val="000000"/>
          <w:sz w:val="24"/>
          <w:szCs w:val="24"/>
        </w:rPr>
        <w:t>.</w:t>
      </w:r>
    </w:p>
    <w:bookmarkEnd w:id="1106"/>
    <w:bookmarkEnd w:id="1107"/>
    <w:bookmarkEnd w:id="1108"/>
    <w:bookmarkEnd w:id="1109"/>
    <w:bookmarkEnd w:id="1110"/>
    <w:bookmarkEnd w:id="1111"/>
    <w:bookmarkEnd w:id="1112"/>
    <w:bookmarkEnd w:id="1113"/>
    <w:bookmarkEnd w:id="1114"/>
    <w:p w:rsidR="00FE7191" w:rsidRDefault="00FE7191" w:rsidP="00FE7191">
      <w:pPr>
        <w:pStyle w:val="af7"/>
        <w:tabs>
          <w:tab w:val="left" w:pos="5475"/>
        </w:tabs>
        <w:jc w:val="center"/>
        <w:rPr>
          <w:rFonts w:ascii="Liberation Serif" w:hAnsi="Liberation Serif" w:cs="Liberation Serif"/>
          <w:b/>
          <w:color w:val="000000"/>
          <w:sz w:val="24"/>
          <w:szCs w:val="24"/>
        </w:rPr>
      </w:pPr>
    </w:p>
    <w:p w:rsidR="00FE7191" w:rsidRDefault="00FE7191" w:rsidP="00FE7191">
      <w:pPr>
        <w:pStyle w:val="af7"/>
        <w:tabs>
          <w:tab w:val="left" w:pos="5475"/>
        </w:tabs>
        <w:jc w:val="center"/>
        <w:rPr>
          <w:rFonts w:ascii="Liberation Serif" w:hAnsi="Liberation Serif" w:cs="Liberation Serif"/>
          <w:b/>
          <w:color w:val="000000"/>
          <w:sz w:val="24"/>
          <w:szCs w:val="24"/>
        </w:rPr>
      </w:pPr>
    </w:p>
    <w:p w:rsidR="00FE7191" w:rsidRDefault="00FE7191" w:rsidP="00FE7191">
      <w:pPr>
        <w:pStyle w:val="af7"/>
        <w:tabs>
          <w:tab w:val="left" w:pos="5475"/>
        </w:tabs>
        <w:jc w:val="center"/>
        <w:rPr>
          <w:rFonts w:ascii="Liberation Serif" w:hAnsi="Liberation Serif" w:cs="Liberation Serif"/>
          <w:b/>
          <w:color w:val="000000"/>
          <w:sz w:val="24"/>
          <w:szCs w:val="24"/>
        </w:rPr>
      </w:pPr>
    </w:p>
    <w:p w:rsidR="00FE7191" w:rsidRDefault="00FE7191" w:rsidP="00FE7191">
      <w:pPr>
        <w:pStyle w:val="af7"/>
        <w:tabs>
          <w:tab w:val="left" w:pos="5475"/>
        </w:tabs>
        <w:jc w:val="center"/>
        <w:rPr>
          <w:rFonts w:ascii="Liberation Serif" w:hAnsi="Liberation Serif" w:cs="Liberation Serif"/>
          <w:b/>
          <w:color w:val="000000"/>
          <w:sz w:val="24"/>
          <w:szCs w:val="24"/>
        </w:rPr>
      </w:pPr>
    </w:p>
    <w:p w:rsidR="00FE7191" w:rsidRDefault="00FE7191" w:rsidP="00FE7191">
      <w:pPr>
        <w:pStyle w:val="af7"/>
        <w:tabs>
          <w:tab w:val="left" w:pos="5475"/>
        </w:tabs>
        <w:jc w:val="center"/>
        <w:rPr>
          <w:rFonts w:ascii="Liberation Serif" w:hAnsi="Liberation Serif" w:cs="Liberation Serif"/>
          <w:b/>
          <w:color w:val="000000"/>
          <w:sz w:val="24"/>
          <w:szCs w:val="24"/>
        </w:rPr>
      </w:pPr>
    </w:p>
    <w:p w:rsidR="00FE7191" w:rsidRDefault="00FE7191" w:rsidP="00FE7191">
      <w:pPr>
        <w:pStyle w:val="af7"/>
        <w:tabs>
          <w:tab w:val="left" w:pos="5475"/>
        </w:tabs>
        <w:jc w:val="center"/>
        <w:rPr>
          <w:rFonts w:ascii="Liberation Serif" w:hAnsi="Liberation Serif" w:cs="Liberation Serif"/>
          <w:b/>
          <w:color w:val="000000"/>
          <w:sz w:val="24"/>
          <w:szCs w:val="24"/>
        </w:rPr>
      </w:pPr>
    </w:p>
    <w:p w:rsidR="00FE7191" w:rsidRDefault="00FE7191" w:rsidP="00FE7191">
      <w:pPr>
        <w:pStyle w:val="af7"/>
        <w:tabs>
          <w:tab w:val="left" w:pos="5475"/>
        </w:tabs>
        <w:jc w:val="center"/>
        <w:rPr>
          <w:rFonts w:ascii="Liberation Serif" w:hAnsi="Liberation Serif" w:cs="Liberation Serif"/>
          <w:b/>
          <w:color w:val="000000"/>
          <w:sz w:val="24"/>
          <w:szCs w:val="24"/>
        </w:rPr>
      </w:pPr>
    </w:p>
    <w:p w:rsidR="00FE7191" w:rsidRDefault="00FE7191" w:rsidP="00FE7191">
      <w:pPr>
        <w:pStyle w:val="af7"/>
        <w:tabs>
          <w:tab w:val="left" w:pos="5475"/>
        </w:tabs>
        <w:jc w:val="center"/>
        <w:rPr>
          <w:rFonts w:ascii="Liberation Serif" w:hAnsi="Liberation Serif" w:cs="Liberation Serif"/>
          <w:b/>
          <w:color w:val="000000"/>
          <w:sz w:val="24"/>
          <w:szCs w:val="24"/>
        </w:rPr>
      </w:pPr>
    </w:p>
    <w:p w:rsidR="00FE7191" w:rsidRDefault="00FE7191" w:rsidP="00FE7191">
      <w:pPr>
        <w:pStyle w:val="af7"/>
        <w:tabs>
          <w:tab w:val="left" w:pos="5475"/>
        </w:tabs>
        <w:jc w:val="center"/>
        <w:rPr>
          <w:rFonts w:ascii="Liberation Serif" w:hAnsi="Liberation Serif" w:cs="Liberation Serif"/>
          <w:b/>
          <w:color w:val="000000"/>
          <w:sz w:val="24"/>
          <w:szCs w:val="24"/>
        </w:rPr>
      </w:pPr>
    </w:p>
    <w:p w:rsidR="00FE7191" w:rsidRDefault="00FE7191" w:rsidP="00FE7191">
      <w:pPr>
        <w:pStyle w:val="af7"/>
        <w:tabs>
          <w:tab w:val="left" w:pos="5475"/>
        </w:tabs>
        <w:jc w:val="center"/>
        <w:rPr>
          <w:rFonts w:ascii="Liberation Serif" w:hAnsi="Liberation Serif" w:cs="Liberation Serif"/>
          <w:b/>
          <w:color w:val="000000"/>
          <w:sz w:val="24"/>
          <w:szCs w:val="24"/>
        </w:rPr>
      </w:pPr>
    </w:p>
    <w:p w:rsidR="00FE7191" w:rsidRDefault="00FE7191" w:rsidP="00FE7191">
      <w:pPr>
        <w:pStyle w:val="af7"/>
        <w:tabs>
          <w:tab w:val="left" w:pos="5475"/>
        </w:tabs>
        <w:jc w:val="center"/>
        <w:rPr>
          <w:rFonts w:ascii="Liberation Serif" w:hAnsi="Liberation Serif" w:cs="Liberation Serif"/>
          <w:b/>
          <w:color w:val="000000"/>
          <w:sz w:val="24"/>
          <w:szCs w:val="24"/>
        </w:rPr>
      </w:pPr>
    </w:p>
    <w:p w:rsidR="00FE7191" w:rsidRDefault="00FE7191" w:rsidP="00FE7191">
      <w:pPr>
        <w:pStyle w:val="af7"/>
        <w:tabs>
          <w:tab w:val="left" w:pos="5475"/>
        </w:tabs>
        <w:jc w:val="center"/>
        <w:rPr>
          <w:rFonts w:ascii="Liberation Serif" w:hAnsi="Liberation Serif" w:cs="Liberation Serif"/>
          <w:b/>
          <w:color w:val="000000"/>
          <w:sz w:val="24"/>
          <w:szCs w:val="24"/>
        </w:rPr>
      </w:pPr>
    </w:p>
    <w:p w:rsidR="00FE7191" w:rsidRDefault="00FE7191" w:rsidP="00FE7191">
      <w:pPr>
        <w:pStyle w:val="af7"/>
        <w:tabs>
          <w:tab w:val="left" w:pos="5475"/>
        </w:tabs>
        <w:jc w:val="center"/>
        <w:rPr>
          <w:rFonts w:ascii="Liberation Serif" w:hAnsi="Liberation Serif" w:cs="Liberation Serif"/>
          <w:b/>
          <w:color w:val="000000"/>
          <w:sz w:val="24"/>
          <w:szCs w:val="24"/>
        </w:rPr>
      </w:pPr>
    </w:p>
    <w:p w:rsidR="00FE7191" w:rsidRDefault="00FE7191" w:rsidP="00FE7191">
      <w:pPr>
        <w:pStyle w:val="af7"/>
        <w:tabs>
          <w:tab w:val="left" w:pos="5475"/>
        </w:tabs>
        <w:jc w:val="center"/>
        <w:rPr>
          <w:rFonts w:ascii="Liberation Serif" w:hAnsi="Liberation Serif" w:cs="Liberation Serif"/>
          <w:b/>
          <w:color w:val="000000"/>
          <w:sz w:val="24"/>
          <w:szCs w:val="24"/>
        </w:rPr>
      </w:pPr>
    </w:p>
    <w:p w:rsidR="00FE7191" w:rsidRDefault="00FE7191" w:rsidP="00FE7191">
      <w:pPr>
        <w:pStyle w:val="ConsPlusNormal"/>
        <w:rPr>
          <w:rFonts w:ascii="Liberation Serif" w:hAnsi="Liberation Serif" w:cs="Liberation Serif"/>
          <w:color w:val="000000"/>
        </w:rPr>
      </w:pPr>
    </w:p>
    <w:p w:rsidR="00FE7191" w:rsidRDefault="00FE7191" w:rsidP="00FE7191">
      <w:pPr>
        <w:pStyle w:val="ConsPlusNormal"/>
        <w:pageBreakBefore/>
        <w:ind w:left="4956"/>
        <w:rPr>
          <w:rFonts w:ascii="Liberation Serif" w:hAnsi="Liberation Serif" w:cs="Liberation Serif"/>
          <w:color w:val="000000"/>
        </w:rPr>
      </w:pPr>
      <w:bookmarkStart w:id="1115" w:name="_Toc100829149"/>
      <w:bookmarkStart w:id="1116" w:name="_Toc101882179"/>
      <w:bookmarkStart w:id="1117" w:name="_Toc101882257"/>
      <w:r>
        <w:rPr>
          <w:rStyle w:val="12"/>
          <w:rFonts w:ascii="Liberation Serif" w:hAnsi="Liberation Serif" w:cs="Liberation Serif"/>
          <w:color w:val="000000"/>
        </w:rPr>
        <w:lastRenderedPageBreak/>
        <w:t>Приложение № 1</w:t>
      </w:r>
      <w:r>
        <w:rPr>
          <w:rStyle w:val="12"/>
          <w:rFonts w:ascii="Liberation Serif" w:hAnsi="Liberation Serif" w:cs="Liberation Serif"/>
          <w:color w:val="000000"/>
        </w:rPr>
        <w:br/>
        <w:t>к административному регламенту</w:t>
      </w:r>
      <w:r>
        <w:rPr>
          <w:rStyle w:val="12"/>
          <w:rFonts w:ascii="Liberation Serif" w:hAnsi="Liberation Serif" w:cs="Liberation Serif"/>
          <w:color w:val="000000"/>
        </w:rPr>
        <w:br/>
        <w:t xml:space="preserve">предоставления муниципальной услуги </w:t>
      </w:r>
      <w:r>
        <w:rPr>
          <w:rStyle w:val="12"/>
          <w:rFonts w:ascii="Liberation Serif" w:hAnsi="Liberation Serif" w:cs="Liberation Serif"/>
          <w:color w:val="000000"/>
        </w:rPr>
        <w:br/>
        <w:t xml:space="preserve">«Присвоение адреса объекту адресации, </w:t>
      </w:r>
      <w:r>
        <w:rPr>
          <w:rStyle w:val="12"/>
          <w:rFonts w:ascii="Liberation Serif" w:hAnsi="Liberation Serif" w:cs="Liberation Serif"/>
          <w:color w:val="000000"/>
        </w:rPr>
        <w:br/>
        <w:t xml:space="preserve">изменение и аннулирование такого адреса» </w:t>
      </w:r>
      <w:r>
        <w:rPr>
          <w:rStyle w:val="12"/>
          <w:rFonts w:ascii="Liberation Serif" w:hAnsi="Liberation Serif" w:cs="Liberation Serif"/>
          <w:color w:val="000000"/>
        </w:rPr>
        <w:br/>
      </w:r>
      <w:bookmarkEnd w:id="1115"/>
      <w:bookmarkEnd w:id="1116"/>
      <w:bookmarkEnd w:id="1117"/>
    </w:p>
    <w:p w:rsidR="00FE7191" w:rsidRDefault="00FE7191" w:rsidP="00FE7191">
      <w:pPr>
        <w:pStyle w:val="10"/>
        <w:shd w:val="clear" w:color="auto" w:fill="FFFFFF"/>
        <w:spacing w:after="0"/>
        <w:ind w:right="1152"/>
        <w:rPr>
          <w:rFonts w:ascii="Liberation Serif" w:eastAsia="Times New Roman" w:hAnsi="Liberation Serif" w:cs="Liberation Serif"/>
          <w:color w:val="000000"/>
          <w:sz w:val="24"/>
          <w:szCs w:val="24"/>
        </w:rPr>
      </w:pPr>
      <w:bookmarkStart w:id="1118" w:name="Par720"/>
      <w:bookmarkEnd w:id="1118"/>
    </w:p>
    <w:p w:rsidR="00FE7191" w:rsidRDefault="00FE7191" w:rsidP="00FE7191">
      <w:pPr>
        <w:pStyle w:val="2"/>
        <w:tabs>
          <w:tab w:val="left" w:pos="0"/>
        </w:tabs>
        <w:jc w:val="center"/>
        <w:rPr>
          <w:rFonts w:ascii="Liberation Serif" w:hAnsi="Liberation Serif" w:cs="Liberation Serif"/>
          <w:bCs/>
          <w:sz w:val="20"/>
          <w:szCs w:val="20"/>
        </w:rPr>
      </w:pPr>
      <w:bookmarkStart w:id="1119" w:name="_Toc151731735"/>
      <w:bookmarkStart w:id="1120" w:name="_Toc156906186"/>
      <w:bookmarkStart w:id="1121" w:name="_Toc161835868"/>
      <w:bookmarkStart w:id="1122" w:name="_Toc161837837"/>
      <w:bookmarkStart w:id="1123" w:name="_Toc161840730"/>
      <w:r>
        <w:rPr>
          <w:rFonts w:ascii="Liberation Serif" w:hAnsi="Liberation Serif" w:cs="Liberation Serif"/>
          <w:b/>
          <w:color w:val="000000"/>
          <w:sz w:val="20"/>
          <w:szCs w:val="20"/>
        </w:rPr>
        <w:t>Форма решения об отказе в приеме документов, необходимых для предоставления услуги</w:t>
      </w:r>
      <w:bookmarkEnd w:id="1119"/>
      <w:bookmarkEnd w:id="1120"/>
      <w:bookmarkEnd w:id="1121"/>
      <w:bookmarkEnd w:id="1122"/>
      <w:bookmarkEnd w:id="1123"/>
    </w:p>
    <w:p w:rsidR="00FE7191" w:rsidRDefault="00FE7191" w:rsidP="00FE7191">
      <w:pPr>
        <w:pStyle w:val="10"/>
        <w:shd w:val="clear" w:color="auto" w:fill="FFFFFF"/>
        <w:tabs>
          <w:tab w:val="left" w:pos="8080"/>
        </w:tabs>
        <w:spacing w:after="0"/>
        <w:ind w:right="57"/>
        <w:jc w:val="center"/>
        <w:rPr>
          <w:rFonts w:ascii="Liberation Serif" w:eastAsia="Times New Roman" w:hAnsi="Liberation Serif" w:cs="Liberation Serif"/>
          <w:bCs/>
          <w:sz w:val="20"/>
          <w:szCs w:val="20"/>
        </w:rPr>
      </w:pPr>
    </w:p>
    <w:p w:rsidR="00FE7191" w:rsidRDefault="00FE7191" w:rsidP="00FE7191">
      <w:pPr>
        <w:spacing w:line="200" w:lineRule="atLeast"/>
        <w:jc w:val="center"/>
        <w:rPr>
          <w:rFonts w:ascii="Liberation Serif" w:eastAsia="Liberation Serif" w:hAnsi="Liberation Serif" w:cs="Liberation Serif"/>
          <w:b/>
          <w:bCs/>
          <w:color w:val="000000"/>
          <w:sz w:val="28"/>
          <w:szCs w:val="28"/>
        </w:rPr>
      </w:pPr>
      <w:r>
        <w:rPr>
          <w:rStyle w:val="12"/>
          <w:rFonts w:ascii="Liberation Serif" w:hAnsi="Liberation Serif" w:cs="Liberation Serif"/>
          <w:sz w:val="16"/>
          <w:szCs w:val="16"/>
        </w:rPr>
        <w:t xml:space="preserve"> (</w:t>
      </w:r>
      <w:r>
        <w:rPr>
          <w:noProof/>
        </w:rPr>
        <w:drawing>
          <wp:inline distT="0" distB="0" distL="0" distR="0">
            <wp:extent cx="704850" cy="8858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solidFill>
                      <a:srgbClr val="FFFFFF"/>
                    </a:solidFill>
                    <a:ln>
                      <a:noFill/>
                    </a:ln>
                  </pic:spPr>
                </pic:pic>
              </a:graphicData>
            </a:graphic>
          </wp:inline>
        </w:drawing>
      </w:r>
    </w:p>
    <w:p w:rsidR="00FE7191" w:rsidRPr="005E0766" w:rsidRDefault="00FE7191" w:rsidP="00FE7191">
      <w:pPr>
        <w:pBdr>
          <w:bottom w:val="double" w:sz="6" w:space="1" w:color="auto"/>
        </w:pBdr>
        <w:jc w:val="center"/>
        <w:rPr>
          <w:rFonts w:ascii="Liberation Serif" w:hAnsi="Liberation Serif"/>
          <w:b/>
          <w:bCs/>
          <w:sz w:val="28"/>
          <w:szCs w:val="28"/>
        </w:rPr>
      </w:pPr>
      <w:r w:rsidRPr="005E0766">
        <w:rPr>
          <w:rFonts w:ascii="Liberation Serif" w:hAnsi="Liberation Serif"/>
          <w:b/>
          <w:bCs/>
          <w:sz w:val="28"/>
          <w:szCs w:val="28"/>
        </w:rPr>
        <w:t>ГЛАВА МУНИЦИПАЛЬНОГО ОБРАЗОВАНИЯ</w:t>
      </w:r>
    </w:p>
    <w:p w:rsidR="00FE7191" w:rsidRDefault="00FE7191" w:rsidP="00FE7191">
      <w:pPr>
        <w:pBdr>
          <w:bottom w:val="double" w:sz="6" w:space="1" w:color="auto"/>
        </w:pBdr>
        <w:jc w:val="center"/>
        <w:rPr>
          <w:rFonts w:ascii="Liberation Serif" w:hAnsi="Liberation Serif"/>
          <w:b/>
          <w:bCs/>
          <w:sz w:val="28"/>
          <w:szCs w:val="28"/>
        </w:rPr>
      </w:pPr>
      <w:r w:rsidRPr="005E0766">
        <w:rPr>
          <w:rFonts w:ascii="Liberation Serif" w:hAnsi="Liberation Serif"/>
          <w:b/>
          <w:bCs/>
          <w:sz w:val="28"/>
          <w:szCs w:val="28"/>
        </w:rPr>
        <w:t>«КАМЕНСКИЙ ГОРОДСКОЙ ОКРУГ»</w:t>
      </w:r>
    </w:p>
    <w:p w:rsidR="00FE7191" w:rsidRDefault="00FE7191" w:rsidP="00FE7191">
      <w:pPr>
        <w:pStyle w:val="ConsPlusNonformat"/>
        <w:widowControl/>
        <w:rPr>
          <w:rFonts w:ascii="Liberation Serif" w:hAnsi="Liberation Serif" w:cs="Times New Roman"/>
          <w:sz w:val="24"/>
          <w:szCs w:val="24"/>
        </w:rPr>
      </w:pPr>
    </w:p>
    <w:p w:rsidR="00FE7191" w:rsidRPr="005E0766" w:rsidRDefault="00FE7191" w:rsidP="00FE7191">
      <w:pPr>
        <w:pStyle w:val="ConsPlusNonformat"/>
        <w:widowControl/>
        <w:jc w:val="both"/>
        <w:rPr>
          <w:rFonts w:ascii="Liberation Serif" w:hAnsi="Liberation Serif" w:cs="Times New Roman"/>
          <w:sz w:val="28"/>
          <w:szCs w:val="28"/>
        </w:rPr>
      </w:pPr>
      <w:r w:rsidRPr="005E0766">
        <w:rPr>
          <w:rFonts w:ascii="Liberation Serif" w:hAnsi="Liberation Serif" w:cs="Times New Roman"/>
          <w:sz w:val="28"/>
          <w:szCs w:val="28"/>
        </w:rPr>
        <w:t>___________</w:t>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t>№ ________</w:t>
      </w:r>
    </w:p>
    <w:p w:rsidR="00FE7191" w:rsidRPr="005E0766" w:rsidRDefault="00FE7191" w:rsidP="00FE7191">
      <w:pPr>
        <w:pStyle w:val="ConsPlusNonformat"/>
        <w:widowControl/>
        <w:jc w:val="center"/>
        <w:rPr>
          <w:rFonts w:ascii="Liberation Serif" w:hAnsi="Liberation Serif" w:cs="Times New Roman"/>
          <w:sz w:val="28"/>
          <w:szCs w:val="28"/>
        </w:rPr>
      </w:pPr>
      <w:r w:rsidRPr="005E0766">
        <w:rPr>
          <w:rFonts w:ascii="Liberation Serif" w:hAnsi="Liberation Serif" w:cs="Times New Roman"/>
          <w:sz w:val="28"/>
          <w:szCs w:val="28"/>
        </w:rPr>
        <w:t xml:space="preserve">п. </w:t>
      </w:r>
      <w:proofErr w:type="spellStart"/>
      <w:r w:rsidRPr="005E0766">
        <w:rPr>
          <w:rFonts w:ascii="Liberation Serif" w:hAnsi="Liberation Serif" w:cs="Times New Roman"/>
          <w:sz w:val="28"/>
          <w:szCs w:val="28"/>
        </w:rPr>
        <w:t>Мартюш</w:t>
      </w:r>
      <w:proofErr w:type="spellEnd"/>
    </w:p>
    <w:p w:rsidR="00FE7191" w:rsidRDefault="00FE7191" w:rsidP="00FE7191">
      <w:pPr>
        <w:pStyle w:val="ConsPlusNonformat"/>
        <w:jc w:val="center"/>
        <w:rPr>
          <w:rStyle w:val="12"/>
          <w:rFonts w:ascii="Liberation Serif" w:hAnsi="Liberation Serif" w:cs="Liberation Serif"/>
          <w:color w:val="000000"/>
        </w:rPr>
      </w:pPr>
    </w:p>
    <w:p w:rsidR="00FE7191" w:rsidRDefault="00FE7191" w:rsidP="00FE7191">
      <w:pPr>
        <w:pStyle w:val="ConsPlusNonformat"/>
        <w:jc w:val="center"/>
        <w:rPr>
          <w:rFonts w:ascii="Liberation Serif" w:hAnsi="Liberation Serif" w:cs="Liberation Serif"/>
          <w:color w:val="000000"/>
        </w:rPr>
      </w:pPr>
    </w:p>
    <w:p w:rsidR="00FE7191" w:rsidRDefault="00FE7191" w:rsidP="00FE7191">
      <w:pPr>
        <w:pStyle w:val="ConsPlusNonformat"/>
        <w:jc w:val="right"/>
        <w:rPr>
          <w:rFonts w:ascii="Liberation Serif" w:hAnsi="Liberation Serif" w:cs="Liberation Serif"/>
          <w:color w:val="000000"/>
        </w:rPr>
      </w:pPr>
      <w:r>
        <w:rPr>
          <w:rFonts w:ascii="Liberation Serif" w:hAnsi="Liberation Serif" w:cs="Liberation Serif"/>
          <w:color w:val="000000"/>
        </w:rPr>
        <w:t>__________________________________________________________</w:t>
      </w:r>
    </w:p>
    <w:p w:rsidR="00FE7191" w:rsidRDefault="00FE7191" w:rsidP="00FE7191">
      <w:pPr>
        <w:pStyle w:val="ConsPlusNonformat"/>
        <w:jc w:val="right"/>
        <w:rPr>
          <w:rFonts w:ascii="Liberation Serif" w:hAnsi="Liberation Serif" w:cs="Liberation Serif"/>
          <w:color w:val="000000"/>
        </w:rPr>
      </w:pPr>
      <w:r>
        <w:rPr>
          <w:rFonts w:ascii="Liberation Serif" w:hAnsi="Liberation Serif" w:cs="Liberation Serif"/>
          <w:color w:val="000000"/>
        </w:rPr>
        <w:t>__________________________________________________________</w:t>
      </w:r>
    </w:p>
    <w:p w:rsidR="00FE7191" w:rsidRDefault="00FE7191" w:rsidP="00FE7191">
      <w:pPr>
        <w:pStyle w:val="ConsPlusNonformat"/>
        <w:ind w:firstLine="4111"/>
        <w:jc w:val="center"/>
        <w:rPr>
          <w:rFonts w:ascii="Liberation Serif" w:hAnsi="Liberation Serif" w:cs="Liberation Serif"/>
          <w:color w:val="000000"/>
        </w:rPr>
      </w:pPr>
      <w:r>
        <w:rPr>
          <w:rFonts w:ascii="Liberation Serif" w:hAnsi="Liberation Serif" w:cs="Liberation Serif"/>
          <w:color w:val="000000"/>
        </w:rPr>
        <w:t>(Ф.И.О., адрес заявителя (представителя заявителя)</w:t>
      </w:r>
    </w:p>
    <w:p w:rsidR="00FE7191" w:rsidRDefault="00FE7191" w:rsidP="00FE7191">
      <w:pPr>
        <w:pStyle w:val="ConsPlusNonformat"/>
        <w:jc w:val="right"/>
        <w:rPr>
          <w:rFonts w:ascii="Liberation Serif" w:hAnsi="Liberation Serif" w:cs="Liberation Serif"/>
          <w:color w:val="000000"/>
        </w:rPr>
      </w:pPr>
      <w:r>
        <w:rPr>
          <w:rFonts w:ascii="Liberation Serif" w:hAnsi="Liberation Serif" w:cs="Liberation Serif"/>
          <w:color w:val="000000"/>
        </w:rPr>
        <w:t>__________________________________________________________</w:t>
      </w:r>
    </w:p>
    <w:p w:rsidR="00FE7191" w:rsidRDefault="00FE7191" w:rsidP="00FE7191">
      <w:pPr>
        <w:pStyle w:val="ConsPlusNonformat"/>
        <w:ind w:left="4111"/>
        <w:jc w:val="center"/>
        <w:rPr>
          <w:rFonts w:ascii="Liberation Serif" w:hAnsi="Liberation Serif" w:cs="Liberation Serif"/>
          <w:color w:val="000000"/>
        </w:rPr>
      </w:pPr>
      <w:r>
        <w:rPr>
          <w:rFonts w:ascii="Liberation Serif" w:hAnsi="Liberation Serif" w:cs="Liberation Serif"/>
          <w:color w:val="000000"/>
        </w:rPr>
        <w:t xml:space="preserve">(регистрационный номер заявления о присвоении объекту </w:t>
      </w:r>
      <w:r>
        <w:rPr>
          <w:rFonts w:ascii="Liberation Serif" w:hAnsi="Liberation Serif" w:cs="Liberation Serif"/>
          <w:color w:val="000000"/>
        </w:rPr>
        <w:br/>
        <w:t>адресации адреса или аннулировании его адреса)</w:t>
      </w:r>
    </w:p>
    <w:p w:rsidR="00FE7191" w:rsidRDefault="00FE7191" w:rsidP="00FE7191">
      <w:pPr>
        <w:pStyle w:val="ConsPlusNonformat"/>
        <w:jc w:val="right"/>
        <w:rPr>
          <w:rFonts w:ascii="Liberation Serif" w:hAnsi="Liberation Serif" w:cs="Liberation Serif"/>
          <w:color w:val="000000"/>
        </w:rPr>
      </w:pPr>
    </w:p>
    <w:p w:rsidR="00FE7191" w:rsidRDefault="00FE7191" w:rsidP="00FE7191">
      <w:pPr>
        <w:pStyle w:val="ConsPlusNonformat"/>
        <w:jc w:val="right"/>
        <w:rPr>
          <w:rFonts w:ascii="Liberation Serif" w:hAnsi="Liberation Serif" w:cs="Liberation Serif"/>
          <w:color w:val="000000"/>
        </w:rPr>
      </w:pPr>
    </w:p>
    <w:p w:rsidR="00FE7191" w:rsidRPr="00C56344" w:rsidRDefault="00FE7191" w:rsidP="00FE7191">
      <w:pPr>
        <w:pStyle w:val="ConsPlusNonformat"/>
        <w:jc w:val="center"/>
        <w:rPr>
          <w:rFonts w:ascii="Liberation Serif" w:hAnsi="Liberation Serif" w:cs="Liberation Serif"/>
          <w:caps/>
          <w:color w:val="000000"/>
          <w:sz w:val="24"/>
          <w:szCs w:val="24"/>
        </w:rPr>
      </w:pPr>
      <w:r w:rsidRPr="00C56344">
        <w:rPr>
          <w:rFonts w:ascii="Liberation Serif" w:hAnsi="Liberation Serif" w:cs="Liberation Serif"/>
          <w:caps/>
          <w:color w:val="000000"/>
          <w:sz w:val="24"/>
          <w:szCs w:val="24"/>
        </w:rPr>
        <w:t>РЕшение об отказе</w:t>
      </w:r>
    </w:p>
    <w:p w:rsidR="00FE7191" w:rsidRPr="00C56344" w:rsidRDefault="00FE7191" w:rsidP="00FE7191">
      <w:pPr>
        <w:pStyle w:val="ConsPlusNonformat"/>
        <w:jc w:val="center"/>
        <w:rPr>
          <w:rFonts w:ascii="Liberation Serif" w:hAnsi="Liberation Serif" w:cs="Liberation Serif"/>
          <w:caps/>
          <w:color w:val="000000"/>
          <w:sz w:val="24"/>
          <w:szCs w:val="24"/>
        </w:rPr>
      </w:pPr>
      <w:r w:rsidRPr="00C56344">
        <w:rPr>
          <w:rFonts w:ascii="Liberation Serif" w:hAnsi="Liberation Serif" w:cs="Liberation Serif"/>
          <w:caps/>
          <w:color w:val="000000"/>
          <w:sz w:val="24"/>
          <w:szCs w:val="24"/>
        </w:rPr>
        <w:t>в приеме документов, необходимых для предоставления услуги</w:t>
      </w:r>
    </w:p>
    <w:p w:rsidR="00FE7191" w:rsidRDefault="00FE7191" w:rsidP="00FE7191">
      <w:pPr>
        <w:pStyle w:val="ConsPlusNonformat"/>
        <w:jc w:val="center"/>
        <w:rPr>
          <w:rFonts w:ascii="Liberation Serif" w:hAnsi="Liberation Serif" w:cs="Liberation Serif"/>
          <w:color w:val="000000"/>
        </w:rPr>
      </w:pPr>
    </w:p>
    <w:p w:rsidR="00FE7191" w:rsidRDefault="00FE7191" w:rsidP="00FE7191">
      <w:pPr>
        <w:pStyle w:val="ConsPlusNonformat"/>
        <w:jc w:val="center"/>
        <w:rPr>
          <w:rFonts w:ascii="Liberation Serif" w:hAnsi="Liberation Serif" w:cs="Liberation Serif"/>
          <w:color w:val="000000"/>
        </w:rPr>
      </w:pPr>
    </w:p>
    <w:p w:rsidR="00FE7191" w:rsidRPr="00AA01F7" w:rsidRDefault="00FE7191" w:rsidP="00FE7191">
      <w:pPr>
        <w:pStyle w:val="ConsPlusNonformat"/>
        <w:ind w:firstLine="708"/>
        <w:jc w:val="both"/>
        <w:rPr>
          <w:rFonts w:ascii="Liberation Serif" w:hAnsi="Liberation Serif" w:cs="Liberation Serif"/>
          <w:color w:val="000000"/>
          <w:sz w:val="24"/>
          <w:szCs w:val="24"/>
        </w:rPr>
      </w:pPr>
      <w:r w:rsidRPr="00AA01F7">
        <w:rPr>
          <w:rFonts w:ascii="Liberation Serif" w:hAnsi="Liberation Serif" w:cs="Liberation Serif"/>
          <w:color w:val="000000"/>
          <w:sz w:val="24"/>
          <w:szCs w:val="24"/>
        </w:rPr>
        <w:t>По результатам рассмотрения заявления по услуге «Присв</w:t>
      </w:r>
      <w:r>
        <w:rPr>
          <w:rFonts w:ascii="Liberation Serif" w:hAnsi="Liberation Serif" w:cs="Liberation Serif"/>
          <w:color w:val="000000"/>
          <w:sz w:val="24"/>
          <w:szCs w:val="24"/>
        </w:rPr>
        <w:t xml:space="preserve">оение адреса объекту адресации </w:t>
      </w:r>
      <w:r w:rsidRPr="00AA01F7">
        <w:rPr>
          <w:rFonts w:ascii="Liberation Serif" w:hAnsi="Liberation Serif" w:cs="Liberation Serif"/>
          <w:color w:val="000000"/>
          <w:sz w:val="24"/>
          <w:szCs w:val="24"/>
        </w:rPr>
        <w:t>или аннулировании такого адреса» и приложенных к нему докуме</w:t>
      </w:r>
      <w:r>
        <w:rPr>
          <w:rFonts w:ascii="Liberation Serif" w:hAnsi="Liberation Serif" w:cs="Liberation Serif"/>
          <w:color w:val="000000"/>
          <w:sz w:val="24"/>
          <w:szCs w:val="24"/>
        </w:rPr>
        <w:t xml:space="preserve">нтов принято решение об отказе </w:t>
      </w:r>
      <w:r w:rsidRPr="00AA01F7">
        <w:rPr>
          <w:rFonts w:ascii="Liberation Serif" w:hAnsi="Liberation Serif" w:cs="Liberation Serif"/>
          <w:color w:val="000000"/>
          <w:sz w:val="24"/>
          <w:szCs w:val="24"/>
        </w:rPr>
        <w:t>в приеме документов, необходимых для предоставления услуги, по следующим основаниям:</w:t>
      </w:r>
    </w:p>
    <w:p w:rsidR="00FE7191" w:rsidRDefault="00FE7191" w:rsidP="00FE7191">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w:t>
      </w:r>
    </w:p>
    <w:p w:rsidR="00FE7191" w:rsidRDefault="00FE7191" w:rsidP="00FE7191">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w:t>
      </w:r>
    </w:p>
    <w:p w:rsidR="00FE7191" w:rsidRDefault="00FE7191" w:rsidP="00FE7191">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w:t>
      </w:r>
    </w:p>
    <w:p w:rsidR="00FE7191" w:rsidRPr="00AA01F7" w:rsidRDefault="00FE7191" w:rsidP="00FE7191">
      <w:pPr>
        <w:pStyle w:val="ConsPlusNonformat"/>
        <w:ind w:firstLine="708"/>
        <w:jc w:val="both"/>
        <w:rPr>
          <w:rStyle w:val="12"/>
          <w:rFonts w:ascii="Liberation Serif" w:hAnsi="Liberation Serif" w:cs="Liberation Serif"/>
          <w:color w:val="000000"/>
          <w:sz w:val="24"/>
          <w:szCs w:val="24"/>
        </w:rPr>
      </w:pPr>
      <w:r w:rsidRPr="00AA01F7">
        <w:rPr>
          <w:rFonts w:ascii="Liberation Serif" w:hAnsi="Liberation Serif" w:cs="Liberation Serif"/>
          <w:color w:val="000000"/>
          <w:sz w:val="24"/>
          <w:szCs w:val="24"/>
        </w:rPr>
        <w:t>Дополнительно информируем:</w:t>
      </w:r>
    </w:p>
    <w:p w:rsidR="00FE7191" w:rsidRDefault="00FE7191" w:rsidP="00FE7191">
      <w:pPr>
        <w:pStyle w:val="10"/>
        <w:spacing w:after="0"/>
        <w:rPr>
          <w:rFonts w:ascii="Liberation Serif" w:hAnsi="Liberation Serif" w:cs="Liberation Serif"/>
          <w:color w:val="000000"/>
          <w:sz w:val="20"/>
          <w:szCs w:val="20"/>
        </w:rPr>
      </w:pPr>
      <w:r>
        <w:rPr>
          <w:rStyle w:val="12"/>
          <w:rFonts w:ascii="Liberation Serif" w:hAnsi="Liberation Serif" w:cs="Liberation Serif"/>
          <w:color w:val="000000"/>
        </w:rPr>
        <w:t>__________________________________________________________________________________________________________________________________________________________________________</w:t>
      </w:r>
    </w:p>
    <w:p w:rsidR="00FE7191" w:rsidRDefault="00FE7191" w:rsidP="00FE7191">
      <w:pPr>
        <w:pStyle w:val="10"/>
        <w:spacing w:after="0"/>
        <w:jc w:val="center"/>
        <w:rPr>
          <w:rFonts w:ascii="Liberation Serif" w:hAnsi="Liberation Serif" w:cs="Liberation Serif"/>
          <w:color w:val="000000"/>
        </w:rPr>
      </w:pPr>
      <w:r>
        <w:rPr>
          <w:rFonts w:ascii="Liberation Serif" w:hAnsi="Liberation Serif" w:cs="Liberation Serif"/>
          <w:color w:val="000000"/>
          <w:sz w:val="20"/>
          <w:szCs w:val="20"/>
        </w:rPr>
        <w:t>указывается дополнительная информация (при необходимости)</w:t>
      </w:r>
    </w:p>
    <w:p w:rsidR="00FE7191" w:rsidRDefault="00FE7191" w:rsidP="00FE7191">
      <w:pPr>
        <w:pStyle w:val="ConsPlusNonformat"/>
        <w:jc w:val="both"/>
        <w:rPr>
          <w:rFonts w:ascii="Liberation Serif" w:hAnsi="Liberation Serif" w:cs="Liberation Serif"/>
          <w:color w:val="000000"/>
        </w:rPr>
      </w:pPr>
    </w:p>
    <w:p w:rsidR="00FE7191" w:rsidRPr="00AA01F7" w:rsidRDefault="00FE7191" w:rsidP="00FE7191">
      <w:pPr>
        <w:pStyle w:val="ConsPlusNonformat"/>
        <w:ind w:firstLine="708"/>
        <w:jc w:val="both"/>
        <w:rPr>
          <w:rFonts w:ascii="Liberation Serif" w:hAnsi="Liberation Serif" w:cs="Liberation Serif"/>
          <w:color w:val="000000"/>
          <w:sz w:val="24"/>
          <w:szCs w:val="24"/>
        </w:rPr>
      </w:pPr>
      <w:r w:rsidRPr="00AA01F7">
        <w:rPr>
          <w:rFonts w:ascii="Liberation Serif" w:hAnsi="Liberation Serif" w:cs="Liberation Serif"/>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FE7191" w:rsidRDefault="00FE7191" w:rsidP="00FE7191">
      <w:pPr>
        <w:pStyle w:val="ConsPlusNonformat"/>
        <w:jc w:val="both"/>
        <w:rPr>
          <w:rFonts w:ascii="Liberation Serif" w:hAnsi="Liberation Serif" w:cs="Liberation Serif"/>
          <w:color w:val="000000"/>
        </w:rPr>
      </w:pPr>
    </w:p>
    <w:p w:rsidR="00FE7191" w:rsidRDefault="00FE7191" w:rsidP="00FE7191">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                 ___________________________________</w:t>
      </w:r>
    </w:p>
    <w:p w:rsidR="00FE7191" w:rsidRDefault="00FE7191" w:rsidP="00FE7191">
      <w:pPr>
        <w:pStyle w:val="ConsPlusNonformat"/>
        <w:jc w:val="both"/>
        <w:rPr>
          <w:rFonts w:ascii="Liberation Serif" w:hAnsi="Liberation Serif" w:cs="Liberation Serif"/>
          <w:color w:val="000000"/>
        </w:rPr>
      </w:pPr>
      <w:r>
        <w:rPr>
          <w:rFonts w:ascii="Liberation Serif" w:hAnsi="Liberation Serif" w:cs="Liberation Serif"/>
          <w:color w:val="000000"/>
        </w:rPr>
        <w:t xml:space="preserve">                                        (должность, Ф.И.О.)                                                                                   (подпись)</w:t>
      </w:r>
    </w:p>
    <w:p w:rsidR="00FE7191" w:rsidRDefault="00FE7191" w:rsidP="00FE7191">
      <w:pPr>
        <w:pStyle w:val="ConsPlusNonformat"/>
        <w:jc w:val="right"/>
        <w:rPr>
          <w:rFonts w:ascii="Liberation Serif" w:hAnsi="Liberation Serif" w:cs="Liberation Serif"/>
          <w:color w:val="000000"/>
        </w:rPr>
      </w:pPr>
      <w:r>
        <w:rPr>
          <w:rFonts w:ascii="Liberation Serif" w:hAnsi="Liberation Serif" w:cs="Liberation Serif"/>
          <w:color w:val="000000"/>
        </w:rPr>
        <w:t>М.П.</w:t>
      </w:r>
    </w:p>
    <w:p w:rsidR="00FE7191" w:rsidRDefault="00FE7191" w:rsidP="00FE7191">
      <w:pPr>
        <w:pStyle w:val="10"/>
        <w:shd w:val="clear" w:color="auto" w:fill="FFFFFF"/>
        <w:tabs>
          <w:tab w:val="left" w:pos="8080"/>
        </w:tabs>
        <w:spacing w:after="0"/>
        <w:ind w:right="57"/>
        <w:jc w:val="center"/>
        <w:rPr>
          <w:rFonts w:ascii="Liberation Serif" w:hAnsi="Liberation Serif" w:cs="Liberation Serif"/>
          <w:color w:val="000000"/>
          <w:sz w:val="24"/>
          <w:szCs w:val="24"/>
        </w:rPr>
      </w:pPr>
    </w:p>
    <w:p w:rsidR="00FE7191" w:rsidRDefault="00FE7191" w:rsidP="00FE7191">
      <w:pPr>
        <w:pStyle w:val="ConsPlusNonformat"/>
        <w:ind w:left="4956"/>
        <w:rPr>
          <w:rStyle w:val="12"/>
          <w:rFonts w:ascii="Liberation Serif" w:hAnsi="Liberation Serif" w:cs="Liberation Serif"/>
          <w:color w:val="000000"/>
        </w:rPr>
      </w:pPr>
      <w:r>
        <w:rPr>
          <w:rFonts w:ascii="Liberation Serif" w:hAnsi="Liberation Serif" w:cs="Liberation Serif"/>
          <w:color w:val="000000"/>
          <w:sz w:val="24"/>
          <w:szCs w:val="24"/>
        </w:rPr>
        <w:lastRenderedPageBreak/>
        <w:t>Приложение № 2</w:t>
      </w:r>
    </w:p>
    <w:p w:rsidR="00FE7191" w:rsidRDefault="00FE7191" w:rsidP="00FE7191">
      <w:pPr>
        <w:pStyle w:val="ConsPlusNormal"/>
        <w:ind w:left="4956"/>
        <w:rPr>
          <w:rFonts w:ascii="Liberation Serif" w:hAnsi="Liberation Serif" w:cs="Liberation Serif"/>
          <w:color w:val="000000"/>
          <w:sz w:val="20"/>
          <w:szCs w:val="20"/>
        </w:rPr>
      </w:pPr>
      <w:r>
        <w:rPr>
          <w:rStyle w:val="12"/>
          <w:rFonts w:ascii="Liberation Serif" w:hAnsi="Liberation Serif" w:cs="Liberation Serif"/>
          <w:color w:val="000000"/>
        </w:rPr>
        <w:t>к административному регламенту</w:t>
      </w:r>
      <w:r>
        <w:rPr>
          <w:rStyle w:val="12"/>
          <w:rFonts w:ascii="Liberation Serif" w:hAnsi="Liberation Serif" w:cs="Liberation Serif"/>
          <w:color w:val="000000"/>
        </w:rPr>
        <w:br/>
        <w:t xml:space="preserve">предоставления муниципальной услуги </w:t>
      </w:r>
      <w:r>
        <w:rPr>
          <w:rStyle w:val="12"/>
          <w:rFonts w:ascii="Liberation Serif" w:hAnsi="Liberation Serif" w:cs="Liberation Serif"/>
          <w:color w:val="000000"/>
        </w:rPr>
        <w:br/>
        <w:t xml:space="preserve">«Присвоение адреса объекту адресации, </w:t>
      </w:r>
      <w:r>
        <w:rPr>
          <w:rStyle w:val="12"/>
          <w:rFonts w:ascii="Liberation Serif" w:hAnsi="Liberation Serif" w:cs="Liberation Serif"/>
          <w:color w:val="000000"/>
        </w:rPr>
        <w:br/>
        <w:t>изменение и аннулирование такого адреса»</w:t>
      </w:r>
      <w:r>
        <w:rPr>
          <w:rStyle w:val="12"/>
          <w:rFonts w:ascii="Liberation Serif" w:hAnsi="Liberation Serif" w:cs="Liberation Serif"/>
          <w:color w:val="000000"/>
        </w:rPr>
        <w:br/>
      </w:r>
    </w:p>
    <w:p w:rsidR="00FE7191" w:rsidRDefault="00FE7191" w:rsidP="00FE7191">
      <w:pPr>
        <w:pStyle w:val="ConsPlusNormal"/>
        <w:rPr>
          <w:rFonts w:ascii="Liberation Serif" w:hAnsi="Liberation Serif" w:cs="Liberation Serif"/>
          <w:color w:val="000000"/>
          <w:sz w:val="20"/>
          <w:szCs w:val="20"/>
        </w:rPr>
      </w:pPr>
    </w:p>
    <w:p w:rsidR="00FE7191" w:rsidRDefault="00FE7191" w:rsidP="00FE7191">
      <w:pPr>
        <w:pStyle w:val="10"/>
        <w:shd w:val="clear" w:color="auto" w:fill="FFFFFF"/>
        <w:rPr>
          <w:rFonts w:ascii="Liberation Serif" w:eastAsia="Times New Roman" w:hAnsi="Liberation Serif" w:cs="Liberation Serif"/>
          <w:color w:val="000000"/>
          <w:sz w:val="20"/>
          <w:szCs w:val="20"/>
        </w:rPr>
      </w:pPr>
      <w:bookmarkStart w:id="1124" w:name="bookmark76"/>
    </w:p>
    <w:p w:rsidR="00FE7191" w:rsidRDefault="00FE7191" w:rsidP="00FE7191">
      <w:pPr>
        <w:pStyle w:val="2"/>
        <w:tabs>
          <w:tab w:val="left" w:pos="0"/>
        </w:tabs>
        <w:jc w:val="center"/>
        <w:rPr>
          <w:rFonts w:ascii="Liberation Serif" w:hAnsi="Liberation Serif" w:cs="Liberation Serif"/>
          <w:b/>
          <w:color w:val="000000"/>
          <w:sz w:val="20"/>
          <w:szCs w:val="20"/>
        </w:rPr>
      </w:pPr>
      <w:bookmarkStart w:id="1125" w:name="_Toc151731736"/>
      <w:bookmarkStart w:id="1126" w:name="_Toc156906187"/>
      <w:bookmarkStart w:id="1127" w:name="_Toc161835869"/>
      <w:bookmarkStart w:id="1128" w:name="_Toc161837838"/>
      <w:bookmarkStart w:id="1129" w:name="_Toc161840731"/>
      <w:r>
        <w:rPr>
          <w:rFonts w:ascii="Liberation Serif" w:hAnsi="Liberation Serif" w:cs="Liberation Serif"/>
          <w:b/>
          <w:color w:val="000000"/>
          <w:sz w:val="20"/>
          <w:szCs w:val="20"/>
        </w:rPr>
        <w:t>Форма решения о присвоении адреса объекту адресации</w:t>
      </w:r>
      <w:bookmarkEnd w:id="1125"/>
      <w:bookmarkEnd w:id="1126"/>
      <w:bookmarkEnd w:id="1127"/>
      <w:bookmarkEnd w:id="1128"/>
      <w:bookmarkEnd w:id="1129"/>
    </w:p>
    <w:p w:rsidR="00FE7191" w:rsidRDefault="00FE7191" w:rsidP="00FE7191">
      <w:pPr>
        <w:pStyle w:val="10"/>
        <w:shd w:val="clear" w:color="auto" w:fill="FFFFFF"/>
        <w:spacing w:after="0"/>
        <w:jc w:val="center"/>
        <w:rPr>
          <w:rFonts w:ascii="Liberation Serif" w:eastAsia="Times New Roman" w:hAnsi="Liberation Serif" w:cs="Liberation Serif"/>
          <w:b/>
          <w:color w:val="000000"/>
          <w:sz w:val="20"/>
          <w:szCs w:val="20"/>
        </w:rPr>
      </w:pPr>
    </w:p>
    <w:p w:rsidR="00FE7191" w:rsidRDefault="00FE7191" w:rsidP="00FE7191">
      <w:pPr>
        <w:spacing w:line="200" w:lineRule="atLeast"/>
        <w:jc w:val="center"/>
        <w:rPr>
          <w:rFonts w:ascii="Liberation Serif" w:eastAsia="Liberation Serif" w:hAnsi="Liberation Serif" w:cs="Liberation Serif"/>
          <w:b/>
          <w:bCs/>
          <w:color w:val="000000"/>
          <w:sz w:val="28"/>
          <w:szCs w:val="28"/>
        </w:rPr>
      </w:pPr>
      <w:bookmarkStart w:id="1130" w:name="_Toc100829151"/>
      <w:bookmarkStart w:id="1131" w:name="_Toc101882183"/>
      <w:bookmarkStart w:id="1132" w:name="_Toc101882261"/>
      <w:bookmarkEnd w:id="1124"/>
      <w:r>
        <w:rPr>
          <w:noProof/>
        </w:rPr>
        <w:drawing>
          <wp:inline distT="0" distB="0" distL="0" distR="0">
            <wp:extent cx="704850" cy="8858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solidFill>
                      <a:srgbClr val="FFFFFF"/>
                    </a:solidFill>
                    <a:ln>
                      <a:noFill/>
                    </a:ln>
                  </pic:spPr>
                </pic:pic>
              </a:graphicData>
            </a:graphic>
          </wp:inline>
        </w:drawing>
      </w:r>
    </w:p>
    <w:p w:rsidR="00FE7191" w:rsidRPr="005E0766" w:rsidRDefault="00FE7191" w:rsidP="00FE7191">
      <w:pPr>
        <w:pBdr>
          <w:bottom w:val="double" w:sz="6" w:space="1" w:color="auto"/>
        </w:pBdr>
        <w:jc w:val="center"/>
        <w:rPr>
          <w:rFonts w:ascii="Liberation Serif" w:hAnsi="Liberation Serif"/>
          <w:b/>
          <w:bCs/>
          <w:sz w:val="28"/>
          <w:szCs w:val="28"/>
        </w:rPr>
      </w:pPr>
      <w:r w:rsidRPr="005E0766">
        <w:rPr>
          <w:rFonts w:ascii="Liberation Serif" w:hAnsi="Liberation Serif"/>
          <w:b/>
          <w:bCs/>
          <w:sz w:val="28"/>
          <w:szCs w:val="28"/>
        </w:rPr>
        <w:t>ГЛАВА МУНИЦИПАЛЬНОГО ОБРАЗОВАНИЯ</w:t>
      </w:r>
    </w:p>
    <w:p w:rsidR="00FE7191" w:rsidRDefault="00FE7191" w:rsidP="00FE7191">
      <w:pPr>
        <w:pBdr>
          <w:bottom w:val="double" w:sz="6" w:space="1" w:color="auto"/>
        </w:pBdr>
        <w:jc w:val="center"/>
        <w:rPr>
          <w:rFonts w:ascii="Liberation Serif" w:hAnsi="Liberation Serif"/>
          <w:b/>
          <w:bCs/>
          <w:sz w:val="28"/>
          <w:szCs w:val="28"/>
        </w:rPr>
      </w:pPr>
      <w:r w:rsidRPr="005E0766">
        <w:rPr>
          <w:rFonts w:ascii="Liberation Serif" w:hAnsi="Liberation Serif"/>
          <w:b/>
          <w:bCs/>
          <w:sz w:val="28"/>
          <w:szCs w:val="28"/>
        </w:rPr>
        <w:t>«КАМЕНСКИЙ ГОРОДСКОЙ ОКРУГ»</w:t>
      </w:r>
    </w:p>
    <w:p w:rsidR="00FE7191" w:rsidRPr="005E0766" w:rsidRDefault="00FE7191" w:rsidP="00FE7191">
      <w:pPr>
        <w:pBdr>
          <w:bottom w:val="double" w:sz="6" w:space="1" w:color="auto"/>
        </w:pBdr>
        <w:jc w:val="center"/>
        <w:rPr>
          <w:rFonts w:ascii="Liberation Serif" w:hAnsi="Liberation Serif"/>
          <w:b/>
          <w:bCs/>
          <w:sz w:val="28"/>
          <w:szCs w:val="28"/>
        </w:rPr>
      </w:pPr>
      <w:r>
        <w:rPr>
          <w:rFonts w:ascii="Liberation Serif" w:hAnsi="Liberation Serif"/>
          <w:b/>
          <w:bCs/>
          <w:sz w:val="28"/>
          <w:szCs w:val="28"/>
        </w:rPr>
        <w:t>ПОСТАНОВЛЕНИЕ</w:t>
      </w:r>
    </w:p>
    <w:p w:rsidR="00FE7191" w:rsidRDefault="00FE7191" w:rsidP="00FE7191">
      <w:pPr>
        <w:pStyle w:val="ConsPlusNonformat"/>
        <w:widowControl/>
        <w:rPr>
          <w:rFonts w:ascii="Liberation Serif" w:hAnsi="Liberation Serif" w:cs="Times New Roman"/>
          <w:sz w:val="24"/>
          <w:szCs w:val="24"/>
        </w:rPr>
      </w:pPr>
    </w:p>
    <w:p w:rsidR="00FE7191" w:rsidRPr="005E0766" w:rsidRDefault="00FE7191" w:rsidP="00FE7191">
      <w:pPr>
        <w:pStyle w:val="ConsPlusNonformat"/>
        <w:widowControl/>
        <w:jc w:val="both"/>
        <w:rPr>
          <w:rFonts w:ascii="Liberation Serif" w:hAnsi="Liberation Serif" w:cs="Times New Roman"/>
          <w:sz w:val="28"/>
          <w:szCs w:val="28"/>
        </w:rPr>
      </w:pPr>
      <w:r w:rsidRPr="005E0766">
        <w:rPr>
          <w:rFonts w:ascii="Liberation Serif" w:hAnsi="Liberation Serif" w:cs="Times New Roman"/>
          <w:sz w:val="28"/>
          <w:szCs w:val="28"/>
        </w:rPr>
        <w:t>___________</w:t>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t>№ ________</w:t>
      </w:r>
    </w:p>
    <w:p w:rsidR="00FE7191" w:rsidRPr="005E0766" w:rsidRDefault="00FE7191" w:rsidP="00FE7191">
      <w:pPr>
        <w:pStyle w:val="ConsPlusNonformat"/>
        <w:widowControl/>
        <w:jc w:val="center"/>
        <w:rPr>
          <w:rFonts w:ascii="Liberation Serif" w:hAnsi="Liberation Serif" w:cs="Times New Roman"/>
          <w:sz w:val="28"/>
          <w:szCs w:val="28"/>
        </w:rPr>
      </w:pPr>
      <w:r w:rsidRPr="005E0766">
        <w:rPr>
          <w:rFonts w:ascii="Liberation Serif" w:hAnsi="Liberation Serif" w:cs="Times New Roman"/>
          <w:sz w:val="28"/>
          <w:szCs w:val="28"/>
        </w:rPr>
        <w:t xml:space="preserve">п. </w:t>
      </w:r>
      <w:proofErr w:type="spellStart"/>
      <w:r w:rsidRPr="005E0766">
        <w:rPr>
          <w:rFonts w:ascii="Liberation Serif" w:hAnsi="Liberation Serif" w:cs="Times New Roman"/>
          <w:sz w:val="28"/>
          <w:szCs w:val="28"/>
        </w:rPr>
        <w:t>Мартюш</w:t>
      </w:r>
      <w:proofErr w:type="spellEnd"/>
    </w:p>
    <w:p w:rsidR="00FE7191" w:rsidRDefault="00FE7191" w:rsidP="00FE7191">
      <w:pPr>
        <w:pStyle w:val="ConsPlusNonformat"/>
        <w:jc w:val="center"/>
        <w:rPr>
          <w:rStyle w:val="12"/>
          <w:rFonts w:ascii="Liberation Serif" w:hAnsi="Liberation Serif" w:cs="Liberation Serif"/>
          <w:color w:val="000000"/>
        </w:rPr>
      </w:pPr>
    </w:p>
    <w:p w:rsidR="00FE7191" w:rsidRDefault="00FE7191" w:rsidP="00FE7191">
      <w:pPr>
        <w:pStyle w:val="ConsPlusNonformat"/>
        <w:jc w:val="center"/>
        <w:rPr>
          <w:rStyle w:val="12"/>
          <w:rFonts w:ascii="Liberation Serif" w:hAnsi="Liberation Serif" w:cs="Liberation Serif"/>
          <w:color w:val="000000"/>
        </w:rPr>
      </w:pPr>
    </w:p>
    <w:p w:rsidR="00FE7191" w:rsidRDefault="00FE7191" w:rsidP="00FE7191">
      <w:pPr>
        <w:pStyle w:val="ConsPlusNonformat"/>
        <w:jc w:val="center"/>
        <w:rPr>
          <w:rFonts w:ascii="Liberation Serif" w:hAnsi="Liberation Serif" w:cs="Liberation Serif"/>
          <w:color w:val="000000"/>
        </w:rPr>
      </w:pPr>
    </w:p>
    <w:p w:rsidR="00FE7191" w:rsidRPr="009E3EAB" w:rsidRDefault="00FE7191" w:rsidP="00FE7191">
      <w:pPr>
        <w:pStyle w:val="ConsPlusNonformat"/>
        <w:ind w:firstLine="708"/>
        <w:jc w:val="both"/>
        <w:rPr>
          <w:rFonts w:ascii="Liberation Serif" w:hAnsi="Liberation Serif" w:cs="Liberation Serif"/>
          <w:color w:val="000000"/>
          <w:sz w:val="24"/>
          <w:szCs w:val="24"/>
        </w:rPr>
      </w:pPr>
      <w:r w:rsidRPr="00C56344">
        <w:rPr>
          <w:rStyle w:val="12"/>
          <w:rFonts w:ascii="Liberation Serif" w:hAnsi="Liberation Serif" w:cs="Liberation Serif"/>
          <w:color w:val="000000"/>
          <w:sz w:val="24"/>
          <w:szCs w:val="24"/>
        </w:rPr>
        <w:t xml:space="preserve">На основании Федерального </w:t>
      </w:r>
      <w:hyperlink r:id="rId11" w:anchor="_blank" w:history="1">
        <w:r w:rsidRPr="00C56344">
          <w:rPr>
            <w:rStyle w:val="12"/>
            <w:rFonts w:ascii="Liberation Serif" w:hAnsi="Liberation Serif" w:cs="Liberation Serif"/>
            <w:color w:val="000000"/>
            <w:sz w:val="24"/>
            <w:szCs w:val="24"/>
          </w:rPr>
          <w:t>закона</w:t>
        </w:r>
      </w:hyperlink>
      <w:r w:rsidRPr="00C56344">
        <w:rPr>
          <w:rStyle w:val="12"/>
          <w:rFonts w:ascii="Liberation Serif" w:hAnsi="Liberation Serif" w:cs="Liberation Serif"/>
          <w:color w:val="000000"/>
          <w:sz w:val="24"/>
          <w:szCs w:val="24"/>
        </w:rPr>
        <w:t xml:space="preserve"> от 6 октября 2003 года № 131 – ФЗ «Об общих принципах организации местного самоуправления в Российской Федерации», Федерального </w:t>
      </w:r>
      <w:hyperlink r:id="rId12" w:anchor="_blank" w:history="1">
        <w:r w:rsidRPr="00C56344">
          <w:rPr>
            <w:rStyle w:val="12"/>
            <w:rFonts w:ascii="Liberation Serif" w:hAnsi="Liberation Serif" w:cs="Liberation Serif"/>
            <w:color w:val="000000"/>
            <w:sz w:val="24"/>
            <w:szCs w:val="24"/>
          </w:rPr>
          <w:t>закона</w:t>
        </w:r>
      </w:hyperlink>
      <w:r w:rsidRPr="00C56344">
        <w:rPr>
          <w:rStyle w:val="12"/>
          <w:rFonts w:ascii="Liberation Serif" w:hAnsi="Liberation Serif" w:cs="Liberation Serif"/>
          <w:color w:val="000000"/>
          <w:sz w:val="24"/>
          <w:szCs w:val="24"/>
        </w:rPr>
        <w:t xml:space="preserve"> от 2</w:t>
      </w:r>
      <w:r>
        <w:rPr>
          <w:rStyle w:val="12"/>
          <w:rFonts w:ascii="Liberation Serif" w:hAnsi="Liberation Serif" w:cs="Liberation Serif"/>
          <w:color w:val="000000"/>
          <w:sz w:val="24"/>
          <w:szCs w:val="24"/>
        </w:rPr>
        <w:t xml:space="preserve">8 декабря 2013 года № 443 – ФЗ </w:t>
      </w:r>
      <w:r w:rsidRPr="00C56344">
        <w:rPr>
          <w:rStyle w:val="12"/>
          <w:rFonts w:ascii="Liberation Serif" w:hAnsi="Liberation Serif" w:cs="Liberation Serif"/>
          <w:color w:val="000000"/>
          <w:sz w:val="24"/>
          <w:szCs w:val="24"/>
        </w:rPr>
        <w:t>«О федеральной информационной адресной системе и о внесении изменений</w:t>
      </w:r>
      <w:r>
        <w:rPr>
          <w:rStyle w:val="12"/>
          <w:rFonts w:ascii="Liberation Serif" w:hAnsi="Liberation Serif" w:cs="Liberation Serif"/>
          <w:color w:val="000000"/>
          <w:sz w:val="24"/>
          <w:szCs w:val="24"/>
        </w:rPr>
        <w:t xml:space="preserve"> в Федеральный закон «Об общих </w:t>
      </w:r>
      <w:r w:rsidRPr="00C56344">
        <w:rPr>
          <w:rStyle w:val="12"/>
          <w:rFonts w:ascii="Liberation Serif" w:hAnsi="Liberation Serif" w:cs="Liberation Serif"/>
          <w:color w:val="000000"/>
          <w:sz w:val="24"/>
          <w:szCs w:val="24"/>
        </w:rPr>
        <w:t>принципах организации местного самоуправления в Российской Федерац</w:t>
      </w:r>
      <w:r>
        <w:rPr>
          <w:rStyle w:val="12"/>
          <w:rFonts w:ascii="Liberation Serif" w:hAnsi="Liberation Serif" w:cs="Liberation Serif"/>
          <w:color w:val="000000"/>
          <w:sz w:val="24"/>
          <w:szCs w:val="24"/>
        </w:rPr>
        <w:t xml:space="preserve">ии» </w:t>
      </w:r>
      <w:r w:rsidRPr="00C56344">
        <w:rPr>
          <w:rStyle w:val="12"/>
          <w:rFonts w:ascii="Liberation Serif" w:hAnsi="Liberation Serif" w:cs="Liberation Serif"/>
          <w:color w:val="000000"/>
          <w:sz w:val="24"/>
          <w:szCs w:val="24"/>
        </w:rPr>
        <w:t xml:space="preserve">и </w:t>
      </w:r>
      <w:hyperlink r:id="rId13" w:anchor="_blank" w:history="1">
        <w:r w:rsidRPr="00C56344">
          <w:rPr>
            <w:rStyle w:val="12"/>
            <w:rFonts w:ascii="Liberation Serif" w:hAnsi="Liberation Serif" w:cs="Liberation Serif"/>
            <w:color w:val="000000"/>
            <w:sz w:val="24"/>
            <w:szCs w:val="24"/>
          </w:rPr>
          <w:t>Правил</w:t>
        </w:r>
      </w:hyperlink>
      <w:r w:rsidRPr="00C56344">
        <w:rPr>
          <w:rStyle w:val="12"/>
          <w:rFonts w:ascii="Liberation Serif" w:hAnsi="Liberation Serif" w:cs="Liberation Serif"/>
          <w:color w:val="000000"/>
          <w:sz w:val="24"/>
          <w:szCs w:val="24"/>
        </w:rPr>
        <w:t xml:space="preserve"> присвоения, изменения и аннулирования адресо</w:t>
      </w:r>
      <w:r>
        <w:rPr>
          <w:rStyle w:val="12"/>
          <w:rFonts w:ascii="Liberation Serif" w:hAnsi="Liberation Serif" w:cs="Liberation Serif"/>
          <w:color w:val="000000"/>
          <w:sz w:val="24"/>
          <w:szCs w:val="24"/>
        </w:rPr>
        <w:t xml:space="preserve">в, утвержденных постановлением </w:t>
      </w:r>
      <w:r w:rsidRPr="00C56344">
        <w:rPr>
          <w:rStyle w:val="12"/>
          <w:rFonts w:ascii="Liberation Serif" w:hAnsi="Liberation Serif" w:cs="Liberation Serif"/>
          <w:color w:val="000000"/>
          <w:sz w:val="24"/>
          <w:szCs w:val="24"/>
        </w:rPr>
        <w:t xml:space="preserve">Правительства Российской Федерации от 19 ноября 2014 года № 1221, а также в соответствии </w:t>
      </w:r>
      <w:r w:rsidRPr="00C56344">
        <w:rPr>
          <w:rFonts w:ascii="Liberation Serif" w:hAnsi="Liberation Serif"/>
          <w:sz w:val="24"/>
          <w:szCs w:val="24"/>
        </w:rPr>
        <w:t xml:space="preserve">со статьей 6 </w:t>
      </w:r>
      <w:r w:rsidRPr="00C56344">
        <w:rPr>
          <w:rFonts w:ascii="Liberation Serif" w:hAnsi="Liberation Serif" w:cs="Times New Roman"/>
          <w:sz w:val="24"/>
          <w:szCs w:val="24"/>
        </w:rPr>
        <w:t>Устава муниципального образования «Каменский городской округ»</w:t>
      </w:r>
      <w:r>
        <w:rPr>
          <w:rStyle w:val="12"/>
          <w:rFonts w:ascii="Liberation Serif" w:hAnsi="Liberation Serif" w:cs="Liberation Serif"/>
          <w:color w:val="000000"/>
          <w:sz w:val="24"/>
          <w:szCs w:val="24"/>
        </w:rPr>
        <w:t xml:space="preserve"> </w:t>
      </w:r>
    </w:p>
    <w:p w:rsidR="00FE7191" w:rsidRPr="009E3EAB" w:rsidRDefault="00FE7191" w:rsidP="00FE7191">
      <w:pPr>
        <w:pStyle w:val="ConsPlusNonformat"/>
        <w:jc w:val="both"/>
        <w:rPr>
          <w:rFonts w:ascii="Liberation Serif" w:hAnsi="Liberation Serif" w:cs="Liberation Serif"/>
          <w:color w:val="000000"/>
          <w:sz w:val="24"/>
          <w:szCs w:val="24"/>
        </w:rPr>
      </w:pPr>
      <w:r w:rsidRPr="00C56344">
        <w:rPr>
          <w:rFonts w:ascii="Liberation Serif" w:hAnsi="Liberation Serif" w:cs="Liberation Serif"/>
          <w:color w:val="000000"/>
          <w:sz w:val="24"/>
          <w:szCs w:val="24"/>
        </w:rPr>
        <w:t>ПОСТАНОВЛЯ</w:t>
      </w:r>
      <w:r>
        <w:rPr>
          <w:rFonts w:ascii="Liberation Serif" w:hAnsi="Liberation Serif" w:cs="Liberation Serif"/>
          <w:color w:val="000000"/>
          <w:sz w:val="24"/>
          <w:szCs w:val="24"/>
        </w:rPr>
        <w:t>Ю:</w:t>
      </w:r>
    </w:p>
    <w:p w:rsidR="00FE7191" w:rsidRDefault="00FE7191" w:rsidP="00FE7191">
      <w:pPr>
        <w:pStyle w:val="ConsPlusNonformat"/>
        <w:ind w:firstLine="708"/>
        <w:jc w:val="both"/>
        <w:rPr>
          <w:rFonts w:ascii="Liberation Serif" w:hAnsi="Liberation Serif" w:cs="Liberation Serif"/>
          <w:color w:val="000000"/>
        </w:rPr>
      </w:pPr>
      <w:r>
        <w:rPr>
          <w:rFonts w:ascii="Liberation Serif" w:hAnsi="Liberation Serif" w:cs="Liberation Serif"/>
          <w:color w:val="000000"/>
          <w:sz w:val="24"/>
          <w:szCs w:val="24"/>
        </w:rPr>
        <w:t xml:space="preserve">1. Присвоить адрес </w:t>
      </w:r>
      <w:r>
        <w:rPr>
          <w:rFonts w:ascii="Liberation Serif" w:hAnsi="Liberation Serif" w:cs="Liberation Serif"/>
          <w:color w:val="000000"/>
        </w:rPr>
        <w:t>_________________________________________________________________</w:t>
      </w:r>
    </w:p>
    <w:p w:rsidR="00FE7191" w:rsidRDefault="00FE7191" w:rsidP="00FE7191">
      <w:pPr>
        <w:pStyle w:val="ConsPlusNonformat"/>
        <w:ind w:left="708" w:firstLine="708"/>
        <w:jc w:val="center"/>
        <w:rPr>
          <w:rFonts w:ascii="Liberation Serif" w:hAnsi="Liberation Serif" w:cs="Liberation Serif"/>
          <w:color w:val="000000"/>
        </w:rPr>
      </w:pPr>
      <w:r>
        <w:rPr>
          <w:rFonts w:ascii="Liberation Serif" w:hAnsi="Liberation Serif" w:cs="Liberation Serif"/>
          <w:color w:val="000000"/>
        </w:rPr>
        <w:t>(присвоенный объекту адресации адрес)</w:t>
      </w:r>
    </w:p>
    <w:p w:rsidR="00FE7191" w:rsidRDefault="00FE7191" w:rsidP="00FE7191">
      <w:pPr>
        <w:pStyle w:val="ConsPlusNonformat"/>
        <w:jc w:val="both"/>
        <w:rPr>
          <w:rFonts w:ascii="Liberation Serif" w:hAnsi="Liberation Serif" w:cs="Liberation Serif"/>
          <w:color w:val="000000"/>
        </w:rPr>
      </w:pPr>
      <w:r w:rsidRPr="00C56344">
        <w:rPr>
          <w:rFonts w:ascii="Liberation Serif" w:hAnsi="Liberation Serif" w:cs="Liberation Serif"/>
          <w:color w:val="000000"/>
          <w:sz w:val="24"/>
          <w:szCs w:val="24"/>
        </w:rPr>
        <w:t>следующему объекту адресации</w:t>
      </w:r>
      <w:r>
        <w:rPr>
          <w:rFonts w:ascii="Liberation Serif" w:hAnsi="Liberation Serif" w:cs="Liberation Serif"/>
          <w:color w:val="000000"/>
        </w:rPr>
        <w:t xml:space="preserve"> __________________________________________________________</w:t>
      </w:r>
    </w:p>
    <w:p w:rsidR="00FE7191" w:rsidRDefault="00FE7191" w:rsidP="00FE7191">
      <w:pPr>
        <w:pStyle w:val="ConsPlusNonformat"/>
        <w:ind w:left="2124" w:firstLine="708"/>
        <w:jc w:val="center"/>
        <w:rPr>
          <w:rFonts w:ascii="Liberation Serif" w:hAnsi="Liberation Serif" w:cs="Liberation Serif"/>
          <w:color w:val="000000"/>
        </w:rPr>
      </w:pPr>
      <w:r>
        <w:rPr>
          <w:rFonts w:ascii="Liberation Serif" w:hAnsi="Liberation Serif" w:cs="Liberation Serif"/>
          <w:color w:val="000000"/>
        </w:rPr>
        <w:t>(вид, наименование, описание местонахождения объекта адресации,</w:t>
      </w:r>
    </w:p>
    <w:p w:rsidR="00FE7191" w:rsidRDefault="00FE7191" w:rsidP="00FE7191">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w:t>
      </w:r>
    </w:p>
    <w:p w:rsidR="00FE7191" w:rsidRDefault="00FE7191" w:rsidP="00FE7191">
      <w:pPr>
        <w:pStyle w:val="ConsPlusNonformat"/>
        <w:jc w:val="center"/>
        <w:rPr>
          <w:rFonts w:ascii="Liberation Serif" w:hAnsi="Liberation Serif" w:cs="Liberation Serif"/>
          <w:color w:val="000000"/>
        </w:rPr>
      </w:pPr>
      <w:r>
        <w:rPr>
          <w:rFonts w:ascii="Liberation Serif" w:hAnsi="Liberation Serif" w:cs="Liberation Serif"/>
          <w:color w:val="000000"/>
        </w:rPr>
        <w:t xml:space="preserve">кадастровый номер объекта недвижимости, являющегося объектом адресации </w:t>
      </w:r>
      <w:r>
        <w:rPr>
          <w:rFonts w:ascii="Liberation Serif" w:hAnsi="Liberation Serif" w:cs="Liberation Serif"/>
          <w:color w:val="000000"/>
        </w:rPr>
        <w:br/>
        <w:t xml:space="preserve">(в случае присвоения адреса поставленному на государственный кадастровый учет объекту недвижимости), </w:t>
      </w:r>
    </w:p>
    <w:p w:rsidR="00FE7191" w:rsidRDefault="00FE7191" w:rsidP="00FE7191">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w:t>
      </w:r>
    </w:p>
    <w:p w:rsidR="00FE7191" w:rsidRDefault="00FE7191" w:rsidP="00FE7191">
      <w:pPr>
        <w:pStyle w:val="ConsPlusNonformat"/>
        <w:jc w:val="center"/>
        <w:rPr>
          <w:rFonts w:ascii="Liberation Serif" w:hAnsi="Liberation Serif" w:cs="Liberation Serif"/>
          <w:color w:val="000000"/>
        </w:rPr>
      </w:pPr>
      <w:r>
        <w:rPr>
          <w:rFonts w:ascii="Liberation Serif" w:hAnsi="Liberation Serif" w:cs="Liberation Serif"/>
          <w:color w:val="000000"/>
        </w:rPr>
        <w:t xml:space="preserve">кадастровые номера, адреса и сведения об объектах недвижимости, из которых образуется объект адресации </w:t>
      </w:r>
      <w:r>
        <w:rPr>
          <w:rFonts w:ascii="Liberation Serif" w:hAnsi="Liberation Serif" w:cs="Liberation Serif"/>
          <w:color w:val="000000"/>
        </w:rPr>
        <w:br/>
        <w:t>(в случае образования объекта в результате преобразования существующего объекта или объектов),</w:t>
      </w:r>
    </w:p>
    <w:p w:rsidR="00FE7191" w:rsidRDefault="00FE7191" w:rsidP="00FE7191">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w:t>
      </w:r>
    </w:p>
    <w:p w:rsidR="00FE7191" w:rsidRDefault="00FE7191" w:rsidP="00FE7191">
      <w:pPr>
        <w:pStyle w:val="ConsPlusNonformat"/>
        <w:jc w:val="center"/>
        <w:rPr>
          <w:rFonts w:ascii="Liberation Serif" w:hAnsi="Liberation Serif" w:cs="Liberation Serif"/>
          <w:color w:val="000000"/>
        </w:rPr>
      </w:pPr>
      <w:r>
        <w:rPr>
          <w:rFonts w:ascii="Liberation Serif" w:hAnsi="Liberation Serif" w:cs="Liberation Serif"/>
          <w:color w:val="000000"/>
        </w:rPr>
        <w:t xml:space="preserve">аннулируемый адрес объекта адресации и уникальный номер аннулируемого адреса объекта адресации </w:t>
      </w:r>
      <w:r>
        <w:rPr>
          <w:rFonts w:ascii="Liberation Serif" w:hAnsi="Liberation Serif" w:cs="Liberation Serif"/>
          <w:color w:val="000000"/>
        </w:rPr>
        <w:br/>
        <w:t>в государственном адресном реестре (в случае присвоения нового адреса объекту адресации),</w:t>
      </w:r>
    </w:p>
    <w:p w:rsidR="00FE7191" w:rsidRDefault="00FE7191" w:rsidP="00FE7191">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w:t>
      </w:r>
    </w:p>
    <w:p w:rsidR="00FE7191" w:rsidRDefault="00FE7191" w:rsidP="00FE7191">
      <w:pPr>
        <w:pStyle w:val="ConsPlusNonformat"/>
        <w:jc w:val="center"/>
        <w:rPr>
          <w:rFonts w:ascii="Liberation Serif" w:hAnsi="Liberation Serif" w:cs="Liberation Serif"/>
          <w:color w:val="000000"/>
        </w:rPr>
      </w:pPr>
      <w:r>
        <w:rPr>
          <w:rFonts w:ascii="Liberation Serif" w:hAnsi="Liberation Serif" w:cs="Liberation Serif"/>
          <w:color w:val="000000"/>
        </w:rPr>
        <w:t>другие необходимые сведения, определенные уполномоченным органом (при наличии)</w:t>
      </w:r>
    </w:p>
    <w:p w:rsidR="00FE7191" w:rsidRDefault="00FE7191" w:rsidP="00FE7191">
      <w:pPr>
        <w:pStyle w:val="ConsPlusNonformat"/>
        <w:jc w:val="center"/>
        <w:rPr>
          <w:rFonts w:ascii="Liberation Serif" w:hAnsi="Liberation Serif" w:cs="Liberation Serif"/>
          <w:color w:val="000000"/>
        </w:rPr>
      </w:pPr>
    </w:p>
    <w:p w:rsidR="00FE7191" w:rsidRDefault="00FE7191" w:rsidP="00FE7191">
      <w:pPr>
        <w:pStyle w:val="ConsPlusNonformat"/>
        <w:jc w:val="center"/>
        <w:rPr>
          <w:rFonts w:ascii="Liberation Serif" w:hAnsi="Liberation Serif" w:cs="Liberation Serif"/>
          <w:color w:val="000000"/>
        </w:rPr>
      </w:pPr>
    </w:p>
    <w:p w:rsidR="00FE7191" w:rsidRDefault="00FE7191" w:rsidP="00FE7191">
      <w:pPr>
        <w:pStyle w:val="ConsPlusNonformat"/>
        <w:jc w:val="center"/>
        <w:rPr>
          <w:rFonts w:ascii="Liberation Serif" w:hAnsi="Liberation Serif" w:cs="Liberation Serif"/>
          <w:color w:val="000000"/>
        </w:rPr>
      </w:pPr>
    </w:p>
    <w:p w:rsidR="00FE7191" w:rsidRDefault="00FE7191" w:rsidP="00FE7191">
      <w:pPr>
        <w:pStyle w:val="ConsPlusNonformat"/>
        <w:jc w:val="center"/>
        <w:rPr>
          <w:rFonts w:ascii="Liberation Serif" w:hAnsi="Liberation Serif" w:cs="Liberation Serif"/>
          <w:color w:val="000000"/>
        </w:rPr>
      </w:pPr>
      <w:r>
        <w:rPr>
          <w:rFonts w:ascii="Liberation Serif" w:hAnsi="Liberation Serif" w:cs="Liberation Serif"/>
          <w:color w:val="000000"/>
        </w:rPr>
        <w:t>_________________________________________                                                          ____________________</w:t>
      </w:r>
    </w:p>
    <w:p w:rsidR="00FE7191" w:rsidRDefault="00FE7191" w:rsidP="00FE7191">
      <w:pPr>
        <w:pStyle w:val="ConsPlusNonformat"/>
        <w:ind w:left="708" w:firstLine="708"/>
        <w:jc w:val="both"/>
        <w:rPr>
          <w:rFonts w:ascii="Liberation Serif" w:hAnsi="Liberation Serif" w:cs="Liberation Serif"/>
          <w:color w:val="000000"/>
        </w:rPr>
      </w:pPr>
      <w:r>
        <w:rPr>
          <w:rFonts w:ascii="Liberation Serif" w:hAnsi="Liberation Serif" w:cs="Liberation Serif"/>
          <w:color w:val="000000"/>
        </w:rPr>
        <w:t xml:space="preserve">(должность, Ф.И.О.) </w:t>
      </w:r>
      <w:r>
        <w:rPr>
          <w:rFonts w:ascii="Liberation Serif" w:hAnsi="Liberation Serif" w:cs="Liberation Serif"/>
          <w:color w:val="000000"/>
        </w:rPr>
        <w:tab/>
      </w:r>
      <w:r>
        <w:rPr>
          <w:rFonts w:ascii="Liberation Serif" w:hAnsi="Liberation Serif" w:cs="Liberation Serif"/>
          <w:color w:val="000000"/>
        </w:rPr>
        <w:tab/>
      </w:r>
      <w:r>
        <w:rPr>
          <w:rFonts w:ascii="Liberation Serif" w:hAnsi="Liberation Serif" w:cs="Liberation Serif"/>
          <w:color w:val="000000"/>
        </w:rPr>
        <w:tab/>
      </w:r>
      <w:r>
        <w:rPr>
          <w:rFonts w:ascii="Liberation Serif" w:hAnsi="Liberation Serif" w:cs="Liberation Serif"/>
          <w:color w:val="000000"/>
        </w:rPr>
        <w:tab/>
      </w:r>
      <w:r>
        <w:rPr>
          <w:rFonts w:ascii="Liberation Serif" w:hAnsi="Liberation Serif" w:cs="Liberation Serif"/>
          <w:color w:val="000000"/>
        </w:rPr>
        <w:tab/>
      </w:r>
      <w:r>
        <w:rPr>
          <w:rFonts w:ascii="Liberation Serif" w:hAnsi="Liberation Serif" w:cs="Liberation Serif"/>
          <w:color w:val="000000"/>
        </w:rPr>
        <w:tab/>
      </w:r>
      <w:r>
        <w:rPr>
          <w:rFonts w:ascii="Liberation Serif" w:hAnsi="Liberation Serif" w:cs="Liberation Serif"/>
          <w:color w:val="000000"/>
        </w:rPr>
        <w:tab/>
      </w:r>
      <w:r>
        <w:rPr>
          <w:rFonts w:ascii="Liberation Serif" w:hAnsi="Liberation Serif" w:cs="Liberation Serif"/>
          <w:color w:val="000000"/>
        </w:rPr>
        <w:tab/>
        <w:t>(подпись)</w:t>
      </w:r>
    </w:p>
    <w:p w:rsidR="00FE7191" w:rsidRDefault="00FE7191" w:rsidP="00FE7191">
      <w:pPr>
        <w:pStyle w:val="ConsPlusNonformat"/>
        <w:jc w:val="right"/>
        <w:rPr>
          <w:rFonts w:ascii="Liberation Serif" w:hAnsi="Liberation Serif" w:cs="Liberation Serif"/>
          <w:color w:val="000000"/>
        </w:rPr>
      </w:pPr>
      <w:r>
        <w:rPr>
          <w:rFonts w:ascii="Liberation Serif" w:hAnsi="Liberation Serif" w:cs="Liberation Serif"/>
          <w:color w:val="000000"/>
        </w:rPr>
        <w:lastRenderedPageBreak/>
        <w:t>М.П.</w:t>
      </w:r>
    </w:p>
    <w:p w:rsidR="00FE7191" w:rsidRDefault="00FE7191" w:rsidP="00FE7191">
      <w:pPr>
        <w:pStyle w:val="ConsPlusNormal"/>
        <w:pageBreakBefore/>
        <w:ind w:left="4956"/>
        <w:rPr>
          <w:rFonts w:ascii="Liberation Serif" w:hAnsi="Liberation Serif" w:cs="Liberation Serif"/>
          <w:color w:val="000000"/>
          <w:sz w:val="20"/>
          <w:szCs w:val="20"/>
        </w:rPr>
      </w:pPr>
      <w:r>
        <w:rPr>
          <w:rStyle w:val="12"/>
          <w:rFonts w:ascii="Liberation Serif" w:hAnsi="Liberation Serif" w:cs="Liberation Serif"/>
          <w:color w:val="000000"/>
        </w:rPr>
        <w:lastRenderedPageBreak/>
        <w:t xml:space="preserve">Приложение № 3 </w:t>
      </w:r>
      <w:r>
        <w:rPr>
          <w:rStyle w:val="12"/>
          <w:rFonts w:ascii="Liberation Serif" w:hAnsi="Liberation Serif" w:cs="Liberation Serif"/>
          <w:color w:val="000000"/>
        </w:rPr>
        <w:br/>
        <w:t>к административному регламенту</w:t>
      </w:r>
      <w:r>
        <w:rPr>
          <w:rStyle w:val="12"/>
          <w:rFonts w:ascii="Liberation Serif" w:hAnsi="Liberation Serif" w:cs="Liberation Serif"/>
          <w:color w:val="000000"/>
        </w:rPr>
        <w:br/>
        <w:t xml:space="preserve">предоставления муниципальной услуги </w:t>
      </w:r>
      <w:r>
        <w:rPr>
          <w:rStyle w:val="12"/>
          <w:rFonts w:ascii="Liberation Serif" w:hAnsi="Liberation Serif" w:cs="Liberation Serif"/>
          <w:color w:val="000000"/>
        </w:rPr>
        <w:br/>
        <w:t xml:space="preserve">«Присвоение адреса объекту адресации, </w:t>
      </w:r>
      <w:r>
        <w:rPr>
          <w:rStyle w:val="12"/>
          <w:rFonts w:ascii="Liberation Serif" w:hAnsi="Liberation Serif" w:cs="Liberation Serif"/>
          <w:color w:val="000000"/>
        </w:rPr>
        <w:br/>
        <w:t>изменение и аннулирование такого адреса»</w:t>
      </w:r>
      <w:bookmarkEnd w:id="1130"/>
      <w:bookmarkEnd w:id="1131"/>
      <w:bookmarkEnd w:id="1132"/>
    </w:p>
    <w:p w:rsidR="00FE7191" w:rsidRDefault="00FE7191" w:rsidP="00FE7191">
      <w:pPr>
        <w:pStyle w:val="ConsPlusNormal"/>
        <w:rPr>
          <w:rFonts w:ascii="Liberation Serif" w:hAnsi="Liberation Serif" w:cs="Liberation Serif"/>
          <w:color w:val="000000"/>
          <w:sz w:val="20"/>
          <w:szCs w:val="20"/>
        </w:rPr>
      </w:pPr>
    </w:p>
    <w:p w:rsidR="00FE7191" w:rsidRDefault="00FE7191" w:rsidP="00FE7191">
      <w:pPr>
        <w:pStyle w:val="2"/>
        <w:tabs>
          <w:tab w:val="left" w:pos="0"/>
        </w:tabs>
        <w:jc w:val="center"/>
        <w:rPr>
          <w:rFonts w:ascii="Liberation Serif" w:hAnsi="Liberation Serif" w:cs="Liberation Serif"/>
          <w:b/>
          <w:color w:val="000000"/>
          <w:sz w:val="20"/>
          <w:szCs w:val="20"/>
        </w:rPr>
      </w:pPr>
      <w:bookmarkStart w:id="1133" w:name="_Toc151731737"/>
      <w:bookmarkStart w:id="1134" w:name="_Toc156906188"/>
      <w:bookmarkStart w:id="1135" w:name="_Toc161835870"/>
      <w:bookmarkStart w:id="1136" w:name="_Toc161837839"/>
      <w:bookmarkStart w:id="1137" w:name="_Toc161840732"/>
      <w:r>
        <w:rPr>
          <w:rFonts w:ascii="Liberation Serif" w:hAnsi="Liberation Serif" w:cs="Liberation Serif"/>
          <w:b/>
          <w:color w:val="000000"/>
          <w:sz w:val="20"/>
          <w:szCs w:val="20"/>
        </w:rPr>
        <w:t>Форма решения об аннулировании адреса объекту адресации</w:t>
      </w:r>
      <w:bookmarkEnd w:id="1133"/>
      <w:bookmarkEnd w:id="1134"/>
      <w:bookmarkEnd w:id="1135"/>
      <w:bookmarkEnd w:id="1136"/>
      <w:bookmarkEnd w:id="1137"/>
    </w:p>
    <w:p w:rsidR="00FE7191" w:rsidRDefault="00FE7191" w:rsidP="00FE7191">
      <w:pPr>
        <w:pStyle w:val="ConsPlusNormal"/>
        <w:jc w:val="center"/>
        <w:rPr>
          <w:rFonts w:ascii="Liberation Serif" w:hAnsi="Liberation Serif" w:cs="Liberation Serif"/>
          <w:b/>
          <w:color w:val="000000"/>
          <w:sz w:val="20"/>
          <w:szCs w:val="20"/>
        </w:rPr>
      </w:pPr>
    </w:p>
    <w:p w:rsidR="00FE7191" w:rsidRDefault="00FE7191" w:rsidP="00FE7191">
      <w:pPr>
        <w:spacing w:line="200" w:lineRule="atLeast"/>
        <w:jc w:val="center"/>
        <w:rPr>
          <w:rFonts w:ascii="Liberation Serif" w:eastAsia="Liberation Serif" w:hAnsi="Liberation Serif" w:cs="Liberation Serif"/>
          <w:b/>
          <w:bCs/>
          <w:color w:val="000000"/>
          <w:sz w:val="28"/>
          <w:szCs w:val="28"/>
        </w:rPr>
      </w:pPr>
      <w:bookmarkStart w:id="1138" w:name="Par632"/>
      <w:bookmarkEnd w:id="1138"/>
      <w:r>
        <w:rPr>
          <w:noProof/>
        </w:rPr>
        <w:drawing>
          <wp:inline distT="0" distB="0" distL="0" distR="0">
            <wp:extent cx="704850" cy="885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solidFill>
                      <a:srgbClr val="FFFFFF"/>
                    </a:solidFill>
                    <a:ln>
                      <a:noFill/>
                    </a:ln>
                  </pic:spPr>
                </pic:pic>
              </a:graphicData>
            </a:graphic>
          </wp:inline>
        </w:drawing>
      </w:r>
    </w:p>
    <w:p w:rsidR="00FE7191" w:rsidRPr="005E0766" w:rsidRDefault="00FE7191" w:rsidP="00FE7191">
      <w:pPr>
        <w:pBdr>
          <w:bottom w:val="double" w:sz="6" w:space="1" w:color="auto"/>
        </w:pBdr>
        <w:jc w:val="center"/>
        <w:rPr>
          <w:rFonts w:ascii="Liberation Serif" w:hAnsi="Liberation Serif"/>
          <w:b/>
          <w:bCs/>
          <w:sz w:val="28"/>
          <w:szCs w:val="28"/>
        </w:rPr>
      </w:pPr>
      <w:r w:rsidRPr="005E0766">
        <w:rPr>
          <w:rFonts w:ascii="Liberation Serif" w:hAnsi="Liberation Serif"/>
          <w:b/>
          <w:bCs/>
          <w:sz w:val="28"/>
          <w:szCs w:val="28"/>
        </w:rPr>
        <w:t>ГЛАВА МУНИЦИПАЛЬНОГО ОБРАЗОВАНИЯ</w:t>
      </w:r>
    </w:p>
    <w:p w:rsidR="00FE7191" w:rsidRDefault="00FE7191" w:rsidP="00FE7191">
      <w:pPr>
        <w:pBdr>
          <w:bottom w:val="double" w:sz="6" w:space="1" w:color="auto"/>
        </w:pBdr>
        <w:jc w:val="center"/>
        <w:rPr>
          <w:rFonts w:ascii="Liberation Serif" w:hAnsi="Liberation Serif"/>
          <w:b/>
          <w:bCs/>
          <w:sz w:val="28"/>
          <w:szCs w:val="28"/>
        </w:rPr>
      </w:pPr>
      <w:r w:rsidRPr="005E0766">
        <w:rPr>
          <w:rFonts w:ascii="Liberation Serif" w:hAnsi="Liberation Serif"/>
          <w:b/>
          <w:bCs/>
          <w:sz w:val="28"/>
          <w:szCs w:val="28"/>
        </w:rPr>
        <w:t>«КАМЕНСКИЙ ГОРОДСКОЙ ОКРУГ»</w:t>
      </w:r>
    </w:p>
    <w:p w:rsidR="00FE7191" w:rsidRDefault="00FE7191" w:rsidP="00FE7191">
      <w:pPr>
        <w:pBdr>
          <w:bottom w:val="double" w:sz="6" w:space="1" w:color="auto"/>
        </w:pBdr>
        <w:jc w:val="center"/>
        <w:rPr>
          <w:rFonts w:ascii="Liberation Serif" w:hAnsi="Liberation Serif"/>
          <w:b/>
          <w:bCs/>
          <w:sz w:val="28"/>
          <w:szCs w:val="28"/>
        </w:rPr>
      </w:pPr>
      <w:r>
        <w:rPr>
          <w:rFonts w:ascii="Liberation Serif" w:hAnsi="Liberation Serif"/>
          <w:b/>
          <w:bCs/>
          <w:sz w:val="28"/>
          <w:szCs w:val="28"/>
        </w:rPr>
        <w:t>ПОСТАНОВЛЕНИЕ</w:t>
      </w:r>
    </w:p>
    <w:p w:rsidR="00FE7191" w:rsidRDefault="00FE7191" w:rsidP="00FE7191">
      <w:pPr>
        <w:pStyle w:val="ConsPlusNonformat"/>
        <w:widowControl/>
        <w:rPr>
          <w:rFonts w:ascii="Liberation Serif" w:hAnsi="Liberation Serif" w:cs="Times New Roman"/>
          <w:sz w:val="24"/>
          <w:szCs w:val="24"/>
        </w:rPr>
      </w:pPr>
    </w:p>
    <w:p w:rsidR="00FE7191" w:rsidRPr="005E0766" w:rsidRDefault="00FE7191" w:rsidP="00FE7191">
      <w:pPr>
        <w:pStyle w:val="ConsPlusNonformat"/>
        <w:widowControl/>
        <w:jc w:val="both"/>
        <w:rPr>
          <w:rFonts w:ascii="Liberation Serif" w:hAnsi="Liberation Serif" w:cs="Times New Roman"/>
          <w:sz w:val="28"/>
          <w:szCs w:val="28"/>
        </w:rPr>
      </w:pPr>
      <w:r w:rsidRPr="005E0766">
        <w:rPr>
          <w:rFonts w:ascii="Liberation Serif" w:hAnsi="Liberation Serif" w:cs="Times New Roman"/>
          <w:sz w:val="28"/>
          <w:szCs w:val="28"/>
        </w:rPr>
        <w:t>___________</w:t>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t>№ ________</w:t>
      </w:r>
    </w:p>
    <w:p w:rsidR="00FE7191" w:rsidRPr="005E0766" w:rsidRDefault="00FE7191" w:rsidP="00FE7191">
      <w:pPr>
        <w:pStyle w:val="ConsPlusNonformat"/>
        <w:widowControl/>
        <w:jc w:val="center"/>
        <w:rPr>
          <w:rFonts w:ascii="Liberation Serif" w:hAnsi="Liberation Serif" w:cs="Times New Roman"/>
          <w:sz w:val="28"/>
          <w:szCs w:val="28"/>
        </w:rPr>
      </w:pPr>
      <w:r w:rsidRPr="005E0766">
        <w:rPr>
          <w:rFonts w:ascii="Liberation Serif" w:hAnsi="Liberation Serif" w:cs="Times New Roman"/>
          <w:sz w:val="28"/>
          <w:szCs w:val="28"/>
        </w:rPr>
        <w:t xml:space="preserve">п. </w:t>
      </w:r>
      <w:proofErr w:type="spellStart"/>
      <w:r w:rsidRPr="005E0766">
        <w:rPr>
          <w:rFonts w:ascii="Liberation Serif" w:hAnsi="Liberation Serif" w:cs="Times New Roman"/>
          <w:sz w:val="28"/>
          <w:szCs w:val="28"/>
        </w:rPr>
        <w:t>Мартюш</w:t>
      </w:r>
      <w:proofErr w:type="spellEnd"/>
    </w:p>
    <w:p w:rsidR="00FE7191" w:rsidRDefault="00FE7191" w:rsidP="00FE7191">
      <w:pPr>
        <w:pStyle w:val="ConsPlusNormal"/>
        <w:jc w:val="center"/>
        <w:rPr>
          <w:rFonts w:ascii="Liberation Serif" w:hAnsi="Liberation Serif" w:cs="Liberation Serif"/>
          <w:color w:val="000000"/>
          <w:sz w:val="20"/>
          <w:szCs w:val="20"/>
        </w:rPr>
      </w:pPr>
    </w:p>
    <w:p w:rsidR="00FE7191" w:rsidRDefault="00FE7191" w:rsidP="00FE7191">
      <w:pPr>
        <w:pStyle w:val="ConsPlusNonformat"/>
        <w:jc w:val="center"/>
        <w:rPr>
          <w:rFonts w:ascii="Liberation Serif" w:hAnsi="Liberation Serif" w:cs="Liberation Serif"/>
          <w:color w:val="000000"/>
        </w:rPr>
      </w:pPr>
    </w:p>
    <w:p w:rsidR="00FE7191" w:rsidRPr="00C56344" w:rsidRDefault="00FE7191" w:rsidP="00FE7191">
      <w:pPr>
        <w:pStyle w:val="ConsPlusNonformat"/>
        <w:ind w:firstLine="708"/>
        <w:jc w:val="both"/>
        <w:rPr>
          <w:rStyle w:val="12"/>
          <w:rFonts w:ascii="Liberation Serif" w:hAnsi="Liberation Serif" w:cs="Liberation Serif"/>
          <w:color w:val="000000"/>
          <w:sz w:val="24"/>
          <w:szCs w:val="24"/>
        </w:rPr>
      </w:pPr>
      <w:r w:rsidRPr="00C56344">
        <w:rPr>
          <w:rStyle w:val="12"/>
          <w:rFonts w:ascii="Liberation Serif" w:hAnsi="Liberation Serif" w:cs="Liberation Serif"/>
          <w:color w:val="000000"/>
          <w:sz w:val="24"/>
          <w:szCs w:val="24"/>
        </w:rPr>
        <w:t xml:space="preserve">На основании Федерального </w:t>
      </w:r>
      <w:hyperlink r:id="rId14" w:anchor="_blank" w:history="1">
        <w:r w:rsidRPr="00C56344">
          <w:rPr>
            <w:rStyle w:val="12"/>
            <w:rFonts w:ascii="Liberation Serif" w:hAnsi="Liberation Serif" w:cs="Liberation Serif"/>
            <w:color w:val="000000"/>
            <w:sz w:val="24"/>
            <w:szCs w:val="24"/>
          </w:rPr>
          <w:t>закона</w:t>
        </w:r>
      </w:hyperlink>
      <w:r w:rsidRPr="00C56344">
        <w:rPr>
          <w:rStyle w:val="12"/>
          <w:rFonts w:ascii="Liberation Serif" w:hAnsi="Liberation Serif" w:cs="Liberation Serif"/>
          <w:color w:val="000000"/>
          <w:sz w:val="24"/>
          <w:szCs w:val="24"/>
        </w:rPr>
        <w:t xml:space="preserve"> от 6 октября 2003 года № 131 – ФЗ «Об общих принципах организации местного самоуправления в Российской Федерации», Федерального </w:t>
      </w:r>
      <w:hyperlink r:id="rId15" w:anchor="_blank" w:history="1">
        <w:r w:rsidRPr="00C56344">
          <w:rPr>
            <w:rStyle w:val="12"/>
            <w:rFonts w:ascii="Liberation Serif" w:hAnsi="Liberation Serif" w:cs="Liberation Serif"/>
            <w:color w:val="000000"/>
            <w:sz w:val="24"/>
            <w:szCs w:val="24"/>
          </w:rPr>
          <w:t>закона</w:t>
        </w:r>
      </w:hyperlink>
      <w:r w:rsidRPr="00C56344">
        <w:rPr>
          <w:rStyle w:val="12"/>
          <w:rFonts w:ascii="Liberation Serif" w:hAnsi="Liberation Serif" w:cs="Liberation Serif"/>
          <w:color w:val="000000"/>
          <w:sz w:val="24"/>
          <w:szCs w:val="24"/>
        </w:rPr>
        <w:t xml:space="preserve"> от 2</w:t>
      </w:r>
      <w:r>
        <w:rPr>
          <w:rStyle w:val="12"/>
          <w:rFonts w:ascii="Liberation Serif" w:hAnsi="Liberation Serif" w:cs="Liberation Serif"/>
          <w:color w:val="000000"/>
          <w:sz w:val="24"/>
          <w:szCs w:val="24"/>
        </w:rPr>
        <w:t xml:space="preserve">8 декабря 2013 года № 443 – ФЗ </w:t>
      </w:r>
      <w:r w:rsidRPr="00C56344">
        <w:rPr>
          <w:rStyle w:val="12"/>
          <w:rFonts w:ascii="Liberation Serif" w:hAnsi="Liberation Serif" w:cs="Liberation Serif"/>
          <w:color w:val="000000"/>
          <w:sz w:val="24"/>
          <w:szCs w:val="24"/>
        </w:rPr>
        <w:t>«О федеральной информационной адресной системе и о внесении</w:t>
      </w:r>
      <w:r>
        <w:rPr>
          <w:rStyle w:val="12"/>
          <w:rFonts w:ascii="Liberation Serif" w:hAnsi="Liberation Serif" w:cs="Liberation Serif"/>
          <w:color w:val="000000"/>
          <w:sz w:val="24"/>
          <w:szCs w:val="24"/>
        </w:rPr>
        <w:t xml:space="preserve"> изменений в Федеральный закон </w:t>
      </w:r>
      <w:r w:rsidRPr="00C56344">
        <w:rPr>
          <w:rStyle w:val="12"/>
          <w:rFonts w:ascii="Liberation Serif" w:hAnsi="Liberation Serif" w:cs="Liberation Serif"/>
          <w:color w:val="000000"/>
          <w:sz w:val="24"/>
          <w:szCs w:val="24"/>
        </w:rPr>
        <w:t>«Об общих принципах организации местного самоуправления в Российской Ф</w:t>
      </w:r>
      <w:r>
        <w:rPr>
          <w:rStyle w:val="12"/>
          <w:rFonts w:ascii="Liberation Serif" w:hAnsi="Liberation Serif" w:cs="Liberation Serif"/>
          <w:color w:val="000000"/>
          <w:sz w:val="24"/>
          <w:szCs w:val="24"/>
        </w:rPr>
        <w:t xml:space="preserve">едерации» </w:t>
      </w:r>
      <w:r w:rsidRPr="00C56344">
        <w:rPr>
          <w:rStyle w:val="12"/>
          <w:rFonts w:ascii="Liberation Serif" w:hAnsi="Liberation Serif" w:cs="Liberation Serif"/>
          <w:color w:val="000000"/>
          <w:sz w:val="24"/>
          <w:szCs w:val="24"/>
        </w:rPr>
        <w:t xml:space="preserve">и </w:t>
      </w:r>
      <w:hyperlink r:id="rId16" w:anchor="_blank" w:history="1">
        <w:r w:rsidRPr="00C56344">
          <w:rPr>
            <w:rStyle w:val="12"/>
            <w:rFonts w:ascii="Liberation Serif" w:hAnsi="Liberation Serif" w:cs="Liberation Serif"/>
            <w:color w:val="000000"/>
            <w:sz w:val="24"/>
            <w:szCs w:val="24"/>
          </w:rPr>
          <w:t>Правил</w:t>
        </w:r>
      </w:hyperlink>
      <w:r w:rsidRPr="00C56344">
        <w:rPr>
          <w:rStyle w:val="12"/>
          <w:rFonts w:ascii="Liberation Serif" w:hAnsi="Liberation Serif" w:cs="Liberation Serif"/>
          <w:color w:val="000000"/>
          <w:sz w:val="24"/>
          <w:szCs w:val="24"/>
        </w:rPr>
        <w:t xml:space="preserve"> присвоения, изменения и аннулирования адресо</w:t>
      </w:r>
      <w:r>
        <w:rPr>
          <w:rStyle w:val="12"/>
          <w:rFonts w:ascii="Liberation Serif" w:hAnsi="Liberation Serif" w:cs="Liberation Serif"/>
          <w:color w:val="000000"/>
          <w:sz w:val="24"/>
          <w:szCs w:val="24"/>
        </w:rPr>
        <w:t xml:space="preserve">в, утвержденных постановлением </w:t>
      </w:r>
      <w:r w:rsidRPr="00C56344">
        <w:rPr>
          <w:rStyle w:val="12"/>
          <w:rFonts w:ascii="Liberation Serif" w:hAnsi="Liberation Serif" w:cs="Liberation Serif"/>
          <w:color w:val="000000"/>
          <w:sz w:val="24"/>
          <w:szCs w:val="24"/>
        </w:rPr>
        <w:t xml:space="preserve">Правительства Российской Федерации от 19 ноября 2014 года № 1221, а также в </w:t>
      </w:r>
      <w:r w:rsidRPr="00C56344">
        <w:rPr>
          <w:rFonts w:ascii="Liberation Serif" w:hAnsi="Liberation Serif"/>
          <w:sz w:val="24"/>
          <w:szCs w:val="24"/>
        </w:rPr>
        <w:t xml:space="preserve">соответствии  со статьей 6 </w:t>
      </w:r>
      <w:r w:rsidRPr="00C56344">
        <w:rPr>
          <w:rFonts w:ascii="Liberation Serif" w:hAnsi="Liberation Serif" w:cs="Times New Roman"/>
          <w:sz w:val="24"/>
          <w:szCs w:val="24"/>
        </w:rPr>
        <w:t>Устава муниципального образования «Каменский городской округ»</w:t>
      </w:r>
      <w:r w:rsidRPr="00C56344">
        <w:rPr>
          <w:rStyle w:val="12"/>
          <w:rFonts w:ascii="Liberation Serif" w:hAnsi="Liberation Serif" w:cs="Liberation Serif"/>
          <w:color w:val="000000"/>
          <w:sz w:val="24"/>
          <w:szCs w:val="24"/>
        </w:rPr>
        <w:t xml:space="preserve"> </w:t>
      </w:r>
    </w:p>
    <w:p w:rsidR="00FE7191" w:rsidRPr="00C56344" w:rsidRDefault="00FE7191" w:rsidP="00FE7191">
      <w:pPr>
        <w:pStyle w:val="ConsPlusNonformat"/>
        <w:rPr>
          <w:rFonts w:ascii="Liberation Serif" w:hAnsi="Liberation Serif" w:cs="Liberation Serif"/>
          <w:color w:val="000000"/>
          <w:sz w:val="24"/>
          <w:szCs w:val="24"/>
        </w:rPr>
      </w:pPr>
      <w:r w:rsidRPr="00C56344">
        <w:rPr>
          <w:rFonts w:ascii="Liberation Serif" w:hAnsi="Liberation Serif" w:cs="Liberation Serif"/>
          <w:color w:val="000000"/>
          <w:sz w:val="24"/>
          <w:szCs w:val="24"/>
        </w:rPr>
        <w:t>ПОСТАНОВЛЯ</w:t>
      </w:r>
      <w:r>
        <w:rPr>
          <w:rFonts w:ascii="Liberation Serif" w:hAnsi="Liberation Serif" w:cs="Liberation Serif"/>
          <w:color w:val="000000"/>
          <w:sz w:val="24"/>
          <w:szCs w:val="24"/>
        </w:rPr>
        <w:t>Ю</w:t>
      </w:r>
      <w:r w:rsidRPr="00C56344">
        <w:rPr>
          <w:rFonts w:ascii="Liberation Serif" w:hAnsi="Liberation Serif" w:cs="Liberation Serif"/>
          <w:color w:val="000000"/>
          <w:sz w:val="24"/>
          <w:szCs w:val="24"/>
        </w:rPr>
        <w:t>:</w:t>
      </w:r>
    </w:p>
    <w:p w:rsidR="00FE7191" w:rsidRDefault="00FE7191" w:rsidP="00FE7191">
      <w:pPr>
        <w:pStyle w:val="ConsPlusNonformat"/>
        <w:numPr>
          <w:ilvl w:val="0"/>
          <w:numId w:val="3"/>
        </w:numPr>
        <w:suppressAutoHyphens w:val="0"/>
        <w:jc w:val="both"/>
        <w:rPr>
          <w:rFonts w:ascii="Liberation Serif" w:hAnsi="Liberation Serif" w:cs="Liberation Serif"/>
          <w:color w:val="000000"/>
        </w:rPr>
      </w:pPr>
      <w:r w:rsidRPr="00C56344">
        <w:rPr>
          <w:rFonts w:ascii="Liberation Serif" w:hAnsi="Liberation Serif" w:cs="Liberation Serif"/>
          <w:color w:val="000000"/>
          <w:sz w:val="24"/>
          <w:szCs w:val="24"/>
        </w:rPr>
        <w:t>Аннулировать адрес</w:t>
      </w:r>
      <w:r>
        <w:rPr>
          <w:rFonts w:ascii="Liberation Serif" w:hAnsi="Liberation Serif" w:cs="Liberation Serif"/>
          <w:color w:val="000000"/>
        </w:rPr>
        <w:t xml:space="preserve"> _____________________________________________________________</w:t>
      </w:r>
    </w:p>
    <w:p w:rsidR="00FE7191" w:rsidRDefault="00FE7191" w:rsidP="00FE7191">
      <w:pPr>
        <w:pStyle w:val="ConsPlusNonformat"/>
        <w:ind w:left="2694"/>
        <w:jc w:val="both"/>
        <w:rPr>
          <w:rFonts w:ascii="Liberation Serif" w:hAnsi="Liberation Serif" w:cs="Liberation Serif"/>
          <w:color w:val="000000"/>
        </w:rPr>
      </w:pPr>
      <w:r>
        <w:rPr>
          <w:rFonts w:ascii="Liberation Serif" w:hAnsi="Liberation Serif" w:cs="Liberation Serif"/>
          <w:color w:val="000000"/>
        </w:rPr>
        <w:t xml:space="preserve">(аннулируемый адрес объекта адресации, уникальный аннулируемого адреса </w:t>
      </w:r>
      <w:r>
        <w:rPr>
          <w:rFonts w:ascii="Liberation Serif" w:hAnsi="Liberation Serif" w:cs="Liberation Serif"/>
          <w:color w:val="000000"/>
        </w:rPr>
        <w:br/>
        <w:t>объекта адресации в государственном адресном реестре)</w:t>
      </w:r>
    </w:p>
    <w:p w:rsidR="00FE7191" w:rsidRDefault="00FE7191" w:rsidP="00FE7191">
      <w:pPr>
        <w:pStyle w:val="ConsPlusNonformat"/>
        <w:ind w:firstLine="708"/>
        <w:jc w:val="both"/>
        <w:rPr>
          <w:rFonts w:ascii="Liberation Serif" w:hAnsi="Liberation Serif" w:cs="Liberation Serif"/>
          <w:color w:val="000000"/>
        </w:rPr>
      </w:pPr>
      <w:r w:rsidRPr="00C56344">
        <w:rPr>
          <w:rFonts w:ascii="Liberation Serif" w:hAnsi="Liberation Serif" w:cs="Liberation Serif"/>
          <w:color w:val="000000"/>
          <w:sz w:val="24"/>
          <w:szCs w:val="24"/>
        </w:rPr>
        <w:t>объекта адресации</w:t>
      </w:r>
      <w:r>
        <w:rPr>
          <w:rFonts w:ascii="Liberation Serif" w:hAnsi="Liberation Serif" w:cs="Liberation Serif"/>
          <w:color w:val="000000"/>
        </w:rPr>
        <w:t xml:space="preserve"> _________________________________________________________________</w:t>
      </w:r>
    </w:p>
    <w:p w:rsidR="00FE7191" w:rsidRDefault="00FE7191" w:rsidP="00FE7191">
      <w:pPr>
        <w:pStyle w:val="ConsPlusNonformat"/>
        <w:ind w:firstLine="2410"/>
        <w:jc w:val="both"/>
        <w:rPr>
          <w:rFonts w:ascii="Liberation Serif" w:hAnsi="Liberation Serif" w:cs="Liberation Serif"/>
          <w:color w:val="000000"/>
        </w:rPr>
      </w:pPr>
      <w:r>
        <w:rPr>
          <w:rFonts w:ascii="Liberation Serif" w:hAnsi="Liberation Serif" w:cs="Liberation Serif"/>
          <w:color w:val="000000"/>
        </w:rPr>
        <w:t>(вид и наименование объекта адресации,</w:t>
      </w:r>
    </w:p>
    <w:p w:rsidR="00FE7191" w:rsidRDefault="00FE7191" w:rsidP="00FE7191">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w:t>
      </w:r>
    </w:p>
    <w:p w:rsidR="00FE7191" w:rsidRDefault="00FE7191" w:rsidP="00FE7191">
      <w:pPr>
        <w:pStyle w:val="ConsPlusNonformat"/>
        <w:jc w:val="both"/>
        <w:rPr>
          <w:rFonts w:ascii="Liberation Serif" w:hAnsi="Liberation Serif" w:cs="Liberation Serif"/>
          <w:color w:val="000000"/>
        </w:rPr>
      </w:pPr>
      <w:r>
        <w:rPr>
          <w:rFonts w:ascii="Liberation Serif" w:hAnsi="Liberation Serif" w:cs="Liberation Serif"/>
          <w:color w:val="000000"/>
        </w:rPr>
        <w:t xml:space="preserve">кадастровый номер объекта адресации и дату его снятия с кадастрового учета </w:t>
      </w:r>
      <w:r>
        <w:rPr>
          <w:rFonts w:ascii="Liberation Serif" w:hAnsi="Liberation Serif" w:cs="Liberation Serif"/>
          <w:color w:val="000000"/>
        </w:rPr>
        <w:br/>
        <w:t xml:space="preserve">(в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 </w:t>
      </w:r>
    </w:p>
    <w:p w:rsidR="00FE7191" w:rsidRDefault="00FE7191" w:rsidP="00FE7191">
      <w:pPr>
        <w:pStyle w:val="ConsPlusNonformat"/>
        <w:jc w:val="both"/>
        <w:rPr>
          <w:rStyle w:val="12"/>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w:t>
      </w:r>
    </w:p>
    <w:p w:rsidR="00FE7191" w:rsidRDefault="00FE7191" w:rsidP="00FE7191">
      <w:pPr>
        <w:pStyle w:val="ConsPlusNonformat"/>
        <w:jc w:val="both"/>
        <w:rPr>
          <w:rFonts w:ascii="Liberation Serif" w:hAnsi="Liberation Serif" w:cs="Liberation Serif"/>
          <w:color w:val="000000"/>
        </w:rPr>
      </w:pPr>
      <w:r>
        <w:rPr>
          <w:rStyle w:val="12"/>
          <w:rFonts w:ascii="Liberation Serif" w:hAnsi="Liberation Serif" w:cs="Liberation Serif"/>
          <w:color w:val="000000"/>
        </w:rPr>
        <w:t xml:space="preserve">реквизиты решения о присвоении объекту адресации адреса и кадастровый номер объекта адресации </w:t>
      </w:r>
      <w:r>
        <w:rPr>
          <w:rStyle w:val="12"/>
          <w:rFonts w:ascii="Liberation Serif" w:hAnsi="Liberation Serif" w:cs="Liberation Serif"/>
          <w:color w:val="000000"/>
        </w:rPr>
        <w:br/>
      </w:r>
      <w:r>
        <w:rPr>
          <w:rStyle w:val="12"/>
          <w:rFonts w:ascii="Liberation Serif" w:hAnsi="Liberation Serif" w:cs="Liberation Serif"/>
          <w:color w:val="000000"/>
          <w:spacing w:val="-4"/>
        </w:rPr>
        <w:t xml:space="preserve">(в случае аннулирования адреса объекта адресации на основании присвоения этому объекту адресации нового адреса), </w:t>
      </w:r>
    </w:p>
    <w:p w:rsidR="00FE7191" w:rsidRDefault="00FE7191" w:rsidP="00FE7191">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w:t>
      </w:r>
    </w:p>
    <w:p w:rsidR="00FE7191" w:rsidRDefault="00FE7191" w:rsidP="00FE7191">
      <w:pPr>
        <w:pStyle w:val="ConsPlusNonformat"/>
        <w:jc w:val="center"/>
        <w:rPr>
          <w:rFonts w:ascii="Liberation Serif" w:hAnsi="Liberation Serif" w:cs="Liberation Serif"/>
          <w:color w:val="000000"/>
        </w:rPr>
      </w:pPr>
      <w:r>
        <w:rPr>
          <w:rFonts w:ascii="Liberation Serif" w:hAnsi="Liberation Serif" w:cs="Liberation Serif"/>
          <w:color w:val="000000"/>
        </w:rPr>
        <w:t>другие необходимые сведения, определенные уполномоченным органом (при наличии)</w:t>
      </w:r>
    </w:p>
    <w:p w:rsidR="00FE7191" w:rsidRDefault="00FE7191" w:rsidP="00FE7191">
      <w:pPr>
        <w:pStyle w:val="ConsPlusNonformat"/>
        <w:jc w:val="both"/>
        <w:rPr>
          <w:rFonts w:ascii="Liberation Serif" w:hAnsi="Liberation Serif" w:cs="Liberation Serif"/>
          <w:color w:val="000000"/>
        </w:rPr>
      </w:pPr>
    </w:p>
    <w:p w:rsidR="00FE7191" w:rsidRDefault="00FE7191" w:rsidP="00FE7191">
      <w:pPr>
        <w:pStyle w:val="ConsPlusNonformat"/>
        <w:ind w:firstLine="708"/>
        <w:jc w:val="both"/>
        <w:rPr>
          <w:rFonts w:ascii="Liberation Serif" w:hAnsi="Liberation Serif" w:cs="Liberation Serif"/>
          <w:color w:val="000000"/>
        </w:rPr>
      </w:pPr>
      <w:r w:rsidRPr="00F065CC">
        <w:rPr>
          <w:rFonts w:ascii="Liberation Serif" w:hAnsi="Liberation Serif" w:cs="Liberation Serif"/>
          <w:color w:val="000000"/>
          <w:sz w:val="24"/>
          <w:szCs w:val="24"/>
        </w:rPr>
        <w:t>по причине</w:t>
      </w:r>
      <w:r>
        <w:rPr>
          <w:rFonts w:ascii="Liberation Serif" w:hAnsi="Liberation Serif" w:cs="Liberation Serif"/>
          <w:color w:val="000000"/>
        </w:rPr>
        <w:t xml:space="preserve"> _________________________________________________________________________</w:t>
      </w:r>
    </w:p>
    <w:p w:rsidR="00FE7191" w:rsidRDefault="00FE7191" w:rsidP="00FE7191">
      <w:pPr>
        <w:pStyle w:val="ConsPlusNonformat"/>
        <w:ind w:left="708"/>
        <w:jc w:val="center"/>
        <w:rPr>
          <w:rFonts w:ascii="Liberation Serif" w:hAnsi="Liberation Serif" w:cs="Liberation Serif"/>
          <w:color w:val="000000"/>
        </w:rPr>
      </w:pPr>
      <w:r>
        <w:rPr>
          <w:rFonts w:ascii="Liberation Serif" w:hAnsi="Liberation Serif" w:cs="Liberation Serif"/>
          <w:color w:val="000000"/>
        </w:rPr>
        <w:t>(причина аннулирования адреса объекта адресации)</w:t>
      </w:r>
    </w:p>
    <w:p w:rsidR="00FE7191" w:rsidRDefault="00FE7191" w:rsidP="00FE7191">
      <w:pPr>
        <w:pStyle w:val="ConsPlusNonformat"/>
        <w:rPr>
          <w:rFonts w:ascii="Liberation Serif" w:hAnsi="Liberation Serif" w:cs="Liberation Serif"/>
          <w:color w:val="000000"/>
        </w:rPr>
      </w:pPr>
      <w:bookmarkStart w:id="1139" w:name="_GoBack"/>
      <w:bookmarkEnd w:id="1139"/>
    </w:p>
    <w:p w:rsidR="00FE7191" w:rsidRDefault="00FE7191" w:rsidP="00FE7191">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                                     _____________________</w:t>
      </w:r>
    </w:p>
    <w:p w:rsidR="00FE7191" w:rsidRDefault="00FE7191" w:rsidP="00FE7191">
      <w:pPr>
        <w:pStyle w:val="ConsPlusNonformat"/>
        <w:jc w:val="both"/>
        <w:rPr>
          <w:rFonts w:ascii="Liberation Serif" w:hAnsi="Liberation Serif" w:cs="Liberation Serif"/>
          <w:color w:val="000000"/>
        </w:rPr>
      </w:pPr>
      <w:r>
        <w:rPr>
          <w:rFonts w:ascii="Liberation Serif" w:hAnsi="Liberation Serif" w:cs="Liberation Serif"/>
          <w:color w:val="000000"/>
        </w:rPr>
        <w:t xml:space="preserve">                            (должность, Ф.И.О.)                                                                                                           (подпись)</w:t>
      </w:r>
    </w:p>
    <w:p w:rsidR="00FE7191" w:rsidRDefault="00FE7191" w:rsidP="00FE7191">
      <w:pPr>
        <w:pStyle w:val="ConsPlusNonformat"/>
        <w:jc w:val="right"/>
        <w:rPr>
          <w:rFonts w:ascii="Liberation Serif" w:hAnsi="Liberation Serif" w:cs="Liberation Serif"/>
          <w:color w:val="000000"/>
        </w:rPr>
      </w:pPr>
      <w:r>
        <w:rPr>
          <w:rFonts w:ascii="Liberation Serif" w:hAnsi="Liberation Serif" w:cs="Liberation Serif"/>
          <w:color w:val="000000"/>
        </w:rPr>
        <w:t>М.П.</w:t>
      </w:r>
    </w:p>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p w:rsidR="00FE7191" w:rsidRDefault="00FE7191"/>
    <w:sectPr w:rsidR="00FE7191" w:rsidSect="009F2A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0"/>
        </w:tabs>
        <w:ind w:left="928" w:hanging="360"/>
      </w:pPr>
      <w:rPr>
        <w:rFonts w:ascii="Liberation Serif" w:hAnsi="Liberation Serif" w:cs="Liberation Serif"/>
        <w:sz w:val="24"/>
        <w:szCs w:val="24"/>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 w15:restartNumberingAfterBreak="0">
    <w:nsid w:val="7ED919B4"/>
    <w:multiLevelType w:val="hybridMultilevel"/>
    <w:tmpl w:val="5D225268"/>
    <w:lvl w:ilvl="0" w:tplc="31E80904">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9F7"/>
    <w:rsid w:val="0007484A"/>
    <w:rsid w:val="005A466E"/>
    <w:rsid w:val="009F2A9A"/>
    <w:rsid w:val="00B819F7"/>
    <w:rsid w:val="00D83E75"/>
    <w:rsid w:val="00DB0B9E"/>
    <w:rsid w:val="00FE7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931FF"/>
  <w15:docId w15:val="{6710422B-91F9-4DB9-82CF-E6307500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84A"/>
    <w:pPr>
      <w:spacing w:after="0" w:line="240" w:lineRule="auto"/>
    </w:pPr>
    <w:rPr>
      <w:rFonts w:ascii="Times New Roman" w:eastAsia="Times New Roman" w:hAnsi="Times New Roman" w:cs="Times New Roman"/>
      <w:sz w:val="24"/>
      <w:szCs w:val="24"/>
      <w:lang w:eastAsia="ru-RU"/>
    </w:rPr>
  </w:style>
  <w:style w:type="paragraph" w:styleId="1">
    <w:name w:val="heading 1"/>
    <w:basedOn w:val="10"/>
    <w:next w:val="10"/>
    <w:link w:val="11"/>
    <w:qFormat/>
    <w:rsid w:val="00FE7191"/>
    <w:pPr>
      <w:keepNext/>
      <w:keepLines/>
      <w:numPr>
        <w:numId w:val="1"/>
      </w:numPr>
      <w:spacing w:before="240" w:after="0"/>
      <w:outlineLvl w:val="0"/>
    </w:pPr>
    <w:rPr>
      <w:rFonts w:ascii="Calibri Light" w:eastAsia="Times New Roman" w:hAnsi="Calibri Light"/>
      <w:color w:val="2E74B5"/>
      <w:sz w:val="32"/>
      <w:szCs w:val="32"/>
    </w:rPr>
  </w:style>
  <w:style w:type="paragraph" w:styleId="2">
    <w:name w:val="heading 2"/>
    <w:basedOn w:val="10"/>
    <w:next w:val="10"/>
    <w:link w:val="20"/>
    <w:qFormat/>
    <w:rsid w:val="00FE7191"/>
    <w:pPr>
      <w:keepNext/>
      <w:keepLines/>
      <w:numPr>
        <w:ilvl w:val="1"/>
        <w:numId w:val="1"/>
      </w:numPr>
      <w:spacing w:before="40" w:after="0"/>
      <w:outlineLvl w:val="1"/>
    </w:pPr>
    <w:rPr>
      <w:rFonts w:ascii="Calibri Light" w:eastAsia="Times New Roman" w:hAnsi="Calibri Light"/>
      <w:color w:val="2E74B5"/>
      <w:sz w:val="26"/>
      <w:szCs w:val="26"/>
    </w:rPr>
  </w:style>
  <w:style w:type="paragraph" w:styleId="3">
    <w:name w:val="heading 3"/>
    <w:basedOn w:val="10"/>
    <w:next w:val="10"/>
    <w:link w:val="30"/>
    <w:qFormat/>
    <w:rsid w:val="00FE7191"/>
    <w:pPr>
      <w:keepNext/>
      <w:keepLines/>
      <w:numPr>
        <w:ilvl w:val="2"/>
        <w:numId w:val="1"/>
      </w:numPr>
      <w:spacing w:before="40" w:after="0"/>
      <w:outlineLvl w:val="2"/>
    </w:pPr>
    <w:rPr>
      <w:rFonts w:ascii="Calibri Light" w:eastAsia="Times New Roman" w:hAnsi="Calibri Light"/>
      <w:color w:val="1F4D78"/>
      <w:sz w:val="24"/>
      <w:szCs w:val="24"/>
    </w:rPr>
  </w:style>
  <w:style w:type="paragraph" w:styleId="4">
    <w:name w:val="heading 4"/>
    <w:basedOn w:val="10"/>
    <w:next w:val="10"/>
    <w:link w:val="40"/>
    <w:qFormat/>
    <w:rsid w:val="00FE7191"/>
    <w:pPr>
      <w:keepNext/>
      <w:keepLines/>
      <w:numPr>
        <w:ilvl w:val="3"/>
        <w:numId w:val="1"/>
      </w:numPr>
      <w:spacing w:before="40" w:after="0"/>
      <w:outlineLvl w:val="3"/>
    </w:pPr>
    <w:rPr>
      <w:rFonts w:ascii="Calibri Light" w:eastAsia="Times New Roman" w:hAnsi="Calibri Light"/>
      <w:i/>
      <w:iCs/>
      <w:color w:val="2E74B5"/>
    </w:rPr>
  </w:style>
  <w:style w:type="paragraph" w:styleId="5">
    <w:name w:val="heading 5"/>
    <w:basedOn w:val="10"/>
    <w:next w:val="10"/>
    <w:link w:val="50"/>
    <w:qFormat/>
    <w:rsid w:val="00FE7191"/>
    <w:pPr>
      <w:keepNext/>
      <w:keepLines/>
      <w:numPr>
        <w:ilvl w:val="4"/>
        <w:numId w:val="1"/>
      </w:numPr>
      <w:spacing w:before="40" w:after="0"/>
      <w:outlineLvl w:val="4"/>
    </w:pPr>
    <w:rPr>
      <w:rFonts w:ascii="Calibri Light" w:eastAsia="Times New Roman" w:hAnsi="Calibri Light"/>
      <w:color w:val="2E74B5"/>
    </w:rPr>
  </w:style>
  <w:style w:type="paragraph" w:styleId="6">
    <w:name w:val="heading 6"/>
    <w:basedOn w:val="10"/>
    <w:next w:val="10"/>
    <w:link w:val="60"/>
    <w:qFormat/>
    <w:rsid w:val="00FE7191"/>
    <w:pPr>
      <w:keepNext/>
      <w:keepLines/>
      <w:numPr>
        <w:ilvl w:val="5"/>
        <w:numId w:val="1"/>
      </w:numPr>
      <w:spacing w:before="40" w:after="0"/>
      <w:outlineLvl w:val="5"/>
    </w:pPr>
    <w:rPr>
      <w:rFonts w:ascii="Calibri Light" w:eastAsia="Times New Roman" w:hAnsi="Calibri Light"/>
      <w:color w:val="1F4D78"/>
    </w:rPr>
  </w:style>
  <w:style w:type="paragraph" w:styleId="7">
    <w:name w:val="heading 7"/>
    <w:basedOn w:val="10"/>
    <w:next w:val="10"/>
    <w:link w:val="70"/>
    <w:qFormat/>
    <w:rsid w:val="00FE7191"/>
    <w:pPr>
      <w:keepNext/>
      <w:keepLines/>
      <w:numPr>
        <w:ilvl w:val="6"/>
        <w:numId w:val="1"/>
      </w:numPr>
      <w:spacing w:before="40" w:after="0"/>
      <w:outlineLvl w:val="6"/>
    </w:pPr>
    <w:rPr>
      <w:rFonts w:ascii="Calibri Light" w:eastAsia="Times New Roman" w:hAnsi="Calibri Light"/>
      <w:i/>
      <w:iCs/>
      <w:color w:val="1F4D78"/>
    </w:rPr>
  </w:style>
  <w:style w:type="paragraph" w:styleId="8">
    <w:name w:val="heading 8"/>
    <w:basedOn w:val="10"/>
    <w:next w:val="10"/>
    <w:link w:val="80"/>
    <w:qFormat/>
    <w:rsid w:val="00FE7191"/>
    <w:pPr>
      <w:keepNext/>
      <w:keepLines/>
      <w:numPr>
        <w:ilvl w:val="7"/>
        <w:numId w:val="1"/>
      </w:numPr>
      <w:spacing w:before="40" w:after="0"/>
      <w:outlineLvl w:val="7"/>
    </w:pPr>
    <w:rPr>
      <w:rFonts w:ascii="Calibri Light" w:eastAsia="Times New Roman" w:hAnsi="Calibri Light"/>
      <w:color w:val="272727"/>
      <w:sz w:val="21"/>
      <w:szCs w:val="21"/>
    </w:rPr>
  </w:style>
  <w:style w:type="paragraph" w:styleId="9">
    <w:name w:val="heading 9"/>
    <w:basedOn w:val="10"/>
    <w:next w:val="10"/>
    <w:link w:val="90"/>
    <w:qFormat/>
    <w:rsid w:val="00FE7191"/>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84A"/>
    <w:pPr>
      <w:spacing w:before="100" w:beforeAutospacing="1" w:after="100" w:afterAutospacing="1"/>
    </w:pPr>
  </w:style>
  <w:style w:type="paragraph" w:styleId="a4">
    <w:name w:val="Balloon Text"/>
    <w:basedOn w:val="a"/>
    <w:link w:val="a5"/>
    <w:unhideWhenUsed/>
    <w:rsid w:val="00D83E75"/>
    <w:rPr>
      <w:rFonts w:ascii="Tahoma" w:hAnsi="Tahoma" w:cs="Tahoma"/>
      <w:sz w:val="16"/>
      <w:szCs w:val="16"/>
    </w:rPr>
  </w:style>
  <w:style w:type="character" w:customStyle="1" w:styleId="a5">
    <w:name w:val="Текст выноски Знак"/>
    <w:basedOn w:val="a0"/>
    <w:link w:val="a4"/>
    <w:rsid w:val="00D83E75"/>
    <w:rPr>
      <w:rFonts w:ascii="Tahoma" w:eastAsia="Times New Roman" w:hAnsi="Tahoma" w:cs="Tahoma"/>
      <w:sz w:val="16"/>
      <w:szCs w:val="16"/>
      <w:lang w:eastAsia="ru-RU"/>
    </w:rPr>
  </w:style>
  <w:style w:type="character" w:customStyle="1" w:styleId="12">
    <w:name w:val="Основной шрифт абзаца1"/>
    <w:rsid w:val="00D83E75"/>
  </w:style>
  <w:style w:type="character" w:customStyle="1" w:styleId="11">
    <w:name w:val="Заголовок 1 Знак"/>
    <w:basedOn w:val="a0"/>
    <w:link w:val="1"/>
    <w:rsid w:val="00FE7191"/>
    <w:rPr>
      <w:rFonts w:ascii="Calibri Light" w:eastAsia="Times New Roman" w:hAnsi="Calibri Light" w:cs="Times New Roman"/>
      <w:color w:val="2E74B5"/>
      <w:sz w:val="32"/>
      <w:szCs w:val="32"/>
      <w:lang w:eastAsia="ar-SA"/>
    </w:rPr>
  </w:style>
  <w:style w:type="character" w:customStyle="1" w:styleId="20">
    <w:name w:val="Заголовок 2 Знак"/>
    <w:basedOn w:val="a0"/>
    <w:link w:val="2"/>
    <w:rsid w:val="00FE7191"/>
    <w:rPr>
      <w:rFonts w:ascii="Calibri Light" w:eastAsia="Times New Roman" w:hAnsi="Calibri Light" w:cs="Times New Roman"/>
      <w:color w:val="2E74B5"/>
      <w:sz w:val="26"/>
      <w:szCs w:val="26"/>
      <w:lang w:eastAsia="ar-SA"/>
    </w:rPr>
  </w:style>
  <w:style w:type="character" w:customStyle="1" w:styleId="30">
    <w:name w:val="Заголовок 3 Знак"/>
    <w:basedOn w:val="a0"/>
    <w:link w:val="3"/>
    <w:rsid w:val="00FE7191"/>
    <w:rPr>
      <w:rFonts w:ascii="Calibri Light" w:eastAsia="Times New Roman" w:hAnsi="Calibri Light" w:cs="Times New Roman"/>
      <w:color w:val="1F4D78"/>
      <w:sz w:val="24"/>
      <w:szCs w:val="24"/>
      <w:lang w:eastAsia="ar-SA"/>
    </w:rPr>
  </w:style>
  <w:style w:type="character" w:customStyle="1" w:styleId="40">
    <w:name w:val="Заголовок 4 Знак"/>
    <w:basedOn w:val="a0"/>
    <w:link w:val="4"/>
    <w:rsid w:val="00FE7191"/>
    <w:rPr>
      <w:rFonts w:ascii="Calibri Light" w:eastAsia="Times New Roman" w:hAnsi="Calibri Light" w:cs="Times New Roman"/>
      <w:i/>
      <w:iCs/>
      <w:color w:val="2E74B5"/>
      <w:lang w:eastAsia="ar-SA"/>
    </w:rPr>
  </w:style>
  <w:style w:type="character" w:customStyle="1" w:styleId="50">
    <w:name w:val="Заголовок 5 Знак"/>
    <w:basedOn w:val="a0"/>
    <w:link w:val="5"/>
    <w:rsid w:val="00FE7191"/>
    <w:rPr>
      <w:rFonts w:ascii="Calibri Light" w:eastAsia="Times New Roman" w:hAnsi="Calibri Light" w:cs="Times New Roman"/>
      <w:color w:val="2E74B5"/>
      <w:lang w:eastAsia="ar-SA"/>
    </w:rPr>
  </w:style>
  <w:style w:type="character" w:customStyle="1" w:styleId="60">
    <w:name w:val="Заголовок 6 Знак"/>
    <w:basedOn w:val="a0"/>
    <w:link w:val="6"/>
    <w:rsid w:val="00FE7191"/>
    <w:rPr>
      <w:rFonts w:ascii="Calibri Light" w:eastAsia="Times New Roman" w:hAnsi="Calibri Light" w:cs="Times New Roman"/>
      <w:color w:val="1F4D78"/>
      <w:lang w:eastAsia="ar-SA"/>
    </w:rPr>
  </w:style>
  <w:style w:type="character" w:customStyle="1" w:styleId="70">
    <w:name w:val="Заголовок 7 Знак"/>
    <w:basedOn w:val="a0"/>
    <w:link w:val="7"/>
    <w:rsid w:val="00FE7191"/>
    <w:rPr>
      <w:rFonts w:ascii="Calibri Light" w:eastAsia="Times New Roman" w:hAnsi="Calibri Light" w:cs="Times New Roman"/>
      <w:i/>
      <w:iCs/>
      <w:color w:val="1F4D78"/>
      <w:lang w:eastAsia="ar-SA"/>
    </w:rPr>
  </w:style>
  <w:style w:type="character" w:customStyle="1" w:styleId="80">
    <w:name w:val="Заголовок 8 Знак"/>
    <w:basedOn w:val="a0"/>
    <w:link w:val="8"/>
    <w:rsid w:val="00FE7191"/>
    <w:rPr>
      <w:rFonts w:ascii="Calibri Light" w:eastAsia="Times New Roman" w:hAnsi="Calibri Light" w:cs="Times New Roman"/>
      <w:color w:val="272727"/>
      <w:sz w:val="21"/>
      <w:szCs w:val="21"/>
      <w:lang w:eastAsia="ar-SA"/>
    </w:rPr>
  </w:style>
  <w:style w:type="character" w:customStyle="1" w:styleId="90">
    <w:name w:val="Заголовок 9 Знак"/>
    <w:basedOn w:val="a0"/>
    <w:link w:val="9"/>
    <w:rsid w:val="00FE7191"/>
    <w:rPr>
      <w:rFonts w:ascii="Calibri Light" w:eastAsia="Times New Roman" w:hAnsi="Calibri Light" w:cs="Times New Roman"/>
      <w:i/>
      <w:iCs/>
      <w:color w:val="272727"/>
      <w:sz w:val="21"/>
      <w:szCs w:val="21"/>
      <w:lang w:eastAsia="ar-SA"/>
    </w:rPr>
  </w:style>
  <w:style w:type="character" w:customStyle="1" w:styleId="13">
    <w:name w:val="Гиперссылка1"/>
    <w:rsid w:val="00FE7191"/>
    <w:rPr>
      <w:color w:val="0563C1"/>
      <w:u w:val="single"/>
    </w:rPr>
  </w:style>
  <w:style w:type="character" w:customStyle="1" w:styleId="a6">
    <w:name w:val="Верхний колонтитул Знак"/>
    <w:basedOn w:val="12"/>
    <w:uiPriority w:val="99"/>
    <w:rsid w:val="00FE7191"/>
  </w:style>
  <w:style w:type="character" w:customStyle="1" w:styleId="a7">
    <w:name w:val="Нижний колонтитул Знак"/>
    <w:basedOn w:val="12"/>
    <w:rsid w:val="00FE7191"/>
  </w:style>
  <w:style w:type="character" w:customStyle="1" w:styleId="14">
    <w:name w:val="Знак примечания1"/>
    <w:rsid w:val="00FE7191"/>
    <w:rPr>
      <w:sz w:val="16"/>
      <w:szCs w:val="16"/>
    </w:rPr>
  </w:style>
  <w:style w:type="character" w:customStyle="1" w:styleId="a8">
    <w:name w:val="Текст примечания Знак"/>
    <w:rsid w:val="00FE7191"/>
    <w:rPr>
      <w:sz w:val="20"/>
      <w:szCs w:val="20"/>
    </w:rPr>
  </w:style>
  <w:style w:type="character" w:customStyle="1" w:styleId="15">
    <w:name w:val="Текст примечания Знак1"/>
    <w:rsid w:val="00FE7191"/>
    <w:rPr>
      <w:sz w:val="20"/>
      <w:szCs w:val="20"/>
    </w:rPr>
  </w:style>
  <w:style w:type="character" w:customStyle="1" w:styleId="a9">
    <w:name w:val="Тема примечания Знак"/>
    <w:rsid w:val="00FE7191"/>
    <w:rPr>
      <w:b/>
      <w:bCs/>
      <w:sz w:val="20"/>
      <w:szCs w:val="20"/>
    </w:rPr>
  </w:style>
  <w:style w:type="character" w:customStyle="1" w:styleId="aa">
    <w:name w:val="Подзаголовок Знак"/>
    <w:rsid w:val="00FE7191"/>
    <w:rPr>
      <w:rFonts w:ascii="Calibri" w:eastAsia="Times New Roman" w:hAnsi="Calibri" w:cs="Times New Roman"/>
      <w:color w:val="5A5A5A"/>
      <w:spacing w:val="15"/>
    </w:rPr>
  </w:style>
  <w:style w:type="character" w:customStyle="1" w:styleId="ab">
    <w:name w:val="Название Знак"/>
    <w:rsid w:val="00FE7191"/>
    <w:rPr>
      <w:rFonts w:ascii="Calibri Light" w:eastAsia="Times New Roman" w:hAnsi="Calibri Light" w:cs="Times New Roman"/>
      <w:spacing w:val="-10"/>
      <w:kern w:val="1"/>
      <w:sz w:val="56"/>
      <w:szCs w:val="56"/>
    </w:rPr>
  </w:style>
  <w:style w:type="character" w:customStyle="1" w:styleId="ac">
    <w:name w:val="Текст сноски Знак"/>
    <w:rsid w:val="00FE7191"/>
    <w:rPr>
      <w:sz w:val="20"/>
      <w:szCs w:val="20"/>
    </w:rPr>
  </w:style>
  <w:style w:type="character" w:customStyle="1" w:styleId="16">
    <w:name w:val="Знак сноски1"/>
    <w:rsid w:val="00FE7191"/>
    <w:rPr>
      <w:position w:val="22"/>
      <w:sz w:val="14"/>
    </w:rPr>
  </w:style>
  <w:style w:type="character" w:customStyle="1" w:styleId="WWCharLFO1LVL1">
    <w:name w:val="WW_CharLFO1LVL1"/>
    <w:rsid w:val="00FE7191"/>
    <w:rPr>
      <w:rFonts w:ascii="Liberation Serif" w:hAnsi="Liberation Serif" w:cs="Liberation Serif"/>
      <w:sz w:val="24"/>
      <w:szCs w:val="24"/>
    </w:rPr>
  </w:style>
  <w:style w:type="character" w:customStyle="1" w:styleId="ad">
    <w:name w:val="Символ сноски"/>
    <w:rsid w:val="00FE7191"/>
  </w:style>
  <w:style w:type="character" w:styleId="ae">
    <w:name w:val="Hyperlink"/>
    <w:rsid w:val="00FE7191"/>
    <w:rPr>
      <w:color w:val="000080"/>
      <w:u w:val="single"/>
      <w:lang/>
    </w:rPr>
  </w:style>
  <w:style w:type="paragraph" w:styleId="af">
    <w:name w:val="Title"/>
    <w:basedOn w:val="a"/>
    <w:next w:val="af0"/>
    <w:link w:val="af1"/>
    <w:rsid w:val="00FE7191"/>
    <w:pPr>
      <w:keepNext/>
      <w:spacing w:before="240" w:after="120" w:line="100" w:lineRule="atLeast"/>
      <w:textAlignment w:val="baseline"/>
    </w:pPr>
    <w:rPr>
      <w:rFonts w:ascii="Arial" w:eastAsia="MS Mincho" w:hAnsi="Arial" w:cs="Tahoma"/>
      <w:sz w:val="28"/>
      <w:szCs w:val="28"/>
      <w:lang w:eastAsia="ar-SA"/>
    </w:rPr>
  </w:style>
  <w:style w:type="character" w:customStyle="1" w:styleId="af1">
    <w:name w:val="Заголовок Знак"/>
    <w:basedOn w:val="a0"/>
    <w:link w:val="af"/>
    <w:rsid w:val="00FE7191"/>
    <w:rPr>
      <w:rFonts w:ascii="Arial" w:eastAsia="MS Mincho" w:hAnsi="Arial" w:cs="Tahoma"/>
      <w:sz w:val="28"/>
      <w:szCs w:val="28"/>
      <w:lang w:eastAsia="ar-SA"/>
    </w:rPr>
  </w:style>
  <w:style w:type="paragraph" w:styleId="af0">
    <w:name w:val="Body Text"/>
    <w:basedOn w:val="a"/>
    <w:link w:val="af2"/>
    <w:rsid w:val="00FE7191"/>
    <w:pPr>
      <w:spacing w:after="120" w:line="100" w:lineRule="atLeast"/>
      <w:textAlignment w:val="baseline"/>
    </w:pPr>
    <w:rPr>
      <w:rFonts w:ascii="Calibri" w:eastAsia="Calibri" w:hAnsi="Calibri"/>
      <w:sz w:val="22"/>
      <w:szCs w:val="22"/>
      <w:lang w:eastAsia="ar-SA"/>
    </w:rPr>
  </w:style>
  <w:style w:type="character" w:customStyle="1" w:styleId="af2">
    <w:name w:val="Основной текст Знак"/>
    <w:basedOn w:val="a0"/>
    <w:link w:val="af0"/>
    <w:rsid w:val="00FE7191"/>
    <w:rPr>
      <w:rFonts w:ascii="Calibri" w:eastAsia="Calibri" w:hAnsi="Calibri" w:cs="Times New Roman"/>
      <w:lang w:eastAsia="ar-SA"/>
    </w:rPr>
  </w:style>
  <w:style w:type="paragraph" w:customStyle="1" w:styleId="10">
    <w:name w:val="Обычный1"/>
    <w:rsid w:val="00FE7191"/>
    <w:pPr>
      <w:suppressAutoHyphens/>
      <w:spacing w:line="100" w:lineRule="atLeast"/>
      <w:textAlignment w:val="baseline"/>
    </w:pPr>
    <w:rPr>
      <w:rFonts w:ascii="Calibri" w:eastAsia="Calibri" w:hAnsi="Calibri" w:cs="Times New Roman"/>
      <w:lang w:eastAsia="ar-SA"/>
    </w:rPr>
  </w:style>
  <w:style w:type="paragraph" w:styleId="af3">
    <w:name w:val="List Paragraph"/>
    <w:basedOn w:val="10"/>
    <w:qFormat/>
    <w:rsid w:val="00FE7191"/>
    <w:pPr>
      <w:ind w:left="720"/>
    </w:pPr>
  </w:style>
  <w:style w:type="paragraph" w:styleId="af4">
    <w:name w:val="TOC Heading"/>
    <w:basedOn w:val="1"/>
    <w:next w:val="10"/>
    <w:qFormat/>
    <w:rsid w:val="00FE7191"/>
    <w:pPr>
      <w:numPr>
        <w:numId w:val="0"/>
      </w:numPr>
      <w:textAlignment w:val="auto"/>
    </w:pPr>
  </w:style>
  <w:style w:type="paragraph" w:customStyle="1" w:styleId="17">
    <w:name w:val="Указатель1"/>
    <w:basedOn w:val="a"/>
    <w:rsid w:val="00FE7191"/>
    <w:pPr>
      <w:suppressLineNumbers/>
      <w:spacing w:after="160" w:line="100" w:lineRule="atLeast"/>
      <w:textAlignment w:val="baseline"/>
    </w:pPr>
    <w:rPr>
      <w:rFonts w:ascii="Calibri" w:eastAsia="Calibri" w:hAnsi="Calibri"/>
      <w:sz w:val="22"/>
      <w:szCs w:val="22"/>
      <w:lang w:eastAsia="ar-SA"/>
    </w:rPr>
  </w:style>
  <w:style w:type="paragraph" w:styleId="18">
    <w:name w:val="toc 1"/>
    <w:basedOn w:val="10"/>
    <w:next w:val="10"/>
    <w:rsid w:val="00FE7191"/>
    <w:pPr>
      <w:tabs>
        <w:tab w:val="right" w:leader="dot" w:pos="9911"/>
      </w:tabs>
      <w:spacing w:after="0"/>
      <w:jc w:val="both"/>
    </w:pPr>
  </w:style>
  <w:style w:type="paragraph" w:styleId="21">
    <w:name w:val="toc 2"/>
    <w:basedOn w:val="10"/>
    <w:next w:val="10"/>
    <w:rsid w:val="00FE7191"/>
    <w:pPr>
      <w:tabs>
        <w:tab w:val="right" w:leader="dot" w:pos="9911"/>
      </w:tabs>
      <w:spacing w:after="0"/>
      <w:ind w:left="220"/>
      <w:jc w:val="both"/>
    </w:pPr>
  </w:style>
  <w:style w:type="paragraph" w:styleId="31">
    <w:name w:val="toc 3"/>
    <w:basedOn w:val="10"/>
    <w:next w:val="10"/>
    <w:rsid w:val="00FE7191"/>
    <w:pPr>
      <w:tabs>
        <w:tab w:val="right" w:leader="dot" w:pos="9911"/>
      </w:tabs>
      <w:spacing w:after="0"/>
      <w:ind w:firstLine="709"/>
      <w:jc w:val="both"/>
    </w:pPr>
  </w:style>
  <w:style w:type="paragraph" w:styleId="af5">
    <w:name w:val="header"/>
    <w:basedOn w:val="10"/>
    <w:link w:val="19"/>
    <w:uiPriority w:val="99"/>
    <w:rsid w:val="00FE7191"/>
    <w:pPr>
      <w:tabs>
        <w:tab w:val="center" w:pos="4677"/>
        <w:tab w:val="right" w:pos="9355"/>
      </w:tabs>
      <w:spacing w:after="0"/>
    </w:pPr>
  </w:style>
  <w:style w:type="character" w:customStyle="1" w:styleId="19">
    <w:name w:val="Верхний колонтитул Знак1"/>
    <w:basedOn w:val="a0"/>
    <w:link w:val="af5"/>
    <w:uiPriority w:val="99"/>
    <w:rsid w:val="00FE7191"/>
    <w:rPr>
      <w:rFonts w:ascii="Calibri" w:eastAsia="Calibri" w:hAnsi="Calibri" w:cs="Times New Roman"/>
      <w:lang w:eastAsia="ar-SA"/>
    </w:rPr>
  </w:style>
  <w:style w:type="paragraph" w:styleId="af6">
    <w:name w:val="footer"/>
    <w:basedOn w:val="10"/>
    <w:link w:val="1a"/>
    <w:rsid w:val="00FE7191"/>
    <w:pPr>
      <w:tabs>
        <w:tab w:val="center" w:pos="4677"/>
        <w:tab w:val="right" w:pos="9355"/>
      </w:tabs>
      <w:spacing w:after="0"/>
    </w:pPr>
  </w:style>
  <w:style w:type="character" w:customStyle="1" w:styleId="1a">
    <w:name w:val="Нижний колонтитул Знак1"/>
    <w:basedOn w:val="a0"/>
    <w:link w:val="af6"/>
    <w:rsid w:val="00FE7191"/>
    <w:rPr>
      <w:rFonts w:ascii="Calibri" w:eastAsia="Calibri" w:hAnsi="Calibri" w:cs="Times New Roman"/>
      <w:lang w:eastAsia="ar-SA"/>
    </w:rPr>
  </w:style>
  <w:style w:type="paragraph" w:customStyle="1" w:styleId="ConsPlusNormal">
    <w:name w:val="ConsPlusNormal"/>
    <w:rsid w:val="00FE7191"/>
    <w:pPr>
      <w:widowControl w:val="0"/>
      <w:suppressAutoHyphens/>
      <w:autoSpaceDE w:val="0"/>
      <w:spacing w:after="0" w:line="100" w:lineRule="atLeast"/>
    </w:pPr>
    <w:rPr>
      <w:rFonts w:ascii="Times New Roman" w:eastAsia="Times New Roman" w:hAnsi="Times New Roman" w:cs="Times New Roman"/>
      <w:sz w:val="24"/>
      <w:szCs w:val="24"/>
      <w:lang w:eastAsia="ar-SA"/>
    </w:rPr>
  </w:style>
  <w:style w:type="paragraph" w:customStyle="1" w:styleId="ConsPlusNonformat">
    <w:name w:val="ConsPlusNonformat"/>
    <w:rsid w:val="00FE7191"/>
    <w:pPr>
      <w:widowControl w:val="0"/>
      <w:suppressAutoHyphens/>
      <w:autoSpaceDE w:val="0"/>
      <w:spacing w:after="0" w:line="100" w:lineRule="atLeast"/>
    </w:pPr>
    <w:rPr>
      <w:rFonts w:ascii="Courier New" w:eastAsia="Times New Roman" w:hAnsi="Courier New" w:cs="Courier New"/>
      <w:sz w:val="20"/>
      <w:szCs w:val="20"/>
      <w:lang w:eastAsia="ar-SA"/>
    </w:rPr>
  </w:style>
  <w:style w:type="character" w:customStyle="1" w:styleId="1b">
    <w:name w:val="Текст выноски Знак1"/>
    <w:basedOn w:val="a0"/>
    <w:rsid w:val="00FE7191"/>
    <w:rPr>
      <w:rFonts w:ascii="Segoe UI" w:eastAsia="Calibri" w:hAnsi="Segoe UI" w:cs="Segoe UI"/>
      <w:sz w:val="18"/>
      <w:szCs w:val="18"/>
      <w:lang w:eastAsia="ar-SA"/>
    </w:rPr>
  </w:style>
  <w:style w:type="paragraph" w:styleId="af7">
    <w:name w:val="No Spacing"/>
    <w:qFormat/>
    <w:rsid w:val="00FE7191"/>
    <w:pPr>
      <w:suppressAutoHyphens/>
      <w:spacing w:after="0" w:line="100" w:lineRule="atLeast"/>
      <w:textAlignment w:val="baseline"/>
    </w:pPr>
    <w:rPr>
      <w:rFonts w:ascii="Calibri" w:eastAsia="Calibri" w:hAnsi="Calibri" w:cs="Times New Roman"/>
      <w:lang w:eastAsia="ar-SA"/>
    </w:rPr>
  </w:style>
  <w:style w:type="paragraph" w:customStyle="1" w:styleId="1c">
    <w:name w:val="Заголовок таблицы ссылок1"/>
    <w:basedOn w:val="10"/>
    <w:next w:val="10"/>
    <w:rsid w:val="00FE7191"/>
    <w:pPr>
      <w:spacing w:before="120"/>
    </w:pPr>
    <w:rPr>
      <w:rFonts w:ascii="Calibri Light" w:eastAsia="Times New Roman" w:hAnsi="Calibri Light"/>
      <w:b/>
      <w:bCs/>
      <w:sz w:val="24"/>
      <w:szCs w:val="24"/>
    </w:rPr>
  </w:style>
  <w:style w:type="paragraph" w:customStyle="1" w:styleId="1d">
    <w:name w:val="Текст примечания1"/>
    <w:basedOn w:val="10"/>
    <w:rsid w:val="00FE7191"/>
    <w:rPr>
      <w:sz w:val="20"/>
      <w:szCs w:val="20"/>
    </w:rPr>
  </w:style>
  <w:style w:type="paragraph" w:styleId="af8">
    <w:name w:val="annotation text"/>
    <w:basedOn w:val="a"/>
    <w:link w:val="22"/>
    <w:uiPriority w:val="99"/>
    <w:semiHidden/>
    <w:unhideWhenUsed/>
    <w:rsid w:val="00FE7191"/>
    <w:pPr>
      <w:spacing w:after="160"/>
      <w:textAlignment w:val="baseline"/>
    </w:pPr>
    <w:rPr>
      <w:rFonts w:ascii="Calibri" w:eastAsia="Calibri" w:hAnsi="Calibri"/>
      <w:sz w:val="20"/>
      <w:szCs w:val="20"/>
      <w:lang w:eastAsia="ar-SA"/>
    </w:rPr>
  </w:style>
  <w:style w:type="character" w:customStyle="1" w:styleId="22">
    <w:name w:val="Текст примечания Знак2"/>
    <w:basedOn w:val="a0"/>
    <w:link w:val="af8"/>
    <w:uiPriority w:val="99"/>
    <w:semiHidden/>
    <w:rsid w:val="00FE7191"/>
    <w:rPr>
      <w:rFonts w:ascii="Calibri" w:eastAsia="Calibri" w:hAnsi="Calibri" w:cs="Times New Roman"/>
      <w:sz w:val="20"/>
      <w:szCs w:val="20"/>
      <w:lang w:eastAsia="ar-SA"/>
    </w:rPr>
  </w:style>
  <w:style w:type="paragraph" w:styleId="af9">
    <w:name w:val="annotation subject"/>
    <w:basedOn w:val="1d"/>
    <w:next w:val="1d"/>
    <w:link w:val="1e"/>
    <w:rsid w:val="00FE7191"/>
    <w:rPr>
      <w:b/>
      <w:bCs/>
    </w:rPr>
  </w:style>
  <w:style w:type="character" w:customStyle="1" w:styleId="1e">
    <w:name w:val="Тема примечания Знак1"/>
    <w:basedOn w:val="22"/>
    <w:link w:val="af9"/>
    <w:rsid w:val="00FE7191"/>
    <w:rPr>
      <w:rFonts w:ascii="Calibri" w:eastAsia="Calibri" w:hAnsi="Calibri" w:cs="Times New Roman"/>
      <w:b/>
      <w:bCs/>
      <w:sz w:val="20"/>
      <w:szCs w:val="20"/>
      <w:lang w:eastAsia="ar-SA"/>
    </w:rPr>
  </w:style>
  <w:style w:type="paragraph" w:styleId="afa">
    <w:name w:val="Revision"/>
    <w:rsid w:val="00FE7191"/>
    <w:pPr>
      <w:suppressAutoHyphens/>
      <w:spacing w:after="0" w:line="100" w:lineRule="atLeast"/>
    </w:pPr>
    <w:rPr>
      <w:rFonts w:ascii="Calibri" w:eastAsia="Calibri" w:hAnsi="Calibri" w:cs="Times New Roman"/>
      <w:lang w:eastAsia="ar-SA"/>
    </w:rPr>
  </w:style>
  <w:style w:type="paragraph" w:styleId="afb">
    <w:name w:val="Subtitle"/>
    <w:basedOn w:val="10"/>
    <w:next w:val="10"/>
    <w:link w:val="1f"/>
    <w:qFormat/>
    <w:rsid w:val="00FE7191"/>
    <w:rPr>
      <w:rFonts w:eastAsia="Times New Roman"/>
      <w:color w:val="5A5A5A"/>
      <w:spacing w:val="15"/>
    </w:rPr>
  </w:style>
  <w:style w:type="character" w:customStyle="1" w:styleId="1f">
    <w:name w:val="Подзаголовок Знак1"/>
    <w:basedOn w:val="a0"/>
    <w:link w:val="afb"/>
    <w:rsid w:val="00FE7191"/>
    <w:rPr>
      <w:rFonts w:ascii="Calibri" w:eastAsia="Times New Roman" w:hAnsi="Calibri" w:cs="Times New Roman"/>
      <w:color w:val="5A5A5A"/>
      <w:spacing w:val="15"/>
      <w:lang w:eastAsia="ar-SA"/>
    </w:rPr>
  </w:style>
  <w:style w:type="paragraph" w:customStyle="1" w:styleId="1f0">
    <w:name w:val="Название1"/>
    <w:basedOn w:val="10"/>
    <w:next w:val="10"/>
    <w:rsid w:val="00FE7191"/>
    <w:pPr>
      <w:spacing w:after="0"/>
    </w:pPr>
    <w:rPr>
      <w:rFonts w:ascii="Calibri Light" w:eastAsia="Times New Roman" w:hAnsi="Calibri Light"/>
      <w:spacing w:val="-10"/>
      <w:kern w:val="1"/>
      <w:sz w:val="56"/>
      <w:szCs w:val="56"/>
    </w:rPr>
  </w:style>
  <w:style w:type="paragraph" w:customStyle="1" w:styleId="1f1">
    <w:name w:val="Текст сноски1"/>
    <w:basedOn w:val="10"/>
    <w:rsid w:val="00FE7191"/>
    <w:pPr>
      <w:spacing w:after="0"/>
    </w:pPr>
    <w:rPr>
      <w:sz w:val="20"/>
      <w:szCs w:val="20"/>
    </w:rPr>
  </w:style>
  <w:style w:type="paragraph" w:customStyle="1" w:styleId="afc">
    <w:name w:val="Содержимое таблицы"/>
    <w:basedOn w:val="a"/>
    <w:rsid w:val="00FE7191"/>
    <w:pPr>
      <w:suppressLineNumbers/>
      <w:spacing w:after="160" w:line="100" w:lineRule="atLeast"/>
      <w:textAlignment w:val="baseline"/>
    </w:pPr>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a.gosuslugi.ru/login/registration" TargetMode="External"/><Relationship Id="rId13" Type="http://schemas.openxmlformats.org/officeDocument/2006/relationships/hyperlink" Target="https://login.consultant.ru/link/?req=doc&amp;demo=1&amp;base=LAW&amp;n=401926&amp;date=14.03.2022&amp;dst=100015&amp;fie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amensk-adm.ru/" TargetMode="External"/><Relationship Id="rId12" Type="http://schemas.openxmlformats.org/officeDocument/2006/relationships/hyperlink" Target="https://login.consultant.ru/link/?req=doc&amp;demo=1&amp;base=LAW&amp;n=405746&amp;date=14.03.202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demo=1&amp;base=LAW&amp;n=401926&amp;date=14.03.2022&amp;dst=100015&amp;field=134" TargetMode="External"/><Relationship Id="rId1" Type="http://schemas.openxmlformats.org/officeDocument/2006/relationships/numbering" Target="numbering.xml"/><Relationship Id="rId6" Type="http://schemas.openxmlformats.org/officeDocument/2006/relationships/hyperlink" Target="https://kamensk-adm.ru/" TargetMode="External"/><Relationship Id="rId11" Type="http://schemas.openxmlformats.org/officeDocument/2006/relationships/hyperlink" Target="https://login.consultant.ru/link/?req=doc&amp;demo=1&amp;base=LAW&amp;n=405832&amp;date=14.03.2022" TargetMode="External"/><Relationship Id="rId5" Type="http://schemas.openxmlformats.org/officeDocument/2006/relationships/image" Target="media/image1.jpeg"/><Relationship Id="rId15" Type="http://schemas.openxmlformats.org/officeDocument/2006/relationships/hyperlink" Target="https://login.consultant.ru/link/?req=doc&amp;demo=1&amp;base=LAW&amp;n=405746&amp;date=14.03.2022"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demo=1&amp;base=LAW&amp;n=405832&amp;date=14.03.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19371</Words>
  <Characters>110416</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cp:lastModifiedBy>
  <cp:revision>5</cp:revision>
  <cp:lastPrinted>2024-08-12T08:49:00Z</cp:lastPrinted>
  <dcterms:created xsi:type="dcterms:W3CDTF">2024-06-19T09:03:00Z</dcterms:created>
  <dcterms:modified xsi:type="dcterms:W3CDTF">2024-09-03T09:19:00Z</dcterms:modified>
</cp:coreProperties>
</file>