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Закон Свердловской области от 14.07.2014 N 74-ОЗ</w:t>
              <w:br/>
              <w:t xml:space="preserve">(ред. от 25.03.2026)</w:t>
              <w:br/>
              <w:t xml:space="preserve">"Об оценке регулирующего воздействия проектов нормативных правовых актов, экспертизе нормативных правовых актов, установлении и оценке применения обязательных требований в Свердловской области"</w:t>
              <w:br/>
              <w:t xml:space="preserve">(принят Законодательным Собранием Свердловской области 08.07.2014)</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11.09.2026</w:t>
            </w:r>
            <w:r>
              <w:rPr>
                <w:sz w:val="28"/>
              </w:rPr>
              <w:br/>
              <w:t xml:space="preserve"> </w:t>
            </w:r>
          </w:p>
        </w:tc>
      </w:tr>
    </w:tbl>
    <w:p>
      <w:pPr>
        <w:sectPr>
          <w:pgSz w:w="11906" w:h="16838"/>
          <w:pgMar w:top="841" w:right="595" w:bottom="841" w:left="595" w:header="0" w:footer="0" w:gutter="0"/>
          <w:titlePg/>
        </w:sectPr>
      </w:pPr>
    </w:p>
    <w:p>
      <w:pPr>
        <w:pStyle w:val="0"/>
        <w:outlineLvl w:val="0"/>
        <w:ind w:firstLine="54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14 июля 2014 года</w:t>
            </w:r>
          </w:p>
        </w:tc>
        <w:tc>
          <w:tcPr>
            <w:tcW w:w="5103" w:type="dxa"/>
            <w:tcBorders>
              <w:top w:val="nil"/>
              <w:left w:val="nil"/>
              <w:bottom w:val="nil"/>
              <w:right w:val="nil"/>
            </w:tcBorders>
          </w:tcPr>
          <w:p>
            <w:pPr>
              <w:pStyle w:val="0"/>
              <w:jc w:val="right"/>
            </w:pPr>
            <w:r>
              <w:rPr>
                <w:sz w:val="20"/>
              </w:rPr>
              <w:t xml:space="preserve">N 74-ОЗ</w:t>
            </w:r>
          </w:p>
        </w:tc>
      </w:tr>
    </w:tbl>
    <w:p>
      <w:pPr>
        <w:pStyle w:val="0"/>
        <w:jc w:val="both"/>
        <w:pBdr>
          <w:bottom w:val="single" w:sz="6" w:space="0" w:color="auto"/>
        </w:pBdr>
        <w:spacing w:before="100" w:after="100"/>
        <w:rPr>
          <w:sz w:val="2"/>
          <w:szCs w:val="2"/>
        </w:rPr>
      </w:pPr>
    </w:p>
    <w:p>
      <w:pPr>
        <w:pStyle w:val="0"/>
        <w:ind w:firstLine="540"/>
        <w:jc w:val="both"/>
      </w:pPr>
      <w:r>
        <w:rPr>
          <w:sz w:val="20"/>
        </w:rPr>
      </w:r>
    </w:p>
    <w:p>
      <w:pPr>
        <w:pStyle w:val="2"/>
        <w:jc w:val="center"/>
      </w:pPr>
      <w:r>
        <w:rPr>
          <w:sz w:val="20"/>
        </w:rPr>
        <w:t xml:space="preserve">ЗАКОН</w:t>
      </w:r>
    </w:p>
    <w:p>
      <w:pPr>
        <w:pStyle w:val="2"/>
        <w:jc w:val="center"/>
      </w:pPr>
      <w:r>
        <w:rPr>
          <w:sz w:val="20"/>
        </w:rPr>
      </w:r>
    </w:p>
    <w:p>
      <w:pPr>
        <w:pStyle w:val="2"/>
        <w:jc w:val="center"/>
      </w:pPr>
      <w:r>
        <w:rPr>
          <w:sz w:val="20"/>
        </w:rPr>
        <w:t xml:space="preserve">СВЕРДЛОВСКОЙ ОБЛАСТИ</w:t>
      </w:r>
    </w:p>
    <w:p>
      <w:pPr>
        <w:pStyle w:val="2"/>
        <w:jc w:val="center"/>
      </w:pPr>
      <w:r>
        <w:rPr>
          <w:sz w:val="20"/>
        </w:rPr>
      </w:r>
    </w:p>
    <w:p>
      <w:pPr>
        <w:pStyle w:val="2"/>
        <w:jc w:val="center"/>
      </w:pPr>
      <w:r>
        <w:rPr>
          <w:sz w:val="20"/>
        </w:rPr>
        <w:t xml:space="preserve">ОБ ОЦЕНКЕ РЕГУЛИРУЮЩЕГО ВОЗДЕЙСТВИЯ ПРОЕКТОВ НОРМАТИВНЫХ</w:t>
      </w:r>
    </w:p>
    <w:p>
      <w:pPr>
        <w:pStyle w:val="2"/>
        <w:jc w:val="center"/>
      </w:pPr>
      <w:r>
        <w:rPr>
          <w:sz w:val="20"/>
        </w:rPr>
        <w:t xml:space="preserve">ПРАВОВЫХ АКТОВ, ЭКСПЕРТИЗЕ НОРМАТИВНЫХ ПРАВОВЫХ АКТОВ,</w:t>
      </w:r>
    </w:p>
    <w:p>
      <w:pPr>
        <w:pStyle w:val="2"/>
        <w:jc w:val="center"/>
      </w:pPr>
      <w:r>
        <w:rPr>
          <w:sz w:val="20"/>
        </w:rPr>
        <w:t xml:space="preserve">УСТАНОВЛЕНИИ И ОЦЕНКЕ ПРИМЕНЕНИЯ ОБЯЗАТЕЛЬНЫХ ТРЕБОВАНИЙ</w:t>
      </w:r>
    </w:p>
    <w:p>
      <w:pPr>
        <w:pStyle w:val="2"/>
        <w:jc w:val="center"/>
      </w:pPr>
      <w:r>
        <w:rPr>
          <w:sz w:val="20"/>
        </w:rPr>
        <w:t xml:space="preserve">В СВЕРДЛОВСКОЙ ОБЛАСТИ</w:t>
      </w:r>
    </w:p>
    <w:p>
      <w:pPr>
        <w:pStyle w:val="0"/>
        <w:ind w:firstLine="540"/>
        <w:jc w:val="both"/>
      </w:pPr>
      <w:r>
        <w:rPr>
          <w:sz w:val="20"/>
        </w:rPr>
      </w:r>
    </w:p>
    <w:p>
      <w:pPr>
        <w:pStyle w:val="0"/>
        <w:jc w:val="right"/>
      </w:pPr>
      <w:r>
        <w:rPr>
          <w:sz w:val="20"/>
        </w:rPr>
        <w:t xml:space="preserve">Принят</w:t>
      </w:r>
    </w:p>
    <w:p>
      <w:pPr>
        <w:pStyle w:val="0"/>
        <w:jc w:val="right"/>
      </w:pPr>
      <w:r>
        <w:rPr>
          <w:sz w:val="20"/>
        </w:rPr>
        <w:t xml:space="preserve">Законодательным Собранием</w:t>
      </w:r>
    </w:p>
    <w:p>
      <w:pPr>
        <w:pStyle w:val="0"/>
        <w:jc w:val="right"/>
      </w:pPr>
      <w:r>
        <w:rPr>
          <w:sz w:val="20"/>
        </w:rPr>
        <w:t xml:space="preserve">Свердловской области</w:t>
      </w:r>
    </w:p>
    <w:p>
      <w:pPr>
        <w:pStyle w:val="0"/>
        <w:jc w:val="right"/>
      </w:pPr>
      <w:r>
        <w:rPr>
          <w:sz w:val="20"/>
        </w:rPr>
        <w:t xml:space="preserve">8 июля 2014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Законов Свердловской области от 22.07.2016 </w:t>
            </w:r>
            <w:hyperlink w:history="0" r:id="rId8" w:tooltip="Закон Свердловской области от 22.07.2016 N 78-ОЗ &quot;О внесении изменений в Закон Свердловской области &quot;Об оценке регулирующего воздействия проектов нормативных правовых актов Свердловской области и проектов муниципальных нормативных правовых актов и экспертизе нормативных правовых актов Свердловской области и муниципальных нормативных правовых актов&quot; (принят Законодательным Собранием Свердловской области 14.07.2016) {КонсультантПлюс}">
              <w:r>
                <w:rPr>
                  <w:sz w:val="20"/>
                  <w:color w:val="0000ff"/>
                </w:rPr>
                <w:t xml:space="preserve">N 78-ОЗ</w:t>
              </w:r>
            </w:hyperlink>
            <w:r>
              <w:rPr>
                <w:sz w:val="20"/>
                <w:color w:val="392c69"/>
              </w:rPr>
              <w:t xml:space="preserve">,</w:t>
            </w:r>
          </w:p>
          <w:p>
            <w:pPr>
              <w:pStyle w:val="0"/>
              <w:jc w:val="center"/>
            </w:pPr>
            <w:r>
              <w:rPr>
                <w:sz w:val="20"/>
                <w:color w:val="392c69"/>
              </w:rPr>
              <w:t xml:space="preserve">от 21.12.2018 </w:t>
            </w:r>
            <w:hyperlink w:history="0" r:id="rId9" w:tooltip="Закон Свердловской области от 21.12.2018 N 167-ОЗ &quot;О внесении изменений в Закон Свердловской области &quot;Об оценке регулирующего воздействия проектов нормативных правовых актов Свердловской области и проектов муниципальных нормативных правовых актов и экспертизе нормативных правовых актов Свердловской области и муниципальных нормативных правовых актов&quot; (принят Законодательным Собранием Свердловской области 18.12.2018) {КонсультантПлюс}">
              <w:r>
                <w:rPr>
                  <w:sz w:val="20"/>
                  <w:color w:val="0000ff"/>
                </w:rPr>
                <w:t xml:space="preserve">N 167-ОЗ</w:t>
              </w:r>
            </w:hyperlink>
            <w:r>
              <w:rPr>
                <w:sz w:val="20"/>
                <w:color w:val="392c69"/>
              </w:rPr>
              <w:t xml:space="preserve">, от 04.06.2019 </w:t>
            </w:r>
            <w:hyperlink w:history="0" r:id="rId10" w:tooltip="Закон Свердловской области от 04.06.2019 N 46-ОЗ &quot;О внесении изменений в статью 3 Закона Свердловской области &quot;Об оценке регулирующего воздействия проектов нормативных правовых актов Свердловской области и проектов муниципальных нормативных правовых актов и экспертизе нормативных правовых актов Свердловской области и муниципальных нормативных правовых актов&quot; (принят Законодательным Собранием Свердловской области 04.06.2019) {КонсультантПлюс}">
              <w:r>
                <w:rPr>
                  <w:sz w:val="20"/>
                  <w:color w:val="0000ff"/>
                </w:rPr>
                <w:t xml:space="preserve">N 46-ОЗ</w:t>
              </w:r>
            </w:hyperlink>
            <w:r>
              <w:rPr>
                <w:sz w:val="20"/>
                <w:color w:val="392c69"/>
              </w:rPr>
              <w:t xml:space="preserve">, от 10.12.2020 </w:t>
            </w:r>
            <w:hyperlink w:history="0" r:id="rId11" w:tooltip="Закон Свердловской области от 10.12.2020 N 139-ОЗ &quot;О внесении изменений в статью 10 Закона Свердловской области &quot;Об оценке регулирующего воздействия проектов нормативных правовых актов Свердловской области и проектов муниципальных нормативных правовых актов и экспертизе нормативных правовых актов Свердловской области и муниципальных нормативных правовых актов&quot; (принят Законодательным Собранием Свердловской области 08.12.2020) {КонсультантПлюс}">
              <w:r>
                <w:rPr>
                  <w:sz w:val="20"/>
                  <w:color w:val="0000ff"/>
                </w:rPr>
                <w:t xml:space="preserve">N 139-ОЗ</w:t>
              </w:r>
            </w:hyperlink>
            <w:r>
              <w:rPr>
                <w:sz w:val="20"/>
                <w:color w:val="392c69"/>
              </w:rPr>
              <w:t xml:space="preserve">,</w:t>
            </w:r>
          </w:p>
          <w:p>
            <w:pPr>
              <w:pStyle w:val="0"/>
              <w:jc w:val="center"/>
            </w:pPr>
            <w:r>
              <w:rPr>
                <w:sz w:val="20"/>
                <w:color w:val="392c69"/>
              </w:rPr>
              <w:t xml:space="preserve">от 17.11.2021 </w:t>
            </w:r>
            <w:hyperlink w:history="0" r:id="rId12" w:tooltip="Закон Свердловской области от 17.11.2021 N 99-ОЗ &quot;О внесении изменений в Закон Свердловской области &quot;Об оценке регулирующего воздействия проектов нормативных правовых актов Свердловской области и проектов муниципальных нормативных правовых актов и экспертизе нормативных правовых актов Свердловской области и муниципальных нормативных правовых актов&quot; (принят Законодательным Собранием Свердловской области 16.11.2021) {КонсультантПлюс}">
              <w:r>
                <w:rPr>
                  <w:sz w:val="20"/>
                  <w:color w:val="0000ff"/>
                </w:rPr>
                <w:t xml:space="preserve">N 99-ОЗ</w:t>
              </w:r>
            </w:hyperlink>
            <w:r>
              <w:rPr>
                <w:sz w:val="20"/>
                <w:color w:val="392c69"/>
              </w:rPr>
              <w:t xml:space="preserve">, от 19.04.2022 </w:t>
            </w:r>
            <w:hyperlink w:history="0" r:id="rId13" w:tooltip="Закон Свердловской области от 19.04.2022 N 35-ОЗ &quot;О внесении изменения в Закон Свердловской области &quot;Об оценке регулирующего воздействия проектов нормативных правовых актов Свердловской области и проектов муниципальных нормативных правовых актов и экспертизе нормативных правовых актов Свердловской области и муниципальных нормативных правовых актов&quot; (принят Законодательным Собранием Свердловской области 19.04.2022) {КонсультантПлюс}">
              <w:r>
                <w:rPr>
                  <w:sz w:val="20"/>
                  <w:color w:val="0000ff"/>
                </w:rPr>
                <w:t xml:space="preserve">N 35-ОЗ</w:t>
              </w:r>
            </w:hyperlink>
            <w:r>
              <w:rPr>
                <w:sz w:val="20"/>
                <w:color w:val="392c69"/>
              </w:rPr>
              <w:t xml:space="preserve">, от 03.11.2022 </w:t>
            </w:r>
            <w:hyperlink w:history="0" r:id="rId14" w:tooltip="Закон Свердловской области от 03.11.2022 N 120-ОЗ &quot;О внесении изменений в Закон Свердловской области &quot;Об оценке регулирующего воздействия проектов нормативных правовых актов Свердловской области и проектов муниципальных нормативных правовых актов и экспертизе нормативных правовых актов Свердловской области и муниципальных нормативных правовых актов&quot; и Закон Свердловской области &quot;О внесении изменений в отдельные законы Свердловской области в связи с необходимостью их приведения в соответствие с Федеральным з {КонсультантПлюс}">
              <w:r>
                <w:rPr>
                  <w:sz w:val="20"/>
                  <w:color w:val="0000ff"/>
                </w:rPr>
                <w:t xml:space="preserve">N 120-ОЗ</w:t>
              </w:r>
            </w:hyperlink>
            <w:r>
              <w:rPr>
                <w:sz w:val="20"/>
                <w:color w:val="392c69"/>
              </w:rPr>
              <w:t xml:space="preserve">,</w:t>
            </w:r>
          </w:p>
          <w:p>
            <w:pPr>
              <w:pStyle w:val="0"/>
              <w:jc w:val="center"/>
            </w:pPr>
            <w:r>
              <w:rPr>
                <w:sz w:val="20"/>
                <w:color w:val="392c69"/>
              </w:rPr>
              <w:t xml:space="preserve">от 27.02.2023 </w:t>
            </w:r>
            <w:hyperlink w:history="0" r:id="rId15" w:tooltip="Закон Свердловской области от 27.02.2023 N 6-ОЗ &quot;О внесении изменений в статью 3 Закона Свердловской области &quot;Об оценке регулирующего воздействия проектов нормативных правовых актов, экспертизе нормативных правовых актов, установлении и оценке применения обязательных требований в Свердловской области&quot; (принят Законодательным Собранием Свердловской области 22.02.2023) {КонсультантПлюс}">
              <w:r>
                <w:rPr>
                  <w:sz w:val="20"/>
                  <w:color w:val="0000ff"/>
                </w:rPr>
                <w:t xml:space="preserve">N 6-ОЗ</w:t>
              </w:r>
            </w:hyperlink>
            <w:r>
              <w:rPr>
                <w:sz w:val="20"/>
                <w:color w:val="392c69"/>
              </w:rPr>
              <w:t xml:space="preserve">, от 23.12.2024 </w:t>
            </w:r>
            <w:hyperlink w:history="0" r:id="rId16" w:tooltip="Закон Свердловской области от 23.12.2024 N 150-ОЗ &quot;О внесении изменений в Закон Свердловской области &quot;Об оценке регулирующего воздействия проектов нормативных правовых актов, экспертизе нормативных правовых актов, установлении и оценке применения обязательных требований в Свердловской области&quot; (принят Законодательным Собранием Свердловской области 20.12.2024) {КонсультантПлюс}">
              <w:r>
                <w:rPr>
                  <w:sz w:val="20"/>
                  <w:color w:val="0000ff"/>
                </w:rPr>
                <w:t xml:space="preserve">N 150-ОЗ</w:t>
              </w:r>
            </w:hyperlink>
            <w:r>
              <w:rPr>
                <w:sz w:val="20"/>
                <w:color w:val="392c69"/>
              </w:rPr>
              <w:t xml:space="preserve">, от 21.05.2025 </w:t>
            </w:r>
            <w:hyperlink w:history="0" r:id="rId17" w:tooltip="Закон Свердловской области от 21.05.2025 N 31-ОЗ &quot;О внесении изменений в Закон Свердловской области &quot;Об оценке регулирующего воздействия проектов нормативных правовых актов, экспертизе нормативных правовых актов, установлении и оценке применения обязательных требований в Свердловской области&quot; (принят Законодательным Собранием Свердловской области 20.05.2025) {КонсультантПлюс}">
              <w:r>
                <w:rPr>
                  <w:sz w:val="20"/>
                  <w:color w:val="0000ff"/>
                </w:rPr>
                <w:t xml:space="preserve">N 31-ОЗ</w:t>
              </w:r>
            </w:hyperlink>
            <w:r>
              <w:rPr>
                <w:sz w:val="20"/>
                <w:color w:val="392c69"/>
              </w:rPr>
              <w:t xml:space="preserve">,</w:t>
            </w:r>
          </w:p>
          <w:p>
            <w:pPr>
              <w:pStyle w:val="0"/>
              <w:jc w:val="center"/>
            </w:pPr>
            <w:r>
              <w:rPr>
                <w:sz w:val="20"/>
                <w:color w:val="392c69"/>
              </w:rPr>
              <w:t xml:space="preserve">от 25.03.2026 </w:t>
            </w:r>
            <w:hyperlink w:history="0" r:id="rId18" w:tooltip="Закон Свердловской области от 25.03.2026 N 17-ОЗ &quot;О внесении изменения в статью 10-1 Закона Свердловской области &quot;Об оценке регулирующего воздействия проектов нормативных правовых актов, экспертизе нормативных правовых актов, установлении и оценке применения обязательных требований в Свердловской области&quot; (принят Законодательным Собранием Свердловской области 24.03.2026) {КонсультантПлюс}">
              <w:r>
                <w:rPr>
                  <w:sz w:val="20"/>
                  <w:color w:val="0000ff"/>
                </w:rPr>
                <w:t xml:space="preserve">N 17-ОЗ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2"/>
        <w:outlineLvl w:val="0"/>
        <w:ind w:firstLine="540"/>
        <w:jc w:val="both"/>
      </w:pPr>
      <w:r>
        <w:rPr>
          <w:sz w:val="20"/>
        </w:rPr>
        <w:t xml:space="preserve">Статья 1. Предмет регулирования настоящего Закона</w:t>
      </w:r>
    </w:p>
    <w:p>
      <w:pPr>
        <w:pStyle w:val="0"/>
        <w:ind w:firstLine="540"/>
        <w:jc w:val="both"/>
      </w:pPr>
      <w:r>
        <w:rPr>
          <w:sz w:val="20"/>
        </w:rPr>
      </w:r>
    </w:p>
    <w:p>
      <w:pPr>
        <w:pStyle w:val="0"/>
        <w:ind w:firstLine="540"/>
        <w:jc w:val="both"/>
      </w:pPr>
      <w:r>
        <w:rPr>
          <w:sz w:val="20"/>
        </w:rPr>
        <w:t xml:space="preserve">Настоящим Законом в соответствии с федеральными законами регулируются отношения, связанные с проведением оценки регулирующего воздействия проектов нормативных правовых актов Свердловской области и проектов муниципальных нормативных правовых </w:t>
      </w:r>
      <w:hyperlink w:history="0" r:id="rId19" w:tooltip="Федеральный закон от 20.03.2025 N 33-ФЗ (ред. от 09.04.2026) &quot;Об общих принципах организации местного самоуправления в единой системе публичной власти&quot; {КонсультантПлюс}">
        <w:r>
          <w:rPr>
            <w:sz w:val="20"/>
            <w:color w:val="0000ff"/>
          </w:rPr>
          <w:t xml:space="preserve">актов</w:t>
        </w:r>
      </w:hyperlink>
      <w:r>
        <w:rPr>
          <w:sz w:val="20"/>
        </w:rPr>
        <w:t xml:space="preserve"> муниципальных образований, расположенных на территории Свердловской области, экспертизы нормативных правовых актов Свердловской области, определением порядка установления в нормативных правовых актах Свердловской области и оценкой применения содержащихся в нормативных правовых актах Свердловской области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государственного контроля (надзора), муниципального контроля, привлечения к административной ответственности, предоставления лицензий и иных разрешений, аккредитации, оценки соответствия продукции, иных форм оценки и экспертизы (далее - обязательные требования).</w:t>
      </w:r>
    </w:p>
    <w:p>
      <w:pPr>
        <w:pStyle w:val="0"/>
        <w:jc w:val="both"/>
      </w:pPr>
      <w:r>
        <w:rPr>
          <w:sz w:val="20"/>
        </w:rPr>
        <w:t xml:space="preserve">(в ред. Законов Свердловской области от 22.07.2016 </w:t>
      </w:r>
      <w:hyperlink w:history="0" r:id="rId20" w:tooltip="Закон Свердловской области от 22.07.2016 N 78-ОЗ &quot;О внесении изменений в Закон Свердловской области &quot;Об оценке регулирующего воздействия проектов нормативных правовых актов Свердловской области и проектов муниципальных нормативных правовых актов и экспертизе нормативных правовых актов Свердловской области и муниципальных нормативных правовых актов&quot; (принят Законодательным Собранием Свердловской области 14.07.2016) {КонсультантПлюс}">
        <w:r>
          <w:rPr>
            <w:sz w:val="20"/>
            <w:color w:val="0000ff"/>
          </w:rPr>
          <w:t xml:space="preserve">N 78-ОЗ</w:t>
        </w:r>
      </w:hyperlink>
      <w:r>
        <w:rPr>
          <w:sz w:val="20"/>
        </w:rPr>
        <w:t xml:space="preserve">, от 03.11.2022 </w:t>
      </w:r>
      <w:hyperlink w:history="0" r:id="rId21" w:tooltip="Закон Свердловской области от 03.11.2022 N 120-ОЗ &quot;О внесении изменений в Закон Свердловской области &quot;Об оценке регулирующего воздействия проектов нормативных правовых актов Свердловской области и проектов муниципальных нормативных правовых актов и экспертизе нормативных правовых актов Свердловской области и муниципальных нормативных правовых актов&quot; и Закон Свердловской области &quot;О внесении изменений в отдельные законы Свердловской области в связи с необходимостью их приведения в соответствие с Федеральным з {КонсультантПлюс}">
        <w:r>
          <w:rPr>
            <w:sz w:val="20"/>
            <w:color w:val="0000ff"/>
          </w:rPr>
          <w:t xml:space="preserve">N 120-ОЗ</w:t>
        </w:r>
      </w:hyperlink>
      <w:r>
        <w:rPr>
          <w:sz w:val="20"/>
        </w:rPr>
        <w:t xml:space="preserve">, от 21.05.2025 </w:t>
      </w:r>
      <w:hyperlink w:history="0" r:id="rId22" w:tooltip="Закон Свердловской области от 21.05.2025 N 31-ОЗ &quot;О внесении изменений в Закон Свердловской области &quot;Об оценке регулирующего воздействия проектов нормативных правовых актов, экспертизе нормативных правовых актов, установлении и оценке применения обязательных требований в Свердловской области&quot; (принят Законодательным Собранием Свердловской области 20.05.2025) {КонсультантПлюс}">
        <w:r>
          <w:rPr>
            <w:sz w:val="20"/>
            <w:color w:val="0000ff"/>
          </w:rPr>
          <w:t xml:space="preserve">N 31-ОЗ</w:t>
        </w:r>
      </w:hyperlink>
      <w:r>
        <w:rPr>
          <w:sz w:val="20"/>
        </w:rPr>
        <w:t xml:space="preserve">)</w:t>
      </w:r>
    </w:p>
    <w:p>
      <w:pPr>
        <w:pStyle w:val="0"/>
        <w:ind w:firstLine="540"/>
        <w:jc w:val="both"/>
      </w:pPr>
      <w:r>
        <w:rPr>
          <w:sz w:val="20"/>
        </w:rPr>
      </w:r>
    </w:p>
    <w:p>
      <w:pPr>
        <w:pStyle w:val="2"/>
        <w:outlineLvl w:val="0"/>
        <w:ind w:firstLine="540"/>
        <w:jc w:val="both"/>
      </w:pPr>
      <w:r>
        <w:rPr>
          <w:sz w:val="20"/>
        </w:rPr>
        <w:t xml:space="preserve">Статья 2. Цели проведения оценки регулирующего воздействия проектов нормативных правовых актов Свердловской области и проектов муниципальных нормативных правовых актов муниципальных образований, расположенных на территории Свердловской области, экспертизы нормативных правовых актов Свердловской области и оценки применения содержащихся в нормативных правовых актах Свердловской области обязательных требований</w:t>
      </w:r>
    </w:p>
    <w:p>
      <w:pPr>
        <w:pStyle w:val="0"/>
        <w:jc w:val="both"/>
      </w:pPr>
      <w:r>
        <w:rPr>
          <w:sz w:val="20"/>
        </w:rPr>
        <w:t xml:space="preserve">(в ред. Законов Свердловской области от 22.07.2016 </w:t>
      </w:r>
      <w:hyperlink w:history="0" r:id="rId23" w:tooltip="Закон Свердловской области от 22.07.2016 N 78-ОЗ &quot;О внесении изменений в Закон Свердловской области &quot;Об оценке регулирующего воздействия проектов нормативных правовых актов Свердловской области и проектов муниципальных нормативных правовых актов и экспертизе нормативных правовых актов Свердловской области и муниципальных нормативных правовых актов&quot; (принят Законодательным Собранием Свердловской области 14.07.2016) {КонсультантПлюс}">
        <w:r>
          <w:rPr>
            <w:sz w:val="20"/>
            <w:color w:val="0000ff"/>
          </w:rPr>
          <w:t xml:space="preserve">N 78-ОЗ</w:t>
        </w:r>
      </w:hyperlink>
      <w:r>
        <w:rPr>
          <w:sz w:val="20"/>
        </w:rPr>
        <w:t xml:space="preserve">, от 03.11.2022 </w:t>
      </w:r>
      <w:hyperlink w:history="0" r:id="rId24" w:tooltip="Закон Свердловской области от 03.11.2022 N 120-ОЗ &quot;О внесении изменений в Закон Свердловской области &quot;Об оценке регулирующего воздействия проектов нормативных правовых актов Свердловской области и проектов муниципальных нормативных правовых актов и экспертизе нормативных правовых актов Свердловской области и муниципальных нормативных правовых актов&quot; и Закон Свердловской области &quot;О внесении изменений в отдельные законы Свердловской области в связи с необходимостью их приведения в соответствие с Федеральным з {КонсультантПлюс}">
        <w:r>
          <w:rPr>
            <w:sz w:val="20"/>
            <w:color w:val="0000ff"/>
          </w:rPr>
          <w:t xml:space="preserve">N 120-ОЗ</w:t>
        </w:r>
      </w:hyperlink>
      <w:r>
        <w:rPr>
          <w:sz w:val="20"/>
        </w:rPr>
        <w:t xml:space="preserve">, от 21.05.2025 </w:t>
      </w:r>
      <w:hyperlink w:history="0" r:id="rId25" w:tooltip="Закон Свердловской области от 21.05.2025 N 31-ОЗ &quot;О внесении изменений в Закон Свердловской области &quot;Об оценке регулирующего воздействия проектов нормативных правовых актов, экспертизе нормативных правовых актов, установлении и оценке применения обязательных требований в Свердловской области&quot; (принят Законодательным Собранием Свердловской области 20.05.2025) {КонсультантПлюс}">
        <w:r>
          <w:rPr>
            <w:sz w:val="20"/>
            <w:color w:val="0000ff"/>
          </w:rPr>
          <w:t xml:space="preserve">N 31-ОЗ</w:t>
        </w:r>
      </w:hyperlink>
      <w:r>
        <w:rPr>
          <w:sz w:val="20"/>
        </w:rPr>
        <w:t xml:space="preserve">)</w:t>
      </w:r>
    </w:p>
    <w:p>
      <w:pPr>
        <w:pStyle w:val="0"/>
        <w:ind w:firstLine="540"/>
        <w:jc w:val="both"/>
      </w:pPr>
      <w:r>
        <w:rPr>
          <w:sz w:val="20"/>
        </w:rPr>
      </w:r>
    </w:p>
    <w:p>
      <w:pPr>
        <w:pStyle w:val="0"/>
        <w:ind w:firstLine="540"/>
        <w:jc w:val="both"/>
      </w:pPr>
      <w:r>
        <w:rPr>
          <w:sz w:val="20"/>
        </w:rPr>
        <w:t xml:space="preserve">1. В соответствии с федеральным законом оценка регулирующего воздействия проектов нормативных правовых актов Свердловской области и проектов муниципальных нормативных правовых актов муниципальных образований, расположенных на территории Свердловской области,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областного бюджета и бюджетов муниципальных образований, расположенных на территории Свердловской области.</w:t>
      </w:r>
    </w:p>
    <w:p>
      <w:pPr>
        <w:pStyle w:val="0"/>
        <w:jc w:val="both"/>
      </w:pPr>
      <w:r>
        <w:rPr>
          <w:sz w:val="20"/>
        </w:rPr>
        <w:t xml:space="preserve">(в ред. Законов Свердловской области от 22.07.2016 </w:t>
      </w:r>
      <w:hyperlink w:history="0" r:id="rId26" w:tooltip="Закон Свердловской области от 22.07.2016 N 78-ОЗ &quot;О внесении изменений в Закон Свердловской области &quot;Об оценке регулирующего воздействия проектов нормативных правовых актов Свердловской области и проектов муниципальных нормативных правовых актов и экспертизе нормативных правовых актов Свердловской области и муниципальных нормативных правовых актов&quot; (принят Законодательным Собранием Свердловской области 14.07.2016) {КонсультантПлюс}">
        <w:r>
          <w:rPr>
            <w:sz w:val="20"/>
            <w:color w:val="0000ff"/>
          </w:rPr>
          <w:t xml:space="preserve">N 78-ОЗ</w:t>
        </w:r>
      </w:hyperlink>
      <w:r>
        <w:rPr>
          <w:sz w:val="20"/>
        </w:rPr>
        <w:t xml:space="preserve">, от 21.12.2018 </w:t>
      </w:r>
      <w:hyperlink w:history="0" r:id="rId27" w:tooltip="Закон Свердловской области от 21.12.2018 N 167-ОЗ &quot;О внесении изменений в Закон Свердловской области &quot;Об оценке регулирующего воздействия проектов нормативных правовых актов Свердловской области и проектов муниципальных нормативных правовых актов и экспертизе нормативных правовых актов Свердловской области и муниципальных нормативных правовых актов&quot; (принят Законодательным Собранием Свердловской области 18.12.2018) {КонсультантПлюс}">
        <w:r>
          <w:rPr>
            <w:sz w:val="20"/>
            <w:color w:val="0000ff"/>
          </w:rPr>
          <w:t xml:space="preserve">N 167-ОЗ</w:t>
        </w:r>
      </w:hyperlink>
      <w:r>
        <w:rPr>
          <w:sz w:val="20"/>
        </w:rPr>
        <w:t xml:space="preserve">, от 17.11.2021 </w:t>
      </w:r>
      <w:hyperlink w:history="0" r:id="rId28" w:tooltip="Закон Свердловской области от 17.11.2021 N 99-ОЗ &quot;О внесении изменений в Закон Свердловской области &quot;Об оценке регулирующего воздействия проектов нормативных правовых актов Свердловской области и проектов муниципальных нормативных правовых актов и экспертизе нормативных правовых актов Свердловской области и муниципальных нормативных правовых актов&quot; (принят Законодательным Собранием Свердловской области 16.11.2021) {КонсультантПлюс}">
        <w:r>
          <w:rPr>
            <w:sz w:val="20"/>
            <w:color w:val="0000ff"/>
          </w:rPr>
          <w:t xml:space="preserve">N 99-ОЗ</w:t>
        </w:r>
      </w:hyperlink>
      <w:r>
        <w:rPr>
          <w:sz w:val="20"/>
        </w:rPr>
        <w:t xml:space="preserve">)</w:t>
      </w:r>
    </w:p>
    <w:p>
      <w:pPr>
        <w:pStyle w:val="0"/>
        <w:spacing w:before="200" w:lineRule="auto"/>
        <w:ind w:firstLine="540"/>
        <w:jc w:val="both"/>
      </w:pPr>
      <w:r>
        <w:rPr>
          <w:sz w:val="20"/>
        </w:rPr>
        <w:t xml:space="preserve">2. В соответствии с федеральным законом экспертиза нормативных правовых актов Свердловской области проводится в целях выявления положений, необоснованно затрудняющих осуществление предпринимательской и инвестиционной деятельности.</w:t>
      </w:r>
    </w:p>
    <w:p>
      <w:pPr>
        <w:pStyle w:val="0"/>
        <w:jc w:val="both"/>
      </w:pPr>
      <w:r>
        <w:rPr>
          <w:sz w:val="20"/>
        </w:rPr>
        <w:t xml:space="preserve">(в ред. Законов Свердловской области от 22.07.2016 </w:t>
      </w:r>
      <w:hyperlink w:history="0" r:id="rId29" w:tooltip="Закон Свердловской области от 22.07.2016 N 78-ОЗ &quot;О внесении изменений в Закон Свердловской области &quot;Об оценке регулирующего воздействия проектов нормативных правовых актов Свердловской области и проектов муниципальных нормативных правовых актов и экспертизе нормативных правовых актов Свердловской области и муниципальных нормативных правовых актов&quot; (принят Законодательным Собранием Свердловской области 14.07.2016) {КонсультантПлюс}">
        <w:r>
          <w:rPr>
            <w:sz w:val="20"/>
            <w:color w:val="0000ff"/>
          </w:rPr>
          <w:t xml:space="preserve">N 78-ОЗ</w:t>
        </w:r>
      </w:hyperlink>
      <w:r>
        <w:rPr>
          <w:sz w:val="20"/>
        </w:rPr>
        <w:t xml:space="preserve">, от 21.12.2018 </w:t>
      </w:r>
      <w:hyperlink w:history="0" r:id="rId30" w:tooltip="Закон Свердловской области от 21.12.2018 N 167-ОЗ &quot;О внесении изменений в Закон Свердловской области &quot;Об оценке регулирующего воздействия проектов нормативных правовых актов Свердловской области и проектов муниципальных нормативных правовых актов и экспертизе нормативных правовых актов Свердловской области и муниципальных нормативных правовых актов&quot; (принят Законодательным Собранием Свердловской области 18.12.2018) {КонсультантПлюс}">
        <w:r>
          <w:rPr>
            <w:sz w:val="20"/>
            <w:color w:val="0000ff"/>
          </w:rPr>
          <w:t xml:space="preserve">N 167-ОЗ</w:t>
        </w:r>
      </w:hyperlink>
      <w:r>
        <w:rPr>
          <w:sz w:val="20"/>
        </w:rPr>
        <w:t xml:space="preserve">, от 21.05.2025 </w:t>
      </w:r>
      <w:hyperlink w:history="0" r:id="rId31" w:tooltip="Закон Свердловской области от 21.05.2025 N 31-ОЗ &quot;О внесении изменений в Закон Свердловской области &quot;Об оценке регулирующего воздействия проектов нормативных правовых актов, экспертизе нормативных правовых актов, установлении и оценке применения обязательных требований в Свердловской области&quot; (принят Законодательным Собранием Свердловской области 20.05.2025) {КонсультантПлюс}">
        <w:r>
          <w:rPr>
            <w:sz w:val="20"/>
            <w:color w:val="0000ff"/>
          </w:rPr>
          <w:t xml:space="preserve">N 31-ОЗ</w:t>
        </w:r>
      </w:hyperlink>
      <w:r>
        <w:rPr>
          <w:sz w:val="20"/>
        </w:rPr>
        <w:t xml:space="preserve">)</w:t>
      </w:r>
    </w:p>
    <w:p>
      <w:pPr>
        <w:pStyle w:val="0"/>
        <w:spacing w:before="200" w:lineRule="auto"/>
        <w:ind w:firstLine="540"/>
        <w:jc w:val="both"/>
      </w:pPr>
      <w:r>
        <w:rPr>
          <w:sz w:val="20"/>
        </w:rPr>
        <w:t xml:space="preserve">Экспертиза нормативных правовых актов Свердловской области, в отношении проектов которых в соответствии с настоящим Законом проводилась оценка регулирующего воздействия, проводится также в целях оценки фактического воздействия нормативных правовых актов (оценки фактических положительных и отрицательных последствий принятия нормативных правовых актов, выявления в них положений, приводящих к возникновению необоснованных расходов областного бюджета).</w:t>
      </w:r>
    </w:p>
    <w:p>
      <w:pPr>
        <w:pStyle w:val="0"/>
        <w:jc w:val="both"/>
      </w:pPr>
      <w:r>
        <w:rPr>
          <w:sz w:val="20"/>
        </w:rPr>
        <w:t xml:space="preserve">(часть введена </w:t>
      </w:r>
      <w:hyperlink w:history="0" r:id="rId32" w:tooltip="Закон Свердловской области от 21.12.2018 N 167-ОЗ &quot;О внесении изменений в Закон Свердловской области &quot;Об оценке регулирующего воздействия проектов нормативных правовых актов Свердловской области и проектов муниципальных нормативных правовых актов и экспертизе нормативных правовых актов Свердловской области и муниципальных нормативных правовых актов&quot; (принят Законодательным Собранием Свердловской области 18.12.2018) {КонсультантПлюс}">
        <w:r>
          <w:rPr>
            <w:sz w:val="20"/>
            <w:color w:val="0000ff"/>
          </w:rPr>
          <w:t xml:space="preserve">Законом</w:t>
        </w:r>
      </w:hyperlink>
      <w:r>
        <w:rPr>
          <w:sz w:val="20"/>
        </w:rPr>
        <w:t xml:space="preserve"> Свердловской области от 21.12.2018 N 167-ОЗ)</w:t>
      </w:r>
    </w:p>
    <w:p>
      <w:pPr>
        <w:pStyle w:val="0"/>
        <w:spacing w:before="200" w:lineRule="auto"/>
        <w:ind w:firstLine="540"/>
        <w:jc w:val="both"/>
      </w:pPr>
      <w:r>
        <w:rPr>
          <w:sz w:val="20"/>
        </w:rPr>
        <w:t xml:space="preserve">3. Целью оценки применения содержащихся в нормативных правовых актах Свердловской области обязательных требований является комплексная оценка системы обязательных требований, содержащихся в нормативных правовых актах Свердловской области, в соответствующей сфере общественных отношений, оценка достижения целей введения обязательных требований, оценка эффективности введения обязательных требований, выявление избыточных обязательных требований.</w:t>
      </w:r>
    </w:p>
    <w:p>
      <w:pPr>
        <w:pStyle w:val="0"/>
        <w:jc w:val="both"/>
      </w:pPr>
      <w:r>
        <w:rPr>
          <w:sz w:val="20"/>
        </w:rPr>
        <w:t xml:space="preserve">(п. 3 введен </w:t>
      </w:r>
      <w:hyperlink w:history="0" r:id="rId33" w:tooltip="Закон Свердловской области от 03.11.2022 N 120-ОЗ &quot;О внесении изменений в Закон Свердловской области &quot;Об оценке регулирующего воздействия проектов нормативных правовых актов Свердловской области и проектов муниципальных нормативных правовых актов и экспертизе нормативных правовых актов Свердловской области и муниципальных нормативных правовых актов&quot; и Закон Свердловской области &quot;О внесении изменений в отдельные законы Свердловской области в связи с необходимостью их приведения в соответствие с Федеральным з {КонсультантПлюс}">
        <w:r>
          <w:rPr>
            <w:sz w:val="20"/>
            <w:color w:val="0000ff"/>
          </w:rPr>
          <w:t xml:space="preserve">Законом</w:t>
        </w:r>
      </w:hyperlink>
      <w:r>
        <w:rPr>
          <w:sz w:val="20"/>
        </w:rPr>
        <w:t xml:space="preserve"> Свердловской области от 03.11.2022 N 120-ОЗ)</w:t>
      </w:r>
    </w:p>
    <w:p>
      <w:pPr>
        <w:pStyle w:val="0"/>
        <w:ind w:firstLine="540"/>
        <w:jc w:val="both"/>
      </w:pPr>
      <w:r>
        <w:rPr>
          <w:sz w:val="20"/>
        </w:rPr>
      </w:r>
    </w:p>
    <w:p>
      <w:pPr>
        <w:pStyle w:val="2"/>
        <w:outlineLvl w:val="0"/>
        <w:ind w:firstLine="540"/>
        <w:jc w:val="both"/>
      </w:pPr>
      <w:r>
        <w:rPr>
          <w:sz w:val="20"/>
        </w:rPr>
        <w:t xml:space="preserve">Статья 3. Проекты нормативных правовых актов Свердловской области, подлежащие оценке регулирующего воздействия, и нормативные правовые акты Свердловской области, подлежащие экспертизе</w:t>
      </w:r>
    </w:p>
    <w:p>
      <w:pPr>
        <w:pStyle w:val="0"/>
        <w:ind w:firstLine="540"/>
        <w:jc w:val="both"/>
      </w:pPr>
      <w:r>
        <w:rPr>
          <w:sz w:val="20"/>
        </w:rPr>
      </w:r>
    </w:p>
    <w:bookmarkStart w:id="43" w:name="P43"/>
    <w:bookmarkEnd w:id="43"/>
    <w:p>
      <w:pPr>
        <w:pStyle w:val="0"/>
        <w:ind w:firstLine="540"/>
        <w:jc w:val="both"/>
      </w:pPr>
      <w:r>
        <w:rPr>
          <w:sz w:val="20"/>
        </w:rPr>
        <w:t xml:space="preserve">1. Оценке регулирующего воздействия, если иное не установлено федеральным законом, подлежат проекты законов Свердловской области, указов Губернатора Свердловской области, постановлений Правительства Свердловской области и нормативных правовых актов областных исполнительных органов государственной власти Свердловской области:</w:t>
      </w:r>
    </w:p>
    <w:p>
      <w:pPr>
        <w:pStyle w:val="0"/>
        <w:jc w:val="both"/>
      </w:pPr>
      <w:r>
        <w:rPr>
          <w:sz w:val="20"/>
        </w:rPr>
        <w:t xml:space="preserve">(в ред. </w:t>
      </w:r>
      <w:hyperlink w:history="0" r:id="rId34" w:tooltip="Закон Свердловской области от 03.11.2022 N 120-ОЗ &quot;О внесении изменений в Закон Свердловской области &quot;Об оценке регулирующего воздействия проектов нормативных правовых актов Свердловской области и проектов муниципальных нормативных правовых актов и экспертизе нормативных правовых актов Свердловской области и муниципальных нормативных правовых актов&quot; и Закон Свердловской области &quot;О внесении изменений в отдельные законы Свердловской области в связи с необходимостью их приведения в соответствие с Федеральным з {КонсультантПлюс}">
        <w:r>
          <w:rPr>
            <w:sz w:val="20"/>
            <w:color w:val="0000ff"/>
          </w:rPr>
          <w:t xml:space="preserve">Закона</w:t>
        </w:r>
      </w:hyperlink>
      <w:r>
        <w:rPr>
          <w:sz w:val="20"/>
        </w:rPr>
        <w:t xml:space="preserve"> Свердловской области от 03.11.2022 N 120-ОЗ)</w:t>
      </w:r>
    </w:p>
    <w:p>
      <w:pPr>
        <w:pStyle w:val="0"/>
        <w:spacing w:before="200" w:lineRule="auto"/>
        <w:ind w:firstLine="540"/>
        <w:jc w:val="both"/>
      </w:pPr>
      <w:r>
        <w:rPr>
          <w:sz w:val="20"/>
        </w:rPr>
        <w:t xml:space="preserve">1) устанавливающие новые или изменяющие ранее предусмотренные нормативными правовыми актами Свердловской области обязательные требования;</w:t>
      </w:r>
    </w:p>
    <w:p>
      <w:pPr>
        <w:pStyle w:val="0"/>
        <w:jc w:val="both"/>
      </w:pPr>
      <w:r>
        <w:rPr>
          <w:sz w:val="20"/>
        </w:rPr>
        <w:t xml:space="preserve">(в ред. Законов Свердловской области от 03.11.2022 </w:t>
      </w:r>
      <w:hyperlink w:history="0" r:id="rId35" w:tooltip="Закон Свердловской области от 03.11.2022 N 120-ОЗ &quot;О внесении изменений в Закон Свердловской области &quot;Об оценке регулирующего воздействия проектов нормативных правовых актов Свердловской области и проектов муниципальных нормативных правовых актов и экспертизе нормативных правовых актов Свердловской области и муниципальных нормативных правовых актов&quot; и Закон Свердловской области &quot;О внесении изменений в отдельные законы Свердловской области в связи с необходимостью их приведения в соответствие с Федеральным з {КонсультантПлюс}">
        <w:r>
          <w:rPr>
            <w:sz w:val="20"/>
            <w:color w:val="0000ff"/>
          </w:rPr>
          <w:t xml:space="preserve">N 120-ОЗ</w:t>
        </w:r>
      </w:hyperlink>
      <w:r>
        <w:rPr>
          <w:sz w:val="20"/>
        </w:rPr>
        <w:t xml:space="preserve">, от 27.02.2023 </w:t>
      </w:r>
      <w:hyperlink w:history="0" r:id="rId36" w:tooltip="Закон Свердловской области от 27.02.2023 N 6-ОЗ &quot;О внесении изменений в статью 3 Закона Свердловской области &quot;Об оценке регулирующего воздействия проектов нормативных правовых актов, экспертизе нормативных правовых актов, установлении и оценке применения обязательных требований в Свердловской области&quot; (принят Законодательным Собранием Свердловской области 22.02.2023) {КонсультантПлюс}">
        <w:r>
          <w:rPr>
            <w:sz w:val="20"/>
            <w:color w:val="0000ff"/>
          </w:rPr>
          <w:t xml:space="preserve">N 6-ОЗ</w:t>
        </w:r>
      </w:hyperlink>
      <w:r>
        <w:rPr>
          <w:sz w:val="20"/>
        </w:rPr>
        <w:t xml:space="preserve">)</w:t>
      </w:r>
    </w:p>
    <w:p>
      <w:pPr>
        <w:pStyle w:val="0"/>
        <w:spacing w:before="200" w:lineRule="auto"/>
        <w:ind w:firstLine="540"/>
        <w:jc w:val="both"/>
      </w:pPr>
      <w:r>
        <w:rPr>
          <w:sz w:val="20"/>
        </w:rPr>
        <w:t xml:space="preserve">2) устанавливающие новые или изменяющие ранее предусмотренные нормативными правовыми актами Свердловской области обязанности и запреты для субъектов предпринимательской и инвестиционной деятельности;</w:t>
      </w:r>
    </w:p>
    <w:p>
      <w:pPr>
        <w:pStyle w:val="0"/>
        <w:jc w:val="both"/>
      </w:pPr>
      <w:r>
        <w:rPr>
          <w:sz w:val="20"/>
        </w:rPr>
        <w:t xml:space="preserve">(в ред. </w:t>
      </w:r>
      <w:hyperlink w:history="0" r:id="rId37" w:tooltip="Закон Свердловской области от 27.02.2023 N 6-ОЗ &quot;О внесении изменений в статью 3 Закона Свердловской области &quot;Об оценке регулирующего воздействия проектов нормативных правовых актов, экспертизе нормативных правовых актов, установлении и оценке применения обязательных требований в Свердловской области&quot; (принят Законодательным Собранием Свердловской области 22.02.2023) {КонсультантПлюс}">
        <w:r>
          <w:rPr>
            <w:sz w:val="20"/>
            <w:color w:val="0000ff"/>
          </w:rPr>
          <w:t xml:space="preserve">Закона</w:t>
        </w:r>
      </w:hyperlink>
      <w:r>
        <w:rPr>
          <w:sz w:val="20"/>
        </w:rPr>
        <w:t xml:space="preserve"> Свердловской области от 27.02.2023 N 6-ОЗ)</w:t>
      </w:r>
    </w:p>
    <w:p>
      <w:pPr>
        <w:pStyle w:val="0"/>
        <w:spacing w:before="200" w:lineRule="auto"/>
        <w:ind w:firstLine="540"/>
        <w:jc w:val="both"/>
      </w:pPr>
      <w:r>
        <w:rPr>
          <w:sz w:val="20"/>
        </w:rPr>
        <w:t xml:space="preserve">3) устанавливающие или изменяющие ответственность за нарушение нормативных правовых актов Свердловской области, затрагивающих вопросы осуществления предпринимательской и иной экономической деятельности.</w:t>
      </w:r>
    </w:p>
    <w:p>
      <w:pPr>
        <w:pStyle w:val="0"/>
        <w:jc w:val="both"/>
      </w:pPr>
      <w:r>
        <w:rPr>
          <w:sz w:val="20"/>
        </w:rPr>
        <w:t xml:space="preserve">(в ред. Законов Свердловской области от 17.11.2021 </w:t>
      </w:r>
      <w:hyperlink w:history="0" r:id="rId38" w:tooltip="Закон Свердловской области от 17.11.2021 N 99-ОЗ &quot;О внесении изменений в Закон Свердловской области &quot;Об оценке регулирующего воздействия проектов нормативных правовых актов Свердловской области и проектов муниципальных нормативных правовых актов и экспертизе нормативных правовых актов Свердловской области и муниципальных нормативных правовых актов&quot; (принят Законодательным Собранием Свердловской области 16.11.2021) {КонсультантПлюс}">
        <w:r>
          <w:rPr>
            <w:sz w:val="20"/>
            <w:color w:val="0000ff"/>
          </w:rPr>
          <w:t xml:space="preserve">N 99-ОЗ</w:t>
        </w:r>
      </w:hyperlink>
      <w:r>
        <w:rPr>
          <w:sz w:val="20"/>
        </w:rPr>
        <w:t xml:space="preserve">, от 27.02.2023 </w:t>
      </w:r>
      <w:hyperlink w:history="0" r:id="rId39" w:tooltip="Закон Свердловской области от 27.02.2023 N 6-ОЗ &quot;О внесении изменений в статью 3 Закона Свердловской области &quot;Об оценке регулирующего воздействия проектов нормативных правовых актов, экспертизе нормативных правовых актов, установлении и оценке применения обязательных требований в Свердловской области&quot; (принят Законодательным Собранием Свердловской области 22.02.2023) {КонсультантПлюс}">
        <w:r>
          <w:rPr>
            <w:sz w:val="20"/>
            <w:color w:val="0000ff"/>
          </w:rPr>
          <w:t xml:space="preserve">N 6-ОЗ</w:t>
        </w:r>
      </w:hyperlink>
      <w:r>
        <w:rPr>
          <w:sz w:val="20"/>
        </w:rPr>
        <w:t xml:space="preserve">)</w:t>
      </w:r>
    </w:p>
    <w:p>
      <w:pPr>
        <w:pStyle w:val="0"/>
        <w:spacing w:before="200" w:lineRule="auto"/>
        <w:ind w:firstLine="540"/>
        <w:jc w:val="both"/>
      </w:pPr>
      <w:r>
        <w:rPr>
          <w:sz w:val="20"/>
        </w:rPr>
        <w:t xml:space="preserve">Часть вторая утратила силу с 1 января 2023 года. - </w:t>
      </w:r>
      <w:hyperlink w:history="0" r:id="rId40" w:tooltip="Закон Свердловской области от 03.11.2022 N 120-ОЗ &quot;О внесении изменений в Закон Свердловской области &quot;Об оценке регулирующего воздействия проектов нормативных правовых актов Свердловской области и проектов муниципальных нормативных правовых актов и экспертизе нормативных правовых актов Свердловской области и муниципальных нормативных правовых актов&quot; и Закон Свердловской области &quot;О внесении изменений в отдельные законы Свердловской области в связи с необходимостью их приведения в соответствие с Федеральным з {КонсультантПлюс}">
        <w:r>
          <w:rPr>
            <w:sz w:val="20"/>
            <w:color w:val="0000ff"/>
          </w:rPr>
          <w:t xml:space="preserve">Закон</w:t>
        </w:r>
      </w:hyperlink>
      <w:r>
        <w:rPr>
          <w:sz w:val="20"/>
        </w:rPr>
        <w:t xml:space="preserve"> Свердловской области от 03.11.2022 N 120-ОЗ.</w:t>
      </w:r>
    </w:p>
    <w:p>
      <w:pPr>
        <w:pStyle w:val="0"/>
        <w:jc w:val="both"/>
      </w:pPr>
      <w:r>
        <w:rPr>
          <w:sz w:val="20"/>
        </w:rPr>
        <w:t xml:space="preserve">(п. 1 в ред. </w:t>
      </w:r>
      <w:hyperlink w:history="0" r:id="rId41" w:tooltip="Закон Свердловской области от 22.07.2016 N 78-ОЗ &quot;О внесении изменений в Закон Свердловской области &quot;Об оценке регулирующего воздействия проектов нормативных правовых актов Свердловской области и проектов муниципальных нормативных правовых актов и экспертизе нормативных правовых актов Свердловской области и муниципальных нормативных правовых актов&quot; (принят Законодательным Собранием Свердловской области 14.07.2016) {КонсультантПлюс}">
        <w:r>
          <w:rPr>
            <w:sz w:val="20"/>
            <w:color w:val="0000ff"/>
          </w:rPr>
          <w:t xml:space="preserve">Закона</w:t>
        </w:r>
      </w:hyperlink>
      <w:r>
        <w:rPr>
          <w:sz w:val="20"/>
        </w:rPr>
        <w:t xml:space="preserve"> Свердловской области от 22.07.2016 N 78-ОЗ)</w:t>
      </w:r>
    </w:p>
    <w:p>
      <w:pPr>
        <w:pStyle w:val="0"/>
        <w:spacing w:before="200" w:lineRule="auto"/>
        <w:ind w:firstLine="540"/>
        <w:jc w:val="both"/>
      </w:pPr>
      <w:r>
        <w:rPr>
          <w:sz w:val="20"/>
        </w:rPr>
        <w:t xml:space="preserve">2. Экспертизе подлежат затрагивающие вопросы осуществления предпринимательской и инвестиционной деятельности следующие нормативные правовые акты Свердловской области:</w:t>
      </w:r>
    </w:p>
    <w:bookmarkStart w:id="54" w:name="P54"/>
    <w:bookmarkEnd w:id="54"/>
    <w:p>
      <w:pPr>
        <w:pStyle w:val="0"/>
        <w:spacing w:before="200" w:lineRule="auto"/>
        <w:ind w:firstLine="540"/>
        <w:jc w:val="both"/>
      </w:pPr>
      <w:r>
        <w:rPr>
          <w:sz w:val="20"/>
        </w:rPr>
        <w:t xml:space="preserve">1) законы Свердловской области;</w:t>
      </w:r>
    </w:p>
    <w:bookmarkStart w:id="55" w:name="P55"/>
    <w:bookmarkEnd w:id="55"/>
    <w:p>
      <w:pPr>
        <w:pStyle w:val="0"/>
        <w:spacing w:before="200" w:lineRule="auto"/>
        <w:ind w:firstLine="540"/>
        <w:jc w:val="both"/>
      </w:pPr>
      <w:r>
        <w:rPr>
          <w:sz w:val="20"/>
        </w:rPr>
        <w:t xml:space="preserve">2) указы Губернатора Свердловской области;</w:t>
      </w:r>
    </w:p>
    <w:p>
      <w:pPr>
        <w:pStyle w:val="0"/>
        <w:spacing w:before="200" w:lineRule="auto"/>
        <w:ind w:firstLine="540"/>
        <w:jc w:val="both"/>
      </w:pPr>
      <w:r>
        <w:rPr>
          <w:sz w:val="20"/>
        </w:rPr>
        <w:t xml:space="preserve">3) постановления Правительства Свердловской области;</w:t>
      </w:r>
    </w:p>
    <w:bookmarkStart w:id="57" w:name="P57"/>
    <w:bookmarkEnd w:id="57"/>
    <w:p>
      <w:pPr>
        <w:pStyle w:val="0"/>
        <w:spacing w:before="200" w:lineRule="auto"/>
        <w:ind w:firstLine="540"/>
        <w:jc w:val="both"/>
      </w:pPr>
      <w:r>
        <w:rPr>
          <w:sz w:val="20"/>
        </w:rPr>
        <w:t xml:space="preserve">4) нормативные правовые акты областных исполнительных органов государственной власти Свердловской области.</w:t>
      </w:r>
    </w:p>
    <w:p>
      <w:pPr>
        <w:pStyle w:val="0"/>
        <w:spacing w:before="200" w:lineRule="auto"/>
        <w:ind w:firstLine="540"/>
        <w:jc w:val="both"/>
      </w:pPr>
      <w:r>
        <w:rPr>
          <w:sz w:val="20"/>
        </w:rPr>
        <w:t xml:space="preserve">Часть вторая утратила силу. - </w:t>
      </w:r>
      <w:hyperlink w:history="0" r:id="rId42" w:tooltip="Закон Свердловской области от 22.07.2016 N 78-ОЗ &quot;О внесении изменений в Закон Свердловской области &quot;Об оценке регулирующего воздействия проектов нормативных правовых актов Свердловской области и проектов муниципальных нормативных правовых актов и экспертизе нормативных правовых актов Свердловской области и муниципальных нормативных правовых актов&quot; (принят Законодательным Собранием Свердловской области 14.07.2016) {КонсультантПлюс}">
        <w:r>
          <w:rPr>
            <w:sz w:val="20"/>
            <w:color w:val="0000ff"/>
          </w:rPr>
          <w:t xml:space="preserve">Закон</w:t>
        </w:r>
      </w:hyperlink>
      <w:r>
        <w:rPr>
          <w:sz w:val="20"/>
        </w:rPr>
        <w:t xml:space="preserve"> Свердловской области от 22.07.2016 N 78-ОЗ.</w:t>
      </w:r>
    </w:p>
    <w:p>
      <w:pPr>
        <w:pStyle w:val="0"/>
        <w:ind w:firstLine="540"/>
        <w:jc w:val="both"/>
      </w:pPr>
      <w:r>
        <w:rPr>
          <w:sz w:val="20"/>
        </w:rPr>
      </w:r>
    </w:p>
    <w:p>
      <w:pPr>
        <w:pStyle w:val="2"/>
        <w:outlineLvl w:val="0"/>
        <w:ind w:firstLine="540"/>
        <w:jc w:val="both"/>
      </w:pPr>
      <w:r>
        <w:rPr>
          <w:sz w:val="20"/>
        </w:rPr>
        <w:t xml:space="preserve">Статья 4. Сведения, подлежащие включению в пояснительные записки к отдельным проектам законов Свердловской области</w:t>
      </w:r>
    </w:p>
    <w:p>
      <w:pPr>
        <w:pStyle w:val="0"/>
        <w:ind w:firstLine="540"/>
        <w:jc w:val="both"/>
      </w:pPr>
      <w:r>
        <w:rPr>
          <w:sz w:val="20"/>
        </w:rPr>
      </w:r>
    </w:p>
    <w:p>
      <w:pPr>
        <w:pStyle w:val="0"/>
        <w:ind w:firstLine="540"/>
        <w:jc w:val="both"/>
      </w:pPr>
      <w:r>
        <w:rPr>
          <w:sz w:val="20"/>
        </w:rPr>
        <w:t xml:space="preserve">(в ред. </w:t>
      </w:r>
      <w:hyperlink w:history="0" r:id="rId43" w:tooltip="Закон Свердловской области от 17.11.2021 N 99-ОЗ &quot;О внесении изменений в Закон Свердловской области &quot;Об оценке регулирующего воздействия проектов нормативных правовых актов Свердловской области и проектов муниципальных нормативных правовых актов и экспертизе нормативных правовых актов Свердловской области и муниципальных нормативных правовых актов&quot; (принят Законодательным Собранием Свердловской области 16.11.2021) {КонсультантПлюс}">
        <w:r>
          <w:rPr>
            <w:sz w:val="20"/>
            <w:color w:val="0000ff"/>
          </w:rPr>
          <w:t xml:space="preserve">Закона</w:t>
        </w:r>
      </w:hyperlink>
      <w:r>
        <w:rPr>
          <w:sz w:val="20"/>
        </w:rPr>
        <w:t xml:space="preserve"> Свердловской области от 17.11.2021 N 99-ОЗ)</w:t>
      </w:r>
    </w:p>
    <w:p>
      <w:pPr>
        <w:pStyle w:val="0"/>
        <w:ind w:firstLine="540"/>
        <w:jc w:val="both"/>
      </w:pPr>
      <w:r>
        <w:rPr>
          <w:sz w:val="20"/>
        </w:rPr>
      </w:r>
    </w:p>
    <w:p>
      <w:pPr>
        <w:pStyle w:val="0"/>
        <w:ind w:firstLine="540"/>
        <w:jc w:val="both"/>
      </w:pPr>
      <w:r>
        <w:rPr>
          <w:sz w:val="20"/>
        </w:rPr>
        <w:t xml:space="preserve">В пояснительных записках к проектам законов Свердловской области, указанным в </w:t>
      </w:r>
      <w:hyperlink w:history="0" w:anchor="P43" w:tooltip="1. Оценке регулирующего воздействия, если иное не установлено федеральным законом, подлежат проекты законов Свердловской области, указов Губернатора Свердловской области, постановлений Правительства Свердловской области и нормативных правовых актов областных исполнительных органов государственной власти Свердловской области:">
        <w:r>
          <w:rPr>
            <w:sz w:val="20"/>
            <w:color w:val="0000ff"/>
          </w:rPr>
          <w:t xml:space="preserve">пункте 1 статьи 3</w:t>
        </w:r>
      </w:hyperlink>
      <w:r>
        <w:rPr>
          <w:sz w:val="20"/>
        </w:rPr>
        <w:t xml:space="preserve"> настоящего Закона, помимо сведений, предусмотренных законом Свердловской области, определяющим порядок подготовки проектов нормативных правовых актов Свердловской области, должны содержаться:</w:t>
      </w:r>
    </w:p>
    <w:p>
      <w:pPr>
        <w:pStyle w:val="0"/>
        <w:jc w:val="both"/>
      </w:pPr>
      <w:r>
        <w:rPr>
          <w:sz w:val="20"/>
        </w:rPr>
        <w:t xml:space="preserve">(в ред. </w:t>
      </w:r>
      <w:hyperlink w:history="0" r:id="rId44" w:tooltip="Закон Свердловской области от 03.11.2022 N 120-ОЗ &quot;О внесении изменений в Закон Свердловской области &quot;Об оценке регулирующего воздействия проектов нормативных правовых актов Свердловской области и проектов муниципальных нормативных правовых актов и экспертизе нормативных правовых актов Свердловской области и муниципальных нормативных правовых актов&quot; и Закон Свердловской области &quot;О внесении изменений в отдельные законы Свердловской области в связи с необходимостью их приведения в соответствие с Федеральным з {КонсультантПлюс}">
        <w:r>
          <w:rPr>
            <w:sz w:val="20"/>
            <w:color w:val="0000ff"/>
          </w:rPr>
          <w:t xml:space="preserve">Закона</w:t>
        </w:r>
      </w:hyperlink>
      <w:r>
        <w:rPr>
          <w:sz w:val="20"/>
        </w:rPr>
        <w:t xml:space="preserve"> Свердловской области от 03.11.2022 N 120-ОЗ)</w:t>
      </w:r>
    </w:p>
    <w:p>
      <w:pPr>
        <w:pStyle w:val="0"/>
        <w:spacing w:before="200" w:lineRule="auto"/>
        <w:ind w:firstLine="540"/>
        <w:jc w:val="both"/>
      </w:pPr>
      <w:r>
        <w:rPr>
          <w:sz w:val="20"/>
        </w:rPr>
        <w:t xml:space="preserve">1) сведения об основных группах субъектов предпринимательской и иной экономической деятельности, органах государственной власти Свердловской области, отношения с участием которых предлагается урегулировать в таких проектах законов Свердловской области, оценка количества таких субъектов;</w:t>
      </w:r>
    </w:p>
    <w:p>
      <w:pPr>
        <w:pStyle w:val="0"/>
        <w:spacing w:before="200" w:lineRule="auto"/>
        <w:ind w:firstLine="540"/>
        <w:jc w:val="both"/>
      </w:pPr>
      <w:r>
        <w:rPr>
          <w:sz w:val="20"/>
        </w:rPr>
        <w:t xml:space="preserve">2) сведения о положениях, вводящих обязанности, запреты и ограничения для субъектов предпринимательской и иной экономической деятельности или способствующих их введению, а также о положениях, способствующих возникновению расходов субъектов предпринимательской и иной экономической деятельности и областного бюджета;</w:t>
      </w:r>
    </w:p>
    <w:p>
      <w:pPr>
        <w:pStyle w:val="0"/>
        <w:spacing w:before="200" w:lineRule="auto"/>
        <w:ind w:firstLine="540"/>
        <w:jc w:val="both"/>
      </w:pPr>
      <w:r>
        <w:rPr>
          <w:sz w:val="20"/>
        </w:rPr>
        <w:t xml:space="preserve">3) оценка расходов субъектов предпринимательской и иной экономической деятельности в случае, когда реализация проектов законов Свердловской области будет способствовать возникновению таких расходов.</w:t>
      </w:r>
    </w:p>
    <w:p>
      <w:pPr>
        <w:pStyle w:val="0"/>
        <w:ind w:firstLine="540"/>
        <w:jc w:val="both"/>
      </w:pPr>
      <w:r>
        <w:rPr>
          <w:sz w:val="20"/>
        </w:rPr>
      </w:r>
    </w:p>
    <w:p>
      <w:pPr>
        <w:pStyle w:val="2"/>
        <w:outlineLvl w:val="0"/>
        <w:ind w:firstLine="540"/>
        <w:jc w:val="both"/>
      </w:pPr>
      <w:r>
        <w:rPr>
          <w:sz w:val="20"/>
        </w:rPr>
        <w:t xml:space="preserve">Статья 5. Проведение оценки регулирующего воздействия проектов нормативных правовых актов Свердловской области</w:t>
      </w:r>
    </w:p>
    <w:p>
      <w:pPr>
        <w:pStyle w:val="0"/>
        <w:ind w:firstLine="540"/>
        <w:jc w:val="both"/>
      </w:pPr>
      <w:r>
        <w:rPr>
          <w:sz w:val="20"/>
        </w:rPr>
      </w:r>
    </w:p>
    <w:p>
      <w:pPr>
        <w:pStyle w:val="0"/>
        <w:ind w:firstLine="540"/>
        <w:jc w:val="both"/>
      </w:pPr>
      <w:r>
        <w:rPr>
          <w:sz w:val="20"/>
        </w:rPr>
        <w:t xml:space="preserve">1. Стадиями проведения оценки регулирующего воздействия проектов нормативных правовых актов Свердловской области являются:</w:t>
      </w:r>
    </w:p>
    <w:p>
      <w:pPr>
        <w:pStyle w:val="0"/>
        <w:spacing w:before="200" w:lineRule="auto"/>
        <w:ind w:firstLine="540"/>
        <w:jc w:val="both"/>
      </w:pPr>
      <w:r>
        <w:rPr>
          <w:sz w:val="20"/>
        </w:rPr>
        <w:t xml:space="preserve">1) направление проектов нормативных правовых актов Свердловской области и пояснительных записок к ним для проведения оценки регулирующего воздействия;</w:t>
      </w:r>
    </w:p>
    <w:p>
      <w:pPr>
        <w:pStyle w:val="0"/>
        <w:spacing w:before="200" w:lineRule="auto"/>
        <w:ind w:firstLine="540"/>
        <w:jc w:val="both"/>
      </w:pPr>
      <w:r>
        <w:rPr>
          <w:sz w:val="20"/>
        </w:rPr>
        <w:t xml:space="preserve">2) проведение публичных консультаций по проектам нормативных правовых актов Свердловской области;</w:t>
      </w:r>
    </w:p>
    <w:p>
      <w:pPr>
        <w:pStyle w:val="0"/>
        <w:spacing w:before="200" w:lineRule="auto"/>
        <w:ind w:firstLine="540"/>
        <w:jc w:val="both"/>
      </w:pPr>
      <w:r>
        <w:rPr>
          <w:sz w:val="20"/>
        </w:rPr>
        <w:t xml:space="preserve">3) подготовка и направление заключений об оценке регулирующего воздействия проектов нормативных правовых актов Свердловской области.</w:t>
      </w:r>
    </w:p>
    <w:bookmarkStart w:id="76" w:name="P76"/>
    <w:bookmarkEnd w:id="76"/>
    <w:p>
      <w:pPr>
        <w:pStyle w:val="0"/>
        <w:spacing w:before="200" w:lineRule="auto"/>
        <w:ind w:firstLine="540"/>
        <w:jc w:val="both"/>
      </w:pPr>
      <w:r>
        <w:rPr>
          <w:sz w:val="20"/>
        </w:rPr>
        <w:t xml:space="preserve">Публичные консультации по проектам нормативных правовых актов Свердловской области не проводятся в случае проведения оценки регулирующего воздействия проектов нормативных правовых актов Свердловской области, направленных на внесение изменений в нормативные правовые акты Свердловской области исключительно в целях приведения таких нормативных правовых актов в соответствие с федеральным законодательством.</w:t>
      </w:r>
    </w:p>
    <w:p>
      <w:pPr>
        <w:pStyle w:val="0"/>
        <w:jc w:val="both"/>
      </w:pPr>
      <w:r>
        <w:rPr>
          <w:sz w:val="20"/>
        </w:rPr>
        <w:t xml:space="preserve">(часть вторая введена </w:t>
      </w:r>
      <w:hyperlink w:history="0" r:id="rId45" w:tooltip="Закон Свердловской области от 21.12.2018 N 167-ОЗ &quot;О внесении изменений в Закон Свердловской области &quot;Об оценке регулирующего воздействия проектов нормативных правовых актов Свердловской области и проектов муниципальных нормативных правовых актов и экспертизе нормативных правовых актов Свердловской области и муниципальных нормативных правовых актов&quot; (принят Законодательным Собранием Свердловской области 18.12.2018) {КонсультантПлюс}">
        <w:r>
          <w:rPr>
            <w:sz w:val="20"/>
            <w:color w:val="0000ff"/>
          </w:rPr>
          <w:t xml:space="preserve">Законом</w:t>
        </w:r>
      </w:hyperlink>
      <w:r>
        <w:rPr>
          <w:sz w:val="20"/>
        </w:rPr>
        <w:t xml:space="preserve"> Свердловской области от 21.12.2018 N 167-ОЗ)</w:t>
      </w:r>
    </w:p>
    <w:p>
      <w:pPr>
        <w:pStyle w:val="0"/>
        <w:spacing w:before="200" w:lineRule="auto"/>
        <w:ind w:firstLine="540"/>
        <w:jc w:val="both"/>
      </w:pPr>
      <w:r>
        <w:rPr>
          <w:sz w:val="20"/>
        </w:rPr>
        <w:t xml:space="preserve">2. Проекты нормативных правовых актов Свердловской области и пояснительные записки к ним направляются субъектами права законодательной инициативы, органами государственной власти Свердловской области, к компетенции которых относится принятие нормативных правовых актов Свердловской области, в случае, если они являются их разработчиками, а также областными и территориальными исполнительными органами государственной власти Свердловской области, к компетенции которых относится разработка проектов нормативных правовых актов Свердловской области, принимаемых другими органами государственной власти Свердловской области (далее - разработчики), для проведения оценки регулирующего воздействия в исполнительный орган государственной власти Свердловской области, уполномоченный в соответствующей сфере деятельности (далее - профильный орган).</w:t>
      </w:r>
    </w:p>
    <w:p>
      <w:pPr>
        <w:pStyle w:val="0"/>
        <w:spacing w:before="200" w:lineRule="auto"/>
        <w:ind w:firstLine="540"/>
        <w:jc w:val="both"/>
      </w:pPr>
      <w:r>
        <w:rPr>
          <w:sz w:val="20"/>
        </w:rPr>
        <w:t xml:space="preserve">3. Утратил силу с 1 января 2023 года. - </w:t>
      </w:r>
      <w:hyperlink w:history="0" r:id="rId46" w:tooltip="Закон Свердловской области от 03.11.2022 N 120-ОЗ &quot;О внесении изменений в Закон Свердловской области &quot;Об оценке регулирующего воздействия проектов нормативных правовых актов Свердловской области и проектов муниципальных нормативных правовых актов и экспертизе нормативных правовых актов Свердловской области и муниципальных нормативных правовых актов&quot; и Закон Свердловской области &quot;О внесении изменений в отдельные законы Свердловской области в связи с необходимостью их приведения в соответствие с Федеральным з {КонсультантПлюс}">
        <w:r>
          <w:rPr>
            <w:sz w:val="20"/>
            <w:color w:val="0000ff"/>
          </w:rPr>
          <w:t xml:space="preserve">Закон</w:t>
        </w:r>
      </w:hyperlink>
      <w:r>
        <w:rPr>
          <w:sz w:val="20"/>
        </w:rPr>
        <w:t xml:space="preserve"> Свердловской области от 03.11.2022 N 120-ОЗ.</w:t>
      </w:r>
    </w:p>
    <w:bookmarkStart w:id="80" w:name="P80"/>
    <w:bookmarkEnd w:id="80"/>
    <w:p>
      <w:pPr>
        <w:pStyle w:val="0"/>
        <w:spacing w:before="200" w:lineRule="auto"/>
        <w:ind w:firstLine="540"/>
        <w:jc w:val="both"/>
      </w:pPr>
      <w:r>
        <w:rPr>
          <w:sz w:val="20"/>
        </w:rPr>
        <w:t xml:space="preserve">4. Профильный орган осуществляет подготовку:</w:t>
      </w:r>
    </w:p>
    <w:p>
      <w:pPr>
        <w:pStyle w:val="0"/>
        <w:spacing w:before="200" w:lineRule="auto"/>
        <w:ind w:firstLine="540"/>
        <w:jc w:val="both"/>
      </w:pPr>
      <w:r>
        <w:rPr>
          <w:sz w:val="20"/>
        </w:rPr>
        <w:t xml:space="preserve">1) заключения об оценке регулирующего воздействия проекта нормативного правового акта Свердловской области и сводки предложений, поступивших от участников публичных консультаций, - в случае проведения публичных консультаций по этому проекту;</w:t>
      </w:r>
    </w:p>
    <w:p>
      <w:pPr>
        <w:pStyle w:val="0"/>
        <w:spacing w:before="200" w:lineRule="auto"/>
        <w:ind w:firstLine="540"/>
        <w:jc w:val="both"/>
      </w:pPr>
      <w:r>
        <w:rPr>
          <w:sz w:val="20"/>
        </w:rPr>
        <w:t xml:space="preserve">2) заключения об оценке регулирующего воздействия проекта нормативного правового акта Свердловской области, содержащего в том числе предложения по этому проекту нормативного правового акта Свердловской области, - в случае, если в соответствии с </w:t>
      </w:r>
      <w:hyperlink w:history="0" w:anchor="P76" w:tooltip="Публичные консультации по проектам нормативных правовых актов Свердловской области не проводятся в случае проведения оценки регулирующего воздействия проектов нормативных правовых актов Свердловской области, направленных на внесение изменений в нормативные правовые акты Свердловской области исключительно в целях приведения таких нормативных правовых актов в соответствие с федеральным законодательством.">
        <w:r>
          <w:rPr>
            <w:sz w:val="20"/>
            <w:color w:val="0000ff"/>
          </w:rPr>
          <w:t xml:space="preserve">частью второй пункта 1</w:t>
        </w:r>
      </w:hyperlink>
      <w:r>
        <w:rPr>
          <w:sz w:val="20"/>
        </w:rPr>
        <w:t xml:space="preserve"> настоящей статьи публичные консультации по этому проекту не проводились.</w:t>
      </w:r>
    </w:p>
    <w:p>
      <w:pPr>
        <w:pStyle w:val="0"/>
        <w:spacing w:before="200" w:lineRule="auto"/>
        <w:ind w:firstLine="540"/>
        <w:jc w:val="both"/>
      </w:pPr>
      <w:r>
        <w:rPr>
          <w:sz w:val="20"/>
        </w:rPr>
        <w:t xml:space="preserve">Профильный орган направляет разработчику проекта нормативного правового акта Свердловской области документы, указанные в </w:t>
      </w:r>
      <w:hyperlink w:history="0" w:anchor="P80" w:tooltip="4. Профильный орган осуществляет подготовку:">
        <w:r>
          <w:rPr>
            <w:sz w:val="20"/>
            <w:color w:val="0000ff"/>
          </w:rPr>
          <w:t xml:space="preserve">части первой</w:t>
        </w:r>
      </w:hyperlink>
      <w:r>
        <w:rPr>
          <w:sz w:val="20"/>
        </w:rPr>
        <w:t xml:space="preserve"> настоящего пункта, в сроки, установленные Правительством Свердловской области.</w:t>
      </w:r>
    </w:p>
    <w:p>
      <w:pPr>
        <w:pStyle w:val="0"/>
        <w:jc w:val="both"/>
      </w:pPr>
      <w:r>
        <w:rPr>
          <w:sz w:val="20"/>
        </w:rPr>
        <w:t xml:space="preserve">(часть вторая в ред. </w:t>
      </w:r>
      <w:hyperlink w:history="0" r:id="rId47" w:tooltip="Закон Свердловской области от 03.11.2022 N 120-ОЗ &quot;О внесении изменений в Закон Свердловской области &quot;Об оценке регулирующего воздействия проектов нормативных правовых актов Свердловской области и проектов муниципальных нормативных правовых актов и экспертизе нормативных правовых актов Свердловской области и муниципальных нормативных правовых актов&quot; и Закон Свердловской области &quot;О внесении изменений в отдельные законы Свердловской области в связи с необходимостью их приведения в соответствие с Федеральным з {КонсультантПлюс}">
        <w:r>
          <w:rPr>
            <w:sz w:val="20"/>
            <w:color w:val="0000ff"/>
          </w:rPr>
          <w:t xml:space="preserve">Закона</w:t>
        </w:r>
      </w:hyperlink>
      <w:r>
        <w:rPr>
          <w:sz w:val="20"/>
        </w:rPr>
        <w:t xml:space="preserve"> Свердловской области от 03.11.2022 N 120-ОЗ)</w:t>
      </w:r>
    </w:p>
    <w:p>
      <w:pPr>
        <w:pStyle w:val="0"/>
        <w:jc w:val="both"/>
      </w:pPr>
      <w:r>
        <w:rPr>
          <w:sz w:val="20"/>
        </w:rPr>
        <w:t xml:space="preserve">(п. 4 в ред. </w:t>
      </w:r>
      <w:hyperlink w:history="0" r:id="rId48" w:tooltip="Закон Свердловской области от 21.12.2018 N 167-ОЗ &quot;О внесении изменений в Закон Свердловской области &quot;Об оценке регулирующего воздействия проектов нормативных правовых актов Свердловской области и проектов муниципальных нормативных правовых актов и экспертизе нормативных правовых актов Свердловской области и муниципальных нормативных правовых актов&quot; (принят Законодательным Собранием Свердловской области 18.12.2018) {КонсультантПлюс}">
        <w:r>
          <w:rPr>
            <w:sz w:val="20"/>
            <w:color w:val="0000ff"/>
          </w:rPr>
          <w:t xml:space="preserve">Закона</w:t>
        </w:r>
      </w:hyperlink>
      <w:r>
        <w:rPr>
          <w:sz w:val="20"/>
        </w:rPr>
        <w:t xml:space="preserve"> Свердловской области от 21.12.2018 N 167-ОЗ)</w:t>
      </w:r>
    </w:p>
    <w:p>
      <w:pPr>
        <w:pStyle w:val="0"/>
        <w:spacing w:before="200" w:lineRule="auto"/>
        <w:ind w:firstLine="540"/>
        <w:jc w:val="both"/>
      </w:pPr>
      <w:r>
        <w:rPr>
          <w:sz w:val="20"/>
        </w:rPr>
        <w:t xml:space="preserve">5. Порядок проведения оценки регулирующего воздействия проектов нормативных правовых актов Свердловской области устанавливается Правительством Свердловской области в соответствии с настоящим Законом.</w:t>
      </w:r>
    </w:p>
    <w:p>
      <w:pPr>
        <w:pStyle w:val="0"/>
        <w:jc w:val="both"/>
      </w:pPr>
      <w:r>
        <w:rPr>
          <w:sz w:val="20"/>
        </w:rPr>
        <w:t xml:space="preserve">(п. 5 в ред. </w:t>
      </w:r>
      <w:hyperlink w:history="0" r:id="rId49" w:tooltip="Закон Свердловской области от 03.11.2022 N 120-ОЗ &quot;О внесении изменений в Закон Свердловской области &quot;Об оценке регулирующего воздействия проектов нормативных правовых актов Свердловской области и проектов муниципальных нормативных правовых актов и экспертизе нормативных правовых актов Свердловской области и муниципальных нормативных правовых актов&quot; и Закон Свердловской области &quot;О внесении изменений в отдельные законы Свердловской области в связи с необходимостью их приведения в соответствие с Федеральным з {КонсультантПлюс}">
        <w:r>
          <w:rPr>
            <w:sz w:val="20"/>
            <w:color w:val="0000ff"/>
          </w:rPr>
          <w:t xml:space="preserve">Закона</w:t>
        </w:r>
      </w:hyperlink>
      <w:r>
        <w:rPr>
          <w:sz w:val="20"/>
        </w:rPr>
        <w:t xml:space="preserve"> Свердловской области от 03.11.2022 N 120-ОЗ)</w:t>
      </w:r>
    </w:p>
    <w:p>
      <w:pPr>
        <w:pStyle w:val="0"/>
        <w:spacing w:before="200" w:lineRule="auto"/>
        <w:ind w:firstLine="540"/>
        <w:jc w:val="both"/>
      </w:pPr>
      <w:r>
        <w:rPr>
          <w:sz w:val="20"/>
        </w:rPr>
        <w:t xml:space="preserve">6. Методическое обеспечение деятельности по проведению оценки регулирующего воздействия проектов нормативных правовых актов Свердловской области осуществляется уполномоченным исполнительным органом государственной власти Свердловской области в сфере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 (далее - уполномоченный орган).</w:t>
      </w:r>
    </w:p>
    <w:p>
      <w:pPr>
        <w:pStyle w:val="0"/>
        <w:spacing w:before="200" w:lineRule="auto"/>
        <w:ind w:firstLine="540"/>
        <w:jc w:val="both"/>
      </w:pPr>
      <w:r>
        <w:rPr>
          <w:sz w:val="20"/>
        </w:rPr>
        <w:t xml:space="preserve">Уполномоченный орган определяется Правительством Свердловской области.</w:t>
      </w:r>
    </w:p>
    <w:p>
      <w:pPr>
        <w:pStyle w:val="0"/>
        <w:jc w:val="both"/>
      </w:pPr>
      <w:r>
        <w:rPr>
          <w:sz w:val="20"/>
        </w:rPr>
        <w:t xml:space="preserve">(п. 6 в ред. </w:t>
      </w:r>
      <w:hyperlink w:history="0" r:id="rId50" w:tooltip="Закон Свердловской области от 03.11.2022 N 120-ОЗ &quot;О внесении изменений в Закон Свердловской области &quot;Об оценке регулирующего воздействия проектов нормативных правовых актов Свердловской области и проектов муниципальных нормативных правовых актов и экспертизе нормативных правовых актов Свердловской области и муниципальных нормативных правовых актов&quot; и Закон Свердловской области &quot;О внесении изменений в отдельные законы Свердловской области в связи с необходимостью их приведения в соответствие с Федеральным з {КонсультантПлюс}">
        <w:r>
          <w:rPr>
            <w:sz w:val="20"/>
            <w:color w:val="0000ff"/>
          </w:rPr>
          <w:t xml:space="preserve">Закона</w:t>
        </w:r>
      </w:hyperlink>
      <w:r>
        <w:rPr>
          <w:sz w:val="20"/>
        </w:rPr>
        <w:t xml:space="preserve"> Свердловской области от 03.11.2022 N 120-ОЗ)</w:t>
      </w:r>
    </w:p>
    <w:p>
      <w:pPr>
        <w:pStyle w:val="0"/>
        <w:ind w:firstLine="540"/>
        <w:jc w:val="both"/>
      </w:pPr>
      <w:r>
        <w:rPr>
          <w:sz w:val="20"/>
        </w:rPr>
      </w:r>
    </w:p>
    <w:p>
      <w:pPr>
        <w:pStyle w:val="2"/>
        <w:outlineLvl w:val="0"/>
        <w:ind w:firstLine="540"/>
        <w:jc w:val="both"/>
      </w:pPr>
      <w:r>
        <w:rPr>
          <w:sz w:val="20"/>
        </w:rPr>
        <w:t xml:space="preserve">Статья 6. Использование результатов оценки регулирующего воздействия проектов нормативных правовых актов Свердловской области</w:t>
      </w:r>
    </w:p>
    <w:p>
      <w:pPr>
        <w:pStyle w:val="0"/>
        <w:ind w:firstLine="540"/>
        <w:jc w:val="both"/>
      </w:pPr>
      <w:r>
        <w:rPr>
          <w:sz w:val="20"/>
        </w:rPr>
      </w:r>
    </w:p>
    <w:p>
      <w:pPr>
        <w:pStyle w:val="0"/>
        <w:ind w:firstLine="540"/>
        <w:jc w:val="both"/>
      </w:pPr>
      <w:r>
        <w:rPr>
          <w:sz w:val="20"/>
        </w:rPr>
        <w:t xml:space="preserve">1. После получения документов, указанных в </w:t>
      </w:r>
      <w:hyperlink w:history="0" w:anchor="P80" w:tooltip="4. Профильный орган осуществляет подготовку:">
        <w:r>
          <w:rPr>
            <w:sz w:val="20"/>
            <w:color w:val="0000ff"/>
          </w:rPr>
          <w:t xml:space="preserve">части первой пункта 4 статьи 5</w:t>
        </w:r>
      </w:hyperlink>
      <w:r>
        <w:rPr>
          <w:sz w:val="20"/>
        </w:rPr>
        <w:t xml:space="preserve"> настоящего Закона, разработчик подготавливает:</w:t>
      </w:r>
    </w:p>
    <w:p>
      <w:pPr>
        <w:pStyle w:val="0"/>
        <w:spacing w:before="200" w:lineRule="auto"/>
        <w:ind w:firstLine="540"/>
        <w:jc w:val="both"/>
      </w:pPr>
      <w:r>
        <w:rPr>
          <w:sz w:val="20"/>
        </w:rPr>
        <w:t xml:space="preserve">1) итоговую редакцию проекта нормативного правового акта Свердловской области;</w:t>
      </w:r>
    </w:p>
    <w:p>
      <w:pPr>
        <w:pStyle w:val="0"/>
        <w:spacing w:before="200" w:lineRule="auto"/>
        <w:ind w:firstLine="540"/>
        <w:jc w:val="both"/>
      </w:pPr>
      <w:r>
        <w:rPr>
          <w:sz w:val="20"/>
        </w:rPr>
        <w:t xml:space="preserve">2) информацию об учете или о причинах отклонения предложений, содержащихся в заключении об оценке регулирующего воздействия проекта нормативного правового акта Свердловской области или сводке предложений, поступивших от участников публичных консультаций по проекту нормативного правового акта Свердловской области.</w:t>
      </w:r>
    </w:p>
    <w:p>
      <w:pPr>
        <w:pStyle w:val="0"/>
        <w:spacing w:before="200" w:lineRule="auto"/>
        <w:ind w:firstLine="540"/>
        <w:jc w:val="both"/>
      </w:pPr>
      <w:r>
        <w:rPr>
          <w:sz w:val="20"/>
        </w:rPr>
        <w:t xml:space="preserve">В срок не позднее 10 рабочих дней со дня получения документов, указанных в </w:t>
      </w:r>
      <w:hyperlink w:history="0" w:anchor="P80" w:tooltip="4. Профильный орган осуществляет подготовку:">
        <w:r>
          <w:rPr>
            <w:sz w:val="20"/>
            <w:color w:val="0000ff"/>
          </w:rPr>
          <w:t xml:space="preserve">части первой пункта 4 статьи 5</w:t>
        </w:r>
      </w:hyperlink>
      <w:r>
        <w:rPr>
          <w:sz w:val="20"/>
        </w:rPr>
        <w:t xml:space="preserve"> настоящего Закона, разработчик направляет в профильный орган:</w:t>
      </w:r>
    </w:p>
    <w:p>
      <w:pPr>
        <w:pStyle w:val="0"/>
        <w:spacing w:before="200" w:lineRule="auto"/>
        <w:ind w:firstLine="540"/>
        <w:jc w:val="both"/>
      </w:pPr>
      <w:r>
        <w:rPr>
          <w:sz w:val="20"/>
        </w:rPr>
        <w:t xml:space="preserve">1) копию итоговой редакции проекта нормативного правового акта Свердловской области;</w:t>
      </w:r>
    </w:p>
    <w:p>
      <w:pPr>
        <w:pStyle w:val="0"/>
        <w:spacing w:before="200" w:lineRule="auto"/>
        <w:ind w:firstLine="540"/>
        <w:jc w:val="both"/>
      </w:pPr>
      <w:r>
        <w:rPr>
          <w:sz w:val="20"/>
        </w:rPr>
        <w:t xml:space="preserve">2) информацию об учете или о причинах отклонения предложений, содержащихся в заключении об оценке регулирующего воздействия проекта нормативного правового акта Свердловской области или сводке предложений, поступивших от участников публичных консультаций по проекту нормативного правового акта Свердловской области.</w:t>
      </w:r>
    </w:p>
    <w:p>
      <w:pPr>
        <w:pStyle w:val="0"/>
        <w:spacing w:before="200" w:lineRule="auto"/>
        <w:ind w:firstLine="540"/>
        <w:jc w:val="both"/>
      </w:pPr>
      <w:r>
        <w:rPr>
          <w:sz w:val="20"/>
        </w:rPr>
        <w:t xml:space="preserve">Профильный орган в порядке, установленном Правительством Свердловской области, размещает на сайте в информационно-телекоммуникационной сети "Интернет", предназначенном для размещения информации об оценке регулирующего воздействия проектов нормативных правовых актов Свердловской области и экспертизе нормативных правовых актов Свердловской области (далее - официальный сайт), следующие документы:</w:t>
      </w:r>
    </w:p>
    <w:p>
      <w:pPr>
        <w:pStyle w:val="0"/>
        <w:jc w:val="both"/>
      </w:pPr>
      <w:r>
        <w:rPr>
          <w:sz w:val="20"/>
        </w:rPr>
        <w:t xml:space="preserve">(в ред. </w:t>
      </w:r>
      <w:hyperlink w:history="0" r:id="rId51" w:tooltip="Закон Свердловской области от 03.11.2022 N 120-ОЗ &quot;О внесении изменений в Закон Свердловской области &quot;Об оценке регулирующего воздействия проектов нормативных правовых актов Свердловской области и проектов муниципальных нормативных правовых актов и экспертизе нормативных правовых актов Свердловской области и муниципальных нормативных правовых актов&quot; и Закон Свердловской области &quot;О внесении изменений в отдельные законы Свердловской области в связи с необходимостью их приведения в соответствие с Федеральным з {КонсультантПлюс}">
        <w:r>
          <w:rPr>
            <w:sz w:val="20"/>
            <w:color w:val="0000ff"/>
          </w:rPr>
          <w:t xml:space="preserve">Закона</w:t>
        </w:r>
      </w:hyperlink>
      <w:r>
        <w:rPr>
          <w:sz w:val="20"/>
        </w:rPr>
        <w:t xml:space="preserve"> Свердловской области от 03.11.2022 N 120-ОЗ)</w:t>
      </w:r>
    </w:p>
    <w:p>
      <w:pPr>
        <w:pStyle w:val="0"/>
        <w:spacing w:before="200" w:lineRule="auto"/>
        <w:ind w:firstLine="540"/>
        <w:jc w:val="both"/>
      </w:pPr>
      <w:r>
        <w:rPr>
          <w:sz w:val="20"/>
        </w:rPr>
        <w:t xml:space="preserve">1) заключение об оценке регулирующего воздействия проекта нормативного правового акта Свердловской области;</w:t>
      </w:r>
    </w:p>
    <w:p>
      <w:pPr>
        <w:pStyle w:val="0"/>
        <w:spacing w:before="200" w:lineRule="auto"/>
        <w:ind w:firstLine="540"/>
        <w:jc w:val="both"/>
      </w:pPr>
      <w:r>
        <w:rPr>
          <w:sz w:val="20"/>
        </w:rPr>
        <w:t xml:space="preserve">2) сводку предложений, поступивших от участников публичных консультаций по проекту нормативного правового акта Свердловской области, - в случае проведения публичных консультаций по этому проекту;</w:t>
      </w:r>
    </w:p>
    <w:p>
      <w:pPr>
        <w:pStyle w:val="0"/>
        <w:spacing w:before="200" w:lineRule="auto"/>
        <w:ind w:firstLine="540"/>
        <w:jc w:val="both"/>
      </w:pPr>
      <w:r>
        <w:rPr>
          <w:sz w:val="20"/>
        </w:rPr>
        <w:t xml:space="preserve">3) итоговую редакцию проекта нормативного правового акта Свердловской области;</w:t>
      </w:r>
    </w:p>
    <w:p>
      <w:pPr>
        <w:pStyle w:val="0"/>
        <w:spacing w:before="200" w:lineRule="auto"/>
        <w:ind w:firstLine="540"/>
        <w:jc w:val="both"/>
      </w:pPr>
      <w:r>
        <w:rPr>
          <w:sz w:val="20"/>
        </w:rPr>
        <w:t xml:space="preserve">4) информацию об учете или о причинах отклонения предложений, содержащихся в заключении об оценке регулирующего воздействия проекта нормативного правового акта Свердловской области или сводке предложений, поступивших от участников публичных консультаций по проекту нормативного правового акта Свердловской области.</w:t>
      </w:r>
    </w:p>
    <w:p>
      <w:pPr>
        <w:pStyle w:val="0"/>
        <w:jc w:val="both"/>
      </w:pPr>
      <w:r>
        <w:rPr>
          <w:sz w:val="20"/>
        </w:rPr>
        <w:t xml:space="preserve">(п. 1 в ред. </w:t>
      </w:r>
      <w:hyperlink w:history="0" r:id="rId52" w:tooltip="Закон Свердловской области от 21.12.2018 N 167-ОЗ &quot;О внесении изменений в Закон Свердловской области &quot;Об оценке регулирующего воздействия проектов нормативных правовых актов Свердловской области и проектов муниципальных нормативных правовых актов и экспертизе нормативных правовых актов Свердловской области и муниципальных нормативных правовых актов&quot; (принят Законодательным Собранием Свердловской области 18.12.2018) {КонсультантПлюс}">
        <w:r>
          <w:rPr>
            <w:sz w:val="20"/>
            <w:color w:val="0000ff"/>
          </w:rPr>
          <w:t xml:space="preserve">Закона</w:t>
        </w:r>
      </w:hyperlink>
      <w:r>
        <w:rPr>
          <w:sz w:val="20"/>
        </w:rPr>
        <w:t xml:space="preserve"> Свердловской области от 21.12.2018 N 167-ОЗ)</w:t>
      </w:r>
    </w:p>
    <w:p>
      <w:pPr>
        <w:pStyle w:val="0"/>
        <w:spacing w:before="200" w:lineRule="auto"/>
        <w:ind w:firstLine="540"/>
        <w:jc w:val="both"/>
      </w:pPr>
      <w:r>
        <w:rPr>
          <w:sz w:val="20"/>
        </w:rPr>
        <w:t xml:space="preserve">2. Субъект права законодательной инициативы прилагает к проекту закона Свердловской области, подлежащему оценке регулирующего воздействия в соответствии с </w:t>
      </w:r>
      <w:hyperlink w:history="0" w:anchor="P43" w:tooltip="1. Оценке регулирующего воздействия, если иное не установлено федеральным законом, подлежат проекты законов Свердловской области, указов Губернатора Свердловской области, постановлений Правительства Свердловской области и нормативных правовых актов областных исполнительных органов государственной власти Свердловской области:">
        <w:r>
          <w:rPr>
            <w:sz w:val="20"/>
            <w:color w:val="0000ff"/>
          </w:rPr>
          <w:t xml:space="preserve">пунктом 1 статьи 3</w:t>
        </w:r>
      </w:hyperlink>
      <w:r>
        <w:rPr>
          <w:sz w:val="20"/>
        </w:rPr>
        <w:t xml:space="preserve"> настоящего Закона, вносимому в Законодательное Собрание Свердловской области в порядке законодательной инициативы, заключение об оценке регулирующего воздействия такого проекта закона Свердловской области.</w:t>
      </w:r>
    </w:p>
    <w:p>
      <w:pPr>
        <w:pStyle w:val="0"/>
        <w:spacing w:before="200" w:lineRule="auto"/>
        <w:ind w:firstLine="540"/>
        <w:jc w:val="both"/>
      </w:pPr>
      <w:r>
        <w:rPr>
          <w:sz w:val="20"/>
        </w:rPr>
        <w:t xml:space="preserve">Разработчик прилагает к проекту указа Губернатора Свердловской области, подлежащему оценке регулирующего воздействия в соответствии с </w:t>
      </w:r>
      <w:hyperlink w:history="0" w:anchor="P43" w:tooltip="1. Оценке регулирующего воздействия, если иное не установлено федеральным законом, подлежат проекты законов Свердловской области, указов Губернатора Свердловской области, постановлений Правительства Свердловской области и нормативных правовых актов областных исполнительных органов государственной власти Свердловской области:">
        <w:r>
          <w:rPr>
            <w:sz w:val="20"/>
            <w:color w:val="0000ff"/>
          </w:rPr>
          <w:t xml:space="preserve">пунктом 1 статьи 3</w:t>
        </w:r>
      </w:hyperlink>
      <w:r>
        <w:rPr>
          <w:sz w:val="20"/>
        </w:rPr>
        <w:t xml:space="preserve"> настоящего Закона, при его направлении на подписание Губернатору Свердловской области заключение об оценке регулирующего воздействия такого проекта указа Губернатора Свердловской области.</w:t>
      </w:r>
    </w:p>
    <w:p>
      <w:pPr>
        <w:pStyle w:val="0"/>
        <w:spacing w:before="200" w:lineRule="auto"/>
        <w:ind w:firstLine="540"/>
        <w:jc w:val="both"/>
      </w:pPr>
      <w:r>
        <w:rPr>
          <w:sz w:val="20"/>
        </w:rPr>
        <w:t xml:space="preserve">Разработчик прилагает к проекту постановления Правительства Свердловской области, подлежащему оценке регулирующего воздействия в соответствии с </w:t>
      </w:r>
      <w:hyperlink w:history="0" w:anchor="P43" w:tooltip="1. Оценке регулирующего воздействия, если иное не установлено федеральным законом, подлежат проекты законов Свердловской области, указов Губернатора Свердловской области, постановлений Правительства Свердловской области и нормативных правовых актов областных исполнительных органов государственной власти Свердловской области:">
        <w:r>
          <w:rPr>
            <w:sz w:val="20"/>
            <w:color w:val="0000ff"/>
          </w:rPr>
          <w:t xml:space="preserve">пунктом 1 статьи 3</w:t>
        </w:r>
      </w:hyperlink>
      <w:r>
        <w:rPr>
          <w:sz w:val="20"/>
        </w:rPr>
        <w:t xml:space="preserve"> настоящего Закона, при его вынесении на рассмотрение Правительства Свердловской области заключение об оценке регулирующего воздействия такого проекта постановления Правительства Свердловской области.</w:t>
      </w:r>
    </w:p>
    <w:p>
      <w:pPr>
        <w:pStyle w:val="0"/>
        <w:spacing w:before="200" w:lineRule="auto"/>
        <w:ind w:firstLine="540"/>
        <w:jc w:val="both"/>
      </w:pPr>
      <w:r>
        <w:rPr>
          <w:sz w:val="20"/>
        </w:rPr>
        <w:t xml:space="preserve">Разработчик прилагает к проекту нормативного правового акта областного исполнительного органа государственной власти Свердловской области, подлежащего оценке регулирующего воздействия в соответствии с </w:t>
      </w:r>
      <w:hyperlink w:history="0" w:anchor="P43" w:tooltip="1. Оценке регулирующего воздействия, если иное не установлено федеральным законом, подлежат проекты законов Свердловской области, указов Губернатора Свердловской области, постановлений Правительства Свердловской области и нормативных правовых актов областных исполнительных органов государственной власти Свердловской области:">
        <w:r>
          <w:rPr>
            <w:sz w:val="20"/>
            <w:color w:val="0000ff"/>
          </w:rPr>
          <w:t xml:space="preserve">пунктом 1 статьи 3</w:t>
        </w:r>
      </w:hyperlink>
      <w:r>
        <w:rPr>
          <w:sz w:val="20"/>
        </w:rPr>
        <w:t xml:space="preserve"> настоящего Закона, при его направлении для принятия областным исполнительным органом государственной власти Свердловской области заключение об оценке регулирующего воздействия такого проекта нормативного правового акта Свердловской области.</w:t>
      </w:r>
    </w:p>
    <w:p>
      <w:pPr>
        <w:pStyle w:val="0"/>
        <w:ind w:firstLine="540"/>
        <w:jc w:val="both"/>
      </w:pPr>
      <w:r>
        <w:rPr>
          <w:sz w:val="20"/>
        </w:rPr>
      </w:r>
    </w:p>
    <w:p>
      <w:pPr>
        <w:pStyle w:val="2"/>
        <w:outlineLvl w:val="0"/>
        <w:ind w:firstLine="540"/>
        <w:jc w:val="both"/>
      </w:pPr>
      <w:r>
        <w:rPr>
          <w:sz w:val="20"/>
        </w:rPr>
        <w:t xml:space="preserve">Статья 7. Проведение экспертизы нормативных правовых актов Свердловской области</w:t>
      </w:r>
    </w:p>
    <w:p>
      <w:pPr>
        <w:pStyle w:val="0"/>
        <w:ind w:firstLine="540"/>
        <w:jc w:val="both"/>
      </w:pPr>
      <w:r>
        <w:rPr>
          <w:sz w:val="20"/>
        </w:rPr>
      </w:r>
    </w:p>
    <w:p>
      <w:pPr>
        <w:pStyle w:val="0"/>
        <w:ind w:firstLine="540"/>
        <w:jc w:val="both"/>
      </w:pPr>
      <w:r>
        <w:rPr>
          <w:sz w:val="20"/>
        </w:rPr>
        <w:t xml:space="preserve">1. Стадиями проведения экспертизы нормативных правовых актов Свердловской области являются:</w:t>
      </w:r>
    </w:p>
    <w:p>
      <w:pPr>
        <w:pStyle w:val="0"/>
        <w:spacing w:before="200" w:lineRule="auto"/>
        <w:ind w:firstLine="540"/>
        <w:jc w:val="both"/>
      </w:pPr>
      <w:r>
        <w:rPr>
          <w:sz w:val="20"/>
        </w:rPr>
        <w:t xml:space="preserve">1) принятие решения о проведении экспертизы нормативных правовых актов Свердловской области;</w:t>
      </w:r>
    </w:p>
    <w:p>
      <w:pPr>
        <w:pStyle w:val="0"/>
        <w:jc w:val="both"/>
      </w:pPr>
      <w:r>
        <w:rPr>
          <w:sz w:val="20"/>
        </w:rPr>
        <w:t xml:space="preserve">(подп. 1 в ред. </w:t>
      </w:r>
      <w:hyperlink w:history="0" r:id="rId53" w:tooltip="Закон Свердловской области от 17.11.2021 N 99-ОЗ &quot;О внесении изменений в Закон Свердловской области &quot;Об оценке регулирующего воздействия проектов нормативных правовых актов Свердловской области и проектов муниципальных нормативных правовых актов и экспертизе нормативных правовых актов Свердловской области и муниципальных нормативных правовых актов&quot; (принят Законодательным Собранием Свердловской области 16.11.2021) {КонсультантПлюс}">
        <w:r>
          <w:rPr>
            <w:sz w:val="20"/>
            <w:color w:val="0000ff"/>
          </w:rPr>
          <w:t xml:space="preserve">Закона</w:t>
        </w:r>
      </w:hyperlink>
      <w:r>
        <w:rPr>
          <w:sz w:val="20"/>
        </w:rPr>
        <w:t xml:space="preserve"> Свердловской области от 17.11.2021 N 99-ОЗ)</w:t>
      </w:r>
    </w:p>
    <w:p>
      <w:pPr>
        <w:pStyle w:val="0"/>
        <w:spacing w:before="200" w:lineRule="auto"/>
        <w:ind w:firstLine="540"/>
        <w:jc w:val="both"/>
      </w:pPr>
      <w:r>
        <w:rPr>
          <w:sz w:val="20"/>
        </w:rPr>
        <w:t xml:space="preserve">2) подготовка проектов заключений о результатах экспертизы нормативных правовых актов Свердловской области;</w:t>
      </w:r>
    </w:p>
    <w:p>
      <w:pPr>
        <w:pStyle w:val="0"/>
        <w:spacing w:before="200" w:lineRule="auto"/>
        <w:ind w:firstLine="540"/>
        <w:jc w:val="both"/>
      </w:pPr>
      <w:r>
        <w:rPr>
          <w:sz w:val="20"/>
        </w:rPr>
        <w:t xml:space="preserve">3) проведение публичных консультаций по нормативным правовым актам Свердловской области;</w:t>
      </w:r>
    </w:p>
    <w:p>
      <w:pPr>
        <w:pStyle w:val="0"/>
        <w:spacing w:before="200" w:lineRule="auto"/>
        <w:ind w:firstLine="540"/>
        <w:jc w:val="both"/>
      </w:pPr>
      <w:r>
        <w:rPr>
          <w:sz w:val="20"/>
        </w:rPr>
        <w:t xml:space="preserve">4) подготовка заключений о результатах экспертизы нормативных правовых актов Свердловской области.</w:t>
      </w:r>
    </w:p>
    <w:p>
      <w:pPr>
        <w:pStyle w:val="0"/>
        <w:spacing w:before="200" w:lineRule="auto"/>
        <w:ind w:firstLine="540"/>
        <w:jc w:val="both"/>
      </w:pPr>
      <w:r>
        <w:rPr>
          <w:sz w:val="20"/>
        </w:rPr>
        <w:t xml:space="preserve">2. Решения о проведении экспертизы нормативных правовых актов Свердловской области принимаются ежегодно уполномоченным органом в порядке, установленном Правительством Свердловской области в соответствии с настоящим Законом.</w:t>
      </w:r>
    </w:p>
    <w:p>
      <w:pPr>
        <w:pStyle w:val="0"/>
        <w:spacing w:before="200" w:lineRule="auto"/>
        <w:ind w:firstLine="540"/>
        <w:jc w:val="both"/>
      </w:pPr>
      <w:r>
        <w:rPr>
          <w:sz w:val="20"/>
        </w:rPr>
        <w:t xml:space="preserve">Решение о проведении экспертизы принимается в отношении нормативного правового акта Свердловской области не чаще чем один раз в три года.</w:t>
      </w:r>
    </w:p>
    <w:p>
      <w:pPr>
        <w:pStyle w:val="0"/>
        <w:spacing w:before="200" w:lineRule="auto"/>
        <w:ind w:firstLine="540"/>
        <w:jc w:val="both"/>
      </w:pPr>
      <w:r>
        <w:rPr>
          <w:sz w:val="20"/>
        </w:rPr>
        <w:t xml:space="preserve">Предложения Законодательного Собрания Свердловской области и Губернатора Свердловской области о проведении экспертизы нормативных правовых актов Свердловской области направляются в уполномоченный орган не позднее 1 ноября года, предшествующего году, в котором планируется проведение экспертизы соответствующих нормативных правовых актов Свердловской области.</w:t>
      </w:r>
    </w:p>
    <w:p>
      <w:pPr>
        <w:pStyle w:val="0"/>
        <w:spacing w:before="200" w:lineRule="auto"/>
        <w:ind w:firstLine="540"/>
        <w:jc w:val="both"/>
      </w:pPr>
      <w:r>
        <w:rPr>
          <w:sz w:val="20"/>
        </w:rPr>
        <w:t xml:space="preserve">Решение о проведении экспертизы нормативных правовых актов Свердловской области принимается не позднее 20 декабря года, предшествующего году, в котором планируется проведение экспертизы соответствующих нормативных правовых актов Свердловской области.</w:t>
      </w:r>
    </w:p>
    <w:p>
      <w:pPr>
        <w:pStyle w:val="0"/>
        <w:jc w:val="both"/>
      </w:pPr>
      <w:r>
        <w:rPr>
          <w:sz w:val="20"/>
        </w:rPr>
        <w:t xml:space="preserve">(п. 2 в ред. </w:t>
      </w:r>
      <w:hyperlink w:history="0" r:id="rId54" w:tooltip="Закон Свердловской области от 17.11.2021 N 99-ОЗ &quot;О внесении изменений в Закон Свердловской области &quot;Об оценке регулирующего воздействия проектов нормативных правовых актов Свердловской области и проектов муниципальных нормативных правовых актов и экспертизе нормативных правовых актов Свердловской области и муниципальных нормативных правовых актов&quot; (принят Законодательным Собранием Свердловской области 16.11.2021) {КонсультантПлюс}">
        <w:r>
          <w:rPr>
            <w:sz w:val="20"/>
            <w:color w:val="0000ff"/>
          </w:rPr>
          <w:t xml:space="preserve">Закона</w:t>
        </w:r>
      </w:hyperlink>
      <w:r>
        <w:rPr>
          <w:sz w:val="20"/>
        </w:rPr>
        <w:t xml:space="preserve"> Свердловской области от 17.11.2021 N 99-ОЗ)</w:t>
      </w:r>
    </w:p>
    <w:p>
      <w:pPr>
        <w:pStyle w:val="0"/>
        <w:spacing w:before="200" w:lineRule="auto"/>
        <w:ind w:firstLine="540"/>
        <w:jc w:val="both"/>
      </w:pPr>
      <w:r>
        <w:rPr>
          <w:sz w:val="20"/>
        </w:rPr>
        <w:t xml:space="preserve">3. Порядок проведения экспертизы нормативных правовых актов Свердловской области устанавливается Правительством Свердловской области в соответствии с настоящим Законом.</w:t>
      </w:r>
    </w:p>
    <w:p>
      <w:pPr>
        <w:pStyle w:val="0"/>
        <w:jc w:val="both"/>
      </w:pPr>
      <w:r>
        <w:rPr>
          <w:sz w:val="20"/>
        </w:rPr>
        <w:t xml:space="preserve">(п. 3 в ред. </w:t>
      </w:r>
      <w:hyperlink w:history="0" r:id="rId55" w:tooltip="Закон Свердловской области от 03.11.2022 N 120-ОЗ &quot;О внесении изменений в Закон Свердловской области &quot;Об оценке регулирующего воздействия проектов нормативных правовых актов Свердловской области и проектов муниципальных нормативных правовых актов и экспертизе нормативных правовых актов Свердловской области и муниципальных нормативных правовых актов&quot; и Закон Свердловской области &quot;О внесении изменений в отдельные законы Свердловской области в связи с необходимостью их приведения в соответствие с Федеральным з {КонсультантПлюс}">
        <w:r>
          <w:rPr>
            <w:sz w:val="20"/>
            <w:color w:val="0000ff"/>
          </w:rPr>
          <w:t xml:space="preserve">Закона</w:t>
        </w:r>
      </w:hyperlink>
      <w:r>
        <w:rPr>
          <w:sz w:val="20"/>
        </w:rPr>
        <w:t xml:space="preserve"> Свердловской области от 03.11.2022 N 120-ОЗ)</w:t>
      </w:r>
    </w:p>
    <w:p>
      <w:pPr>
        <w:pStyle w:val="0"/>
        <w:spacing w:before="200" w:lineRule="auto"/>
        <w:ind w:firstLine="540"/>
        <w:jc w:val="both"/>
      </w:pPr>
      <w:r>
        <w:rPr>
          <w:sz w:val="20"/>
        </w:rPr>
        <w:t xml:space="preserve">4. Методическое обеспечение деятельности по проведению экспертизы нормативных правовых актов Свердловской области осуществляется уполномоченным органом.</w:t>
      </w:r>
    </w:p>
    <w:p>
      <w:pPr>
        <w:pStyle w:val="0"/>
        <w:jc w:val="both"/>
      </w:pPr>
      <w:r>
        <w:rPr>
          <w:sz w:val="20"/>
        </w:rPr>
        <w:t xml:space="preserve">(п. 4 в ред. </w:t>
      </w:r>
      <w:hyperlink w:history="0" r:id="rId56" w:tooltip="Закон Свердловской области от 03.11.2022 N 120-ОЗ &quot;О внесении изменений в Закон Свердловской области &quot;Об оценке регулирующего воздействия проектов нормативных правовых актов Свердловской области и проектов муниципальных нормативных правовых актов и экспертизе нормативных правовых актов Свердловской области и муниципальных нормативных правовых актов&quot; и Закон Свердловской области &quot;О внесении изменений в отдельные законы Свердловской области в связи с необходимостью их приведения в соответствие с Федеральным з {КонсультантПлюс}">
        <w:r>
          <w:rPr>
            <w:sz w:val="20"/>
            <w:color w:val="0000ff"/>
          </w:rPr>
          <w:t xml:space="preserve">Закона</w:t>
        </w:r>
      </w:hyperlink>
      <w:r>
        <w:rPr>
          <w:sz w:val="20"/>
        </w:rPr>
        <w:t xml:space="preserve"> Свердловской области от 03.11.2022 N 120-ОЗ)</w:t>
      </w:r>
    </w:p>
    <w:p>
      <w:pPr>
        <w:pStyle w:val="0"/>
        <w:spacing w:before="200" w:lineRule="auto"/>
        <w:ind w:firstLine="540"/>
        <w:jc w:val="both"/>
      </w:pPr>
      <w:r>
        <w:rPr>
          <w:sz w:val="20"/>
        </w:rPr>
        <w:t xml:space="preserve">5 - 6. Утратили силу с 1 января 2023 года. - </w:t>
      </w:r>
      <w:hyperlink w:history="0" r:id="rId57" w:tooltip="Закон Свердловской области от 03.11.2022 N 120-ОЗ &quot;О внесении изменений в Закон Свердловской области &quot;Об оценке регулирующего воздействия проектов нормативных правовых актов Свердловской области и проектов муниципальных нормативных правовых актов и экспертизе нормативных правовых актов Свердловской области и муниципальных нормативных правовых актов&quot; и Закон Свердловской области &quot;О внесении изменений в отдельные законы Свердловской области в связи с необходимостью их приведения в соответствие с Федеральным з {КонсультантПлюс}">
        <w:r>
          <w:rPr>
            <w:sz w:val="20"/>
            <w:color w:val="0000ff"/>
          </w:rPr>
          <w:t xml:space="preserve">Закон</w:t>
        </w:r>
      </w:hyperlink>
      <w:r>
        <w:rPr>
          <w:sz w:val="20"/>
        </w:rPr>
        <w:t xml:space="preserve"> Свердловской области от 03.11.2022 N 120-ОЗ.</w:t>
      </w:r>
    </w:p>
    <w:p>
      <w:pPr>
        <w:pStyle w:val="0"/>
        <w:ind w:firstLine="540"/>
        <w:jc w:val="both"/>
      </w:pPr>
      <w:r>
        <w:rPr>
          <w:sz w:val="20"/>
        </w:rPr>
      </w:r>
    </w:p>
    <w:p>
      <w:pPr>
        <w:pStyle w:val="2"/>
        <w:outlineLvl w:val="0"/>
        <w:ind w:firstLine="540"/>
        <w:jc w:val="both"/>
      </w:pPr>
      <w:r>
        <w:rPr>
          <w:sz w:val="20"/>
        </w:rPr>
        <w:t xml:space="preserve">Статья 8. Использование результатов экспертизы нормативных правовых актов Свердловской области</w:t>
      </w:r>
    </w:p>
    <w:p>
      <w:pPr>
        <w:pStyle w:val="0"/>
        <w:ind w:firstLine="540"/>
        <w:jc w:val="both"/>
      </w:pPr>
      <w:r>
        <w:rPr>
          <w:sz w:val="20"/>
        </w:rPr>
      </w:r>
    </w:p>
    <w:p>
      <w:pPr>
        <w:pStyle w:val="0"/>
        <w:ind w:firstLine="540"/>
        <w:jc w:val="both"/>
      </w:pPr>
      <w:r>
        <w:rPr>
          <w:sz w:val="20"/>
        </w:rPr>
        <w:t xml:space="preserve">Уполномоченный орган направляет в профильный орган заключение о результатах экспертизы нормативного правового акта Свердловской области в течение 10 рабочих дней со дня его подписания.</w:t>
      </w:r>
    </w:p>
    <w:p>
      <w:pPr>
        <w:pStyle w:val="0"/>
        <w:spacing w:before="200" w:lineRule="auto"/>
        <w:ind w:firstLine="540"/>
        <w:jc w:val="both"/>
      </w:pPr>
      <w:r>
        <w:rPr>
          <w:sz w:val="20"/>
        </w:rPr>
        <w:t xml:space="preserve">Уполномоченный орган на основании заключения о результатах экспертизы нормативного правового акта Свердловской области подготавливает предложения по внесению изменений в такой нормативный правовой акт Свердловской области.</w:t>
      </w:r>
    </w:p>
    <w:p>
      <w:pPr>
        <w:pStyle w:val="0"/>
        <w:spacing w:before="200" w:lineRule="auto"/>
        <w:ind w:firstLine="540"/>
        <w:jc w:val="both"/>
      </w:pPr>
      <w:r>
        <w:rPr>
          <w:sz w:val="20"/>
        </w:rPr>
        <w:t xml:space="preserve">Заключения о результатах экспертизы нормативных правовых актов Свердловской области, указанных в </w:t>
      </w:r>
      <w:hyperlink w:history="0" w:anchor="P54" w:tooltip="1) законы Свердловской области;">
        <w:r>
          <w:rPr>
            <w:sz w:val="20"/>
            <w:color w:val="0000ff"/>
          </w:rPr>
          <w:t xml:space="preserve">подпункте 1 пункта 2 статьи 3</w:t>
        </w:r>
      </w:hyperlink>
      <w:r>
        <w:rPr>
          <w:sz w:val="20"/>
        </w:rPr>
        <w:t xml:space="preserve"> настоящего Закона, вместе с предложениями по внесению изменений в такие нормативные правовые акты Свердловской области направляются уполномоченным органом в Законодательное Собрание Свердловской области и Губернатору Свердловской области.</w:t>
      </w:r>
    </w:p>
    <w:p>
      <w:pPr>
        <w:pStyle w:val="0"/>
        <w:jc w:val="both"/>
      </w:pPr>
      <w:r>
        <w:rPr>
          <w:sz w:val="20"/>
        </w:rPr>
        <w:t xml:space="preserve">(в ред. </w:t>
      </w:r>
      <w:hyperlink w:history="0" r:id="rId58" w:tooltip="Закон Свердловской области от 22.07.2016 N 78-ОЗ &quot;О внесении изменений в Закон Свердловской области &quot;Об оценке регулирующего воздействия проектов нормативных правовых актов Свердловской области и проектов муниципальных нормативных правовых актов и экспертизе нормативных правовых актов Свердловской области и муниципальных нормативных правовых актов&quot; (принят Законодательным Собранием Свердловской области 14.07.2016) {КонсультантПлюс}">
        <w:r>
          <w:rPr>
            <w:sz w:val="20"/>
            <w:color w:val="0000ff"/>
          </w:rPr>
          <w:t xml:space="preserve">Закона</w:t>
        </w:r>
      </w:hyperlink>
      <w:r>
        <w:rPr>
          <w:sz w:val="20"/>
        </w:rPr>
        <w:t xml:space="preserve"> Свердловской области от 22.07.2016 N 78-ОЗ)</w:t>
      </w:r>
    </w:p>
    <w:p>
      <w:pPr>
        <w:pStyle w:val="0"/>
        <w:spacing w:before="200" w:lineRule="auto"/>
        <w:ind w:firstLine="540"/>
        <w:jc w:val="both"/>
      </w:pPr>
      <w:r>
        <w:rPr>
          <w:sz w:val="20"/>
        </w:rPr>
        <w:t xml:space="preserve">Заключения о результатах экспертизы нормативных правовых актов Свердловской области, указанных в </w:t>
      </w:r>
      <w:hyperlink w:history="0" w:anchor="P55" w:tooltip="2) указы Губернатора Свердловской области;">
        <w:r>
          <w:rPr>
            <w:sz w:val="20"/>
            <w:color w:val="0000ff"/>
          </w:rPr>
          <w:t xml:space="preserve">подпункте 2 пункта 2 статьи 3</w:t>
        </w:r>
      </w:hyperlink>
      <w:r>
        <w:rPr>
          <w:sz w:val="20"/>
        </w:rPr>
        <w:t xml:space="preserve"> настоящего Закона, вместе с предложениями по внесению изменений в такие нормативные правовые акты Свердловской области направляются уполномоченным органом Губернатору Свердловской области.</w:t>
      </w:r>
    </w:p>
    <w:p>
      <w:pPr>
        <w:pStyle w:val="0"/>
        <w:jc w:val="both"/>
      </w:pPr>
      <w:r>
        <w:rPr>
          <w:sz w:val="20"/>
        </w:rPr>
        <w:t xml:space="preserve">(в ред. </w:t>
      </w:r>
      <w:hyperlink w:history="0" r:id="rId59" w:tooltip="Закон Свердловской области от 22.07.2016 N 78-ОЗ &quot;О внесении изменений в Закон Свердловской области &quot;Об оценке регулирующего воздействия проектов нормативных правовых актов Свердловской области и проектов муниципальных нормативных правовых актов и экспертизе нормативных правовых актов Свердловской области и муниципальных нормативных правовых актов&quot; (принят Законодательным Собранием Свердловской области 14.07.2016) {КонсультантПлюс}">
        <w:r>
          <w:rPr>
            <w:sz w:val="20"/>
            <w:color w:val="0000ff"/>
          </w:rPr>
          <w:t xml:space="preserve">Закона</w:t>
        </w:r>
      </w:hyperlink>
      <w:r>
        <w:rPr>
          <w:sz w:val="20"/>
        </w:rPr>
        <w:t xml:space="preserve"> Свердловской области от 22.07.2016 N 78-ОЗ)</w:t>
      </w:r>
    </w:p>
    <w:p>
      <w:pPr>
        <w:pStyle w:val="0"/>
        <w:spacing w:before="200" w:lineRule="auto"/>
        <w:ind w:firstLine="540"/>
        <w:jc w:val="both"/>
      </w:pPr>
      <w:r>
        <w:rPr>
          <w:sz w:val="20"/>
        </w:rPr>
        <w:t xml:space="preserve">Заключения о результатах экспертизы нормативных правовых актов Свердловской области, указанных в </w:t>
      </w:r>
      <w:hyperlink w:history="0" w:anchor="P54" w:tooltip="1) законы Свердловской области;">
        <w:r>
          <w:rPr>
            <w:sz w:val="20"/>
            <w:color w:val="0000ff"/>
          </w:rPr>
          <w:t xml:space="preserve">подпунктах 1</w:t>
        </w:r>
      </w:hyperlink>
      <w:r>
        <w:rPr>
          <w:sz w:val="20"/>
        </w:rPr>
        <w:t xml:space="preserve"> - </w:t>
      </w:r>
      <w:hyperlink w:history="0" w:anchor="P57" w:tooltip="4) нормативные правовые акты областных исполнительных органов государственной власти Свердловской области.">
        <w:r>
          <w:rPr>
            <w:sz w:val="20"/>
            <w:color w:val="0000ff"/>
          </w:rPr>
          <w:t xml:space="preserve">4 пункта 2 статьи 3</w:t>
        </w:r>
      </w:hyperlink>
      <w:r>
        <w:rPr>
          <w:sz w:val="20"/>
        </w:rPr>
        <w:t xml:space="preserve"> настоящего Закона, вместе с предложениями по внесению изменений в такие нормативные правовые акты Свердловской области направляются уполномоченным органом в Правительство Свердловской области.</w:t>
      </w:r>
    </w:p>
    <w:p>
      <w:pPr>
        <w:pStyle w:val="0"/>
        <w:jc w:val="both"/>
      </w:pPr>
      <w:r>
        <w:rPr>
          <w:sz w:val="20"/>
        </w:rPr>
        <w:t xml:space="preserve">(в ред. </w:t>
      </w:r>
      <w:hyperlink w:history="0" r:id="rId60" w:tooltip="Закон Свердловской области от 22.07.2016 N 78-ОЗ &quot;О внесении изменений в Закон Свердловской области &quot;Об оценке регулирующего воздействия проектов нормативных правовых актов Свердловской области и проектов муниципальных нормативных правовых актов и экспертизе нормативных правовых актов Свердловской области и муниципальных нормативных правовых актов&quot; (принят Законодательным Собранием Свердловской области 14.07.2016) {КонсультантПлюс}">
        <w:r>
          <w:rPr>
            <w:sz w:val="20"/>
            <w:color w:val="0000ff"/>
          </w:rPr>
          <w:t xml:space="preserve">Закона</w:t>
        </w:r>
      </w:hyperlink>
      <w:r>
        <w:rPr>
          <w:sz w:val="20"/>
        </w:rPr>
        <w:t xml:space="preserve"> Свердловской области от 22.07.2016 N 78-ОЗ)</w:t>
      </w:r>
    </w:p>
    <w:p>
      <w:pPr>
        <w:pStyle w:val="0"/>
        <w:ind w:firstLine="540"/>
        <w:jc w:val="both"/>
      </w:pPr>
      <w:r>
        <w:rPr>
          <w:sz w:val="20"/>
        </w:rPr>
      </w:r>
    </w:p>
    <w:p>
      <w:pPr>
        <w:pStyle w:val="2"/>
        <w:outlineLvl w:val="0"/>
        <w:ind w:firstLine="540"/>
        <w:jc w:val="both"/>
      </w:pPr>
      <w:r>
        <w:rPr>
          <w:sz w:val="20"/>
        </w:rPr>
        <w:t xml:space="preserve">Статья 9. Обеспечение доступа к информации 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w:t>
      </w:r>
    </w:p>
    <w:p>
      <w:pPr>
        <w:pStyle w:val="0"/>
        <w:ind w:firstLine="540"/>
        <w:jc w:val="both"/>
      </w:pPr>
      <w:r>
        <w:rPr>
          <w:sz w:val="20"/>
        </w:rPr>
      </w:r>
    </w:p>
    <w:p>
      <w:pPr>
        <w:pStyle w:val="0"/>
        <w:ind w:firstLine="540"/>
        <w:jc w:val="both"/>
      </w:pPr>
      <w:r>
        <w:rPr>
          <w:sz w:val="20"/>
        </w:rPr>
        <w:t xml:space="preserve">Уполномоченный орган подготавливает и не позднее 1 марта текущего года размещает на официальном сайте отчет 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 (далее - ежегодный отчет).</w:t>
      </w:r>
    </w:p>
    <w:p>
      <w:pPr>
        <w:pStyle w:val="0"/>
        <w:jc w:val="both"/>
      </w:pPr>
      <w:r>
        <w:rPr>
          <w:sz w:val="20"/>
        </w:rPr>
        <w:t xml:space="preserve">(в ред. </w:t>
      </w:r>
      <w:hyperlink w:history="0" r:id="rId61" w:tooltip="Закон Свердловской области от 22.07.2016 N 78-ОЗ &quot;О внесении изменений в Закон Свердловской области &quot;Об оценке регулирующего воздействия проектов нормативных правовых актов Свердловской области и проектов муниципальных нормативных правовых актов и экспертизе нормативных правовых актов Свердловской области и муниципальных нормативных правовых актов&quot; (принят Законодательным Собранием Свердловской области 14.07.2016) {КонсультантПлюс}">
        <w:r>
          <w:rPr>
            <w:sz w:val="20"/>
            <w:color w:val="0000ff"/>
          </w:rPr>
          <w:t xml:space="preserve">Закона</w:t>
        </w:r>
      </w:hyperlink>
      <w:r>
        <w:rPr>
          <w:sz w:val="20"/>
        </w:rPr>
        <w:t xml:space="preserve"> Свердловской области от 22.07.2016 N 78-ОЗ)</w:t>
      </w:r>
    </w:p>
    <w:p>
      <w:pPr>
        <w:pStyle w:val="0"/>
        <w:spacing w:before="200" w:lineRule="auto"/>
        <w:ind w:firstLine="540"/>
        <w:jc w:val="both"/>
      </w:pPr>
      <w:r>
        <w:rPr>
          <w:sz w:val="20"/>
        </w:rPr>
        <w:t xml:space="preserve">В ежегодном отчете содержится информация о подготовленных в отчетном году заключениях об оценке регулирующего воздействия проектов нормативных правовых актов Свердловской области, информация об учете или о причинах отклонения в принятых проектах нормативных правовых актов Свердловской области предложений, содержащихся в сводках предложений, поступивших от участников публичных консультаций по таким проектам нормативных правовых актов Свердловской области, а также информация о подготовленных в отчетном году заключениях о результатах экспертизы нормативных правовых актов Свердловской области.</w:t>
      </w:r>
    </w:p>
    <w:p>
      <w:pPr>
        <w:pStyle w:val="0"/>
        <w:ind w:firstLine="540"/>
        <w:jc w:val="both"/>
      </w:pPr>
      <w:r>
        <w:rPr>
          <w:sz w:val="20"/>
        </w:rPr>
      </w:r>
    </w:p>
    <w:p>
      <w:pPr>
        <w:pStyle w:val="2"/>
        <w:outlineLvl w:val="0"/>
        <w:ind w:firstLine="540"/>
        <w:jc w:val="both"/>
      </w:pPr>
      <w:r>
        <w:rPr>
          <w:sz w:val="20"/>
        </w:rPr>
        <w:t xml:space="preserve">Статья 9-1. Установление в нормативных правовых актах Свердловской области обязательных требований и оценка применения содержащихся в нормативных правовых актах Свердловской области обязательных требований</w:t>
      </w:r>
    </w:p>
    <w:p>
      <w:pPr>
        <w:pStyle w:val="0"/>
        <w:ind w:firstLine="540"/>
        <w:jc w:val="both"/>
      </w:pPr>
      <w:r>
        <w:rPr>
          <w:sz w:val="20"/>
        </w:rPr>
      </w:r>
    </w:p>
    <w:p>
      <w:pPr>
        <w:pStyle w:val="0"/>
        <w:ind w:firstLine="540"/>
        <w:jc w:val="both"/>
      </w:pPr>
      <w:r>
        <w:rPr>
          <w:sz w:val="20"/>
        </w:rPr>
        <w:t xml:space="preserve">(введена </w:t>
      </w:r>
      <w:hyperlink w:history="0" r:id="rId62" w:tooltip="Закон Свердловской области от 03.11.2022 N 120-ОЗ &quot;О внесении изменений в Закон Свердловской области &quot;Об оценке регулирующего воздействия проектов нормативных правовых актов Свердловской области и проектов муниципальных нормативных правовых актов и экспертизе нормативных правовых актов Свердловской области и муниципальных нормативных правовых актов&quot; и Закон Свердловской области &quot;О внесении изменений в отдельные законы Свердловской области в связи с необходимостью их приведения в соответствие с Федеральным з {КонсультантПлюс}">
        <w:r>
          <w:rPr>
            <w:sz w:val="20"/>
            <w:color w:val="0000ff"/>
          </w:rPr>
          <w:t xml:space="preserve">Законом</w:t>
        </w:r>
      </w:hyperlink>
      <w:r>
        <w:rPr>
          <w:sz w:val="20"/>
        </w:rPr>
        <w:t xml:space="preserve"> Свердловской области от 03.11.2022 N 120-ОЗ)</w:t>
      </w:r>
    </w:p>
    <w:p>
      <w:pPr>
        <w:pStyle w:val="0"/>
        <w:ind w:firstLine="540"/>
        <w:jc w:val="both"/>
      </w:pPr>
      <w:r>
        <w:rPr>
          <w:sz w:val="20"/>
        </w:rPr>
      </w:r>
    </w:p>
    <w:p>
      <w:pPr>
        <w:pStyle w:val="0"/>
        <w:ind w:firstLine="540"/>
        <w:jc w:val="both"/>
      </w:pPr>
      <w:r>
        <w:rPr>
          <w:sz w:val="20"/>
        </w:rPr>
        <w:t xml:space="preserve">1. Установление в нормативных правовых актах Свердловской области обязательных требований и оценка применения содержащихся в нормативных правовых актах Свердловской области обязательных требований осуществляются с учетом определенных федеральным законом принципов установления и оценки применения обязательных требований.</w:t>
      </w:r>
    </w:p>
    <w:p>
      <w:pPr>
        <w:pStyle w:val="0"/>
        <w:spacing w:before="200" w:lineRule="auto"/>
        <w:ind w:firstLine="540"/>
        <w:jc w:val="both"/>
      </w:pPr>
      <w:r>
        <w:rPr>
          <w:sz w:val="20"/>
        </w:rPr>
        <w:t xml:space="preserve">2. Положения нормативных правовых актов Свердловской области, устанавливающих обязательные требования, должны вступать в силу в сроки, определенные в соответствии с федеральным законом.</w:t>
      </w:r>
    </w:p>
    <w:bookmarkStart w:id="154" w:name="P154"/>
    <w:bookmarkEnd w:id="154"/>
    <w:p>
      <w:pPr>
        <w:pStyle w:val="0"/>
        <w:spacing w:before="200" w:lineRule="auto"/>
        <w:ind w:firstLine="540"/>
        <w:jc w:val="both"/>
      </w:pPr>
      <w:r>
        <w:rPr>
          <w:sz w:val="20"/>
        </w:rPr>
        <w:t xml:space="preserve">3. Нормативным правовым актом Правительства Свердловской области, областного исполнительного органа государственной власти Свердловской области, содержащим обязательные требования, должен предусматриваться срок его действия, который не может превышать шесть лет со дня его вступления в силу, за исключением случаев, установленных Правительством Свердловской области.</w:t>
      </w:r>
    </w:p>
    <w:p>
      <w:pPr>
        <w:pStyle w:val="0"/>
        <w:spacing w:before="200" w:lineRule="auto"/>
        <w:ind w:firstLine="540"/>
        <w:jc w:val="both"/>
      </w:pPr>
      <w:r>
        <w:rPr>
          <w:sz w:val="20"/>
        </w:rPr>
        <w:t xml:space="preserve">По результатам оценки применения обязательных требований может быть принято решение о продлении установленного указанным в </w:t>
      </w:r>
      <w:hyperlink w:history="0" w:anchor="P154" w:tooltip="3. Нормативным правовым актом Правительства Свердловской области, областного исполнительного органа государственной власти Свердловской области, содержащим обязательные требования, должен предусматриваться срок его действия, который не может превышать шесть лет со дня его вступления в силу, за исключением случаев, установленных Правительством Свердловской области.">
        <w:r>
          <w:rPr>
            <w:sz w:val="20"/>
            <w:color w:val="0000ff"/>
          </w:rPr>
          <w:t xml:space="preserve">части первой</w:t>
        </w:r>
      </w:hyperlink>
      <w:r>
        <w:rPr>
          <w:sz w:val="20"/>
        </w:rPr>
        <w:t xml:space="preserve"> настоящего пункта нормативным правовым актом Свердловской области, содержащим обязательные требования, срока его действия не более чем на шесть лет.</w:t>
      </w:r>
    </w:p>
    <w:p>
      <w:pPr>
        <w:pStyle w:val="0"/>
        <w:spacing w:before="200" w:lineRule="auto"/>
        <w:ind w:firstLine="540"/>
        <w:jc w:val="both"/>
      </w:pPr>
      <w:r>
        <w:rPr>
          <w:sz w:val="20"/>
        </w:rPr>
        <w:t xml:space="preserve">4. Требования к содержанию нормативных правовых актов Правительства Свердловской области, областных исполнительных органов государственной власти Свердловской области, устанавливающих обязательные требования, устанавливаются Правительством Свердловской области.</w:t>
      </w:r>
    </w:p>
    <w:p>
      <w:pPr>
        <w:pStyle w:val="0"/>
        <w:spacing w:before="200" w:lineRule="auto"/>
        <w:ind w:firstLine="540"/>
        <w:jc w:val="both"/>
      </w:pPr>
      <w:r>
        <w:rPr>
          <w:sz w:val="20"/>
        </w:rPr>
        <w:t xml:space="preserve">5. Областные исполнительные органы государственной власти Свердловской области в пределах своей компетенции обеспечивают информирование лиц, обязанных соблюдать обязательные требования, о процедуре соблюдения обязательных требований, правах и обязанностях таких лиц, полномочиях органов, осуществляющих полномочия по государственному контролю (надзору), муниципальному контролю, и их должностных лиц и об иных вопросах соблюдения обязательных требований путем размещения соответствующей информации на своих официальных сайтах в информационно-телекоммуникационной сети "Интернет", в средствах массовой информации и в иных формах.</w:t>
      </w:r>
    </w:p>
    <w:p>
      <w:pPr>
        <w:pStyle w:val="0"/>
        <w:spacing w:before="200" w:lineRule="auto"/>
        <w:ind w:firstLine="540"/>
        <w:jc w:val="both"/>
      </w:pPr>
      <w:r>
        <w:rPr>
          <w:sz w:val="20"/>
        </w:rPr>
        <w:t xml:space="preserve">6. Порядок установления в нормативных правовых актах Свердловской области обязательных требований и оценки применения содержащихся в нормативных правовых актах Свердловской области обязательных требований устанавливается Правительством Свердловской области в соответствии с федеральным законодательством и настоящим Законом.</w:t>
      </w:r>
    </w:p>
    <w:p>
      <w:pPr>
        <w:pStyle w:val="0"/>
        <w:spacing w:before="200" w:lineRule="auto"/>
        <w:ind w:firstLine="540"/>
        <w:jc w:val="both"/>
      </w:pPr>
      <w:r>
        <w:rPr>
          <w:sz w:val="20"/>
        </w:rPr>
        <w:t xml:space="preserve">7. Методическое обеспечение деятельности по установлению в нормативных правовых актах Свердловской области обязательных требований и оценке применения содержащихся в нормативных правовых актах Свердловской области обязательных требований осуществляется уполномоченным органом.</w:t>
      </w:r>
    </w:p>
    <w:p>
      <w:pPr>
        <w:pStyle w:val="0"/>
        <w:ind w:firstLine="540"/>
        <w:jc w:val="both"/>
      </w:pPr>
      <w:r>
        <w:rPr>
          <w:sz w:val="20"/>
        </w:rPr>
      </w:r>
    </w:p>
    <w:p>
      <w:pPr>
        <w:pStyle w:val="2"/>
        <w:outlineLvl w:val="0"/>
        <w:ind w:firstLine="540"/>
        <w:jc w:val="both"/>
      </w:pPr>
      <w:r>
        <w:rPr>
          <w:sz w:val="20"/>
        </w:rPr>
        <w:t xml:space="preserve">Статья 10. Отдельные вопросы проведения оценки регулирующего воздействия проектов муниципальных нормативных правовых актов муниципальных образований, расположенных на территории Свердловской области</w:t>
      </w:r>
    </w:p>
    <w:p>
      <w:pPr>
        <w:pStyle w:val="0"/>
        <w:jc w:val="both"/>
      </w:pPr>
      <w:r>
        <w:rPr>
          <w:sz w:val="20"/>
        </w:rPr>
        <w:t xml:space="preserve">(в ред. Законов Свердловской области от 22.07.2016 </w:t>
      </w:r>
      <w:hyperlink w:history="0" r:id="rId63" w:tooltip="Закон Свердловской области от 22.07.2016 N 78-ОЗ &quot;О внесении изменений в Закон Свердловской области &quot;Об оценке регулирующего воздействия проектов нормативных правовых актов Свердловской области и проектов муниципальных нормативных правовых актов и экспертизе нормативных правовых актов Свердловской области и муниципальных нормативных правовых актов&quot; (принят Законодательным Собранием Свердловской области 14.07.2016) {КонсультантПлюс}">
        <w:r>
          <w:rPr>
            <w:sz w:val="20"/>
            <w:color w:val="0000ff"/>
          </w:rPr>
          <w:t xml:space="preserve">N 78-ОЗ</w:t>
        </w:r>
      </w:hyperlink>
      <w:r>
        <w:rPr>
          <w:sz w:val="20"/>
        </w:rPr>
        <w:t xml:space="preserve">, от 21.05.2025 </w:t>
      </w:r>
      <w:hyperlink w:history="0" r:id="rId64" w:tooltip="Закон Свердловской области от 21.05.2025 N 31-ОЗ &quot;О внесении изменений в Закон Свердловской области &quot;Об оценке регулирующего воздействия проектов нормативных правовых актов, экспертизе нормативных правовых актов, установлении и оценке применения обязательных требований в Свердловской области&quot; (принят Законодательным Собранием Свердловской области 20.05.2025) {КонсультантПлюс}">
        <w:r>
          <w:rPr>
            <w:sz w:val="20"/>
            <w:color w:val="0000ff"/>
          </w:rPr>
          <w:t xml:space="preserve">N 31-ОЗ</w:t>
        </w:r>
      </w:hyperlink>
      <w:r>
        <w:rPr>
          <w:sz w:val="20"/>
        </w:rPr>
        <w:t xml:space="preserve">)</w:t>
      </w:r>
    </w:p>
    <w:p>
      <w:pPr>
        <w:pStyle w:val="0"/>
        <w:ind w:firstLine="540"/>
        <w:jc w:val="both"/>
      </w:pPr>
      <w:r>
        <w:rPr>
          <w:sz w:val="20"/>
        </w:rPr>
      </w:r>
    </w:p>
    <w:p>
      <w:pPr>
        <w:pStyle w:val="0"/>
        <w:ind w:firstLine="540"/>
        <w:jc w:val="both"/>
      </w:pPr>
      <w:r>
        <w:rPr>
          <w:sz w:val="20"/>
        </w:rPr>
        <w:t xml:space="preserve">1. В соответствии с федеральным законом проекты муниципальных нормативных правовых актов городского округа муниципального образования "город Екатеринбург", а также муниципальных районов, муниципальных округов и городских округов, включенных в перечень, указанный в </w:t>
      </w:r>
      <w:hyperlink w:history="0" w:anchor="P192" w:tooltip="Статья 10-1. Перечень муниципальных образований, расположенных на территории Свердловской области, в которых проведение оценки регулирующего воздействия проектов муниципальных нормативных правовых актов является обязательным">
        <w:r>
          <w:rPr>
            <w:sz w:val="20"/>
            <w:color w:val="0000ff"/>
          </w:rPr>
          <w:t xml:space="preserve">статье 10-1</w:t>
        </w:r>
      </w:hyperlink>
      <w:r>
        <w:rPr>
          <w:sz w:val="20"/>
        </w:rPr>
        <w:t xml:space="preserve"> настоящего Закона, устанавливающие новые или изменяющие ранее предусмотренные муниципальными нормативными правовыми актами обязательные требования, обязанности для субъектов инвестиционной деятельности, подлежат оценке регулирующего воздействия, проводимой в порядке, установленном муниципальными нормативными правовыми актами в соответствии с настоящим Законом, за исключением:</w:t>
      </w:r>
    </w:p>
    <w:p>
      <w:pPr>
        <w:pStyle w:val="0"/>
        <w:jc w:val="both"/>
      </w:pPr>
      <w:r>
        <w:rPr>
          <w:sz w:val="20"/>
        </w:rPr>
        <w:t xml:space="preserve">(в ред. Законов Свердловской области от 17.11.2021 </w:t>
      </w:r>
      <w:hyperlink w:history="0" r:id="rId65" w:tooltip="Закон Свердловской области от 17.11.2021 N 99-ОЗ &quot;О внесении изменений в Закон Свердловской области &quot;Об оценке регулирующего воздействия проектов нормативных правовых актов Свердловской области и проектов муниципальных нормативных правовых актов и экспертизе нормативных правовых актов Свердловской области и муниципальных нормативных правовых актов&quot; (принят Законодательным Собранием Свердловской области 16.11.2021) {КонсультантПлюс}">
        <w:r>
          <w:rPr>
            <w:sz w:val="20"/>
            <w:color w:val="0000ff"/>
          </w:rPr>
          <w:t xml:space="preserve">N 99-ОЗ</w:t>
        </w:r>
      </w:hyperlink>
      <w:r>
        <w:rPr>
          <w:sz w:val="20"/>
        </w:rPr>
        <w:t xml:space="preserve">, от 03.11.2022 </w:t>
      </w:r>
      <w:hyperlink w:history="0" r:id="rId66" w:tooltip="Закон Свердловской области от 03.11.2022 N 120-ОЗ &quot;О внесении изменений в Закон Свердловской области &quot;Об оценке регулирующего воздействия проектов нормативных правовых актов Свердловской области и проектов муниципальных нормативных правовых актов и экспертизе нормативных правовых актов Свердловской области и муниципальных нормативных правовых актов&quot; и Закон Свердловской области &quot;О внесении изменений в отдельные законы Свердловской области в связи с необходимостью их приведения в соответствие с Федеральным з {КонсультантПлюс}">
        <w:r>
          <w:rPr>
            <w:sz w:val="20"/>
            <w:color w:val="0000ff"/>
          </w:rPr>
          <w:t xml:space="preserve">N 120-ОЗ</w:t>
        </w:r>
      </w:hyperlink>
      <w:r>
        <w:rPr>
          <w:sz w:val="20"/>
        </w:rPr>
        <w:t xml:space="preserve">, от 23.12.2024 </w:t>
      </w:r>
      <w:hyperlink w:history="0" r:id="rId67" w:tooltip="Закон Свердловской области от 23.12.2024 N 150-ОЗ &quot;О внесении изменений в Закон Свердловской области &quot;Об оценке регулирующего воздействия проектов нормативных правовых актов, экспертизе нормативных правовых актов, установлении и оценке применения обязательных требований в Свердловской области&quot; (принят Законодательным Собранием Свердловской области 20.12.2024) {КонсультантПлюс}">
        <w:r>
          <w:rPr>
            <w:sz w:val="20"/>
            <w:color w:val="0000ff"/>
          </w:rPr>
          <w:t xml:space="preserve">N 150-ОЗ</w:t>
        </w:r>
      </w:hyperlink>
      <w:r>
        <w:rPr>
          <w:sz w:val="20"/>
        </w:rPr>
        <w:t xml:space="preserve">)</w:t>
      </w:r>
    </w:p>
    <w:p>
      <w:pPr>
        <w:pStyle w:val="0"/>
        <w:spacing w:before="200" w:lineRule="auto"/>
        <w:ind w:firstLine="540"/>
        <w:jc w:val="both"/>
      </w:pPr>
      <w:r>
        <w:rPr>
          <w:sz w:val="20"/>
        </w:rPr>
        <w:t xml:space="preserve">1) проектов нормативных правовых актов представительных органов муниципальных образований, устанавливающих, изменяющих, приостанавливающих, отменяющих местные налоги и сборы;</w:t>
      </w:r>
    </w:p>
    <w:p>
      <w:pPr>
        <w:pStyle w:val="0"/>
        <w:spacing w:before="200" w:lineRule="auto"/>
        <w:ind w:firstLine="540"/>
        <w:jc w:val="both"/>
      </w:pPr>
      <w:r>
        <w:rPr>
          <w:sz w:val="20"/>
        </w:rPr>
        <w:t xml:space="preserve">2) проектов нормативных правовых актов представительных органов муниципальных образований, регулирующих бюджетные правоотношения;</w:t>
      </w:r>
    </w:p>
    <w:p>
      <w:pPr>
        <w:pStyle w:val="0"/>
        <w:spacing w:before="200" w:lineRule="auto"/>
        <w:ind w:firstLine="540"/>
        <w:jc w:val="both"/>
      </w:pPr>
      <w:r>
        <w:rPr>
          <w:sz w:val="20"/>
        </w:rPr>
        <w:t xml:space="preserve">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pPr>
        <w:pStyle w:val="0"/>
        <w:jc w:val="both"/>
      </w:pPr>
      <w:r>
        <w:rPr>
          <w:sz w:val="20"/>
        </w:rPr>
        <w:t xml:space="preserve">(подп. 3 введен </w:t>
      </w:r>
      <w:hyperlink w:history="0" r:id="rId68" w:tooltip="Закон Свердловской области от 10.12.2020 N 139-ОЗ &quot;О внесении изменений в статью 10 Закона Свердловской области &quot;Об оценке регулирующего воздействия проектов нормативных правовых актов Свердловской области и проектов муниципальных нормативных правовых актов и экспертизе нормативных правовых актов Свердловской области и муниципальных нормативных правовых актов&quot; (принят Законодательным Собранием Свердловской области 08.12.2020) {КонсультантПлюс}">
        <w:r>
          <w:rPr>
            <w:sz w:val="20"/>
            <w:color w:val="0000ff"/>
          </w:rPr>
          <w:t xml:space="preserve">Законом</w:t>
        </w:r>
      </w:hyperlink>
      <w:r>
        <w:rPr>
          <w:sz w:val="20"/>
        </w:rPr>
        <w:t xml:space="preserve"> Свердловской области от 10.12.2020 N 139-ОЗ)</w:t>
      </w:r>
    </w:p>
    <w:p>
      <w:pPr>
        <w:pStyle w:val="0"/>
        <w:spacing w:before="200" w:lineRule="auto"/>
        <w:ind w:firstLine="540"/>
        <w:jc w:val="both"/>
      </w:pPr>
      <w:r>
        <w:rPr>
          <w:sz w:val="20"/>
        </w:rPr>
        <w:t xml:space="preserve">Критериями включения муниципальных районов, муниципальных округов и городских округов, расположенных на территории Свердловской области, в перечень, указанный в </w:t>
      </w:r>
      <w:hyperlink w:history="0" w:anchor="P192" w:tooltip="Статья 10-1. Перечень муниципальных образований, расположенных на территории Свердловской области, в которых проведение оценки регулирующего воздействия проектов муниципальных нормативных правовых актов является обязательным">
        <w:r>
          <w:rPr>
            <w:sz w:val="20"/>
            <w:color w:val="0000ff"/>
          </w:rPr>
          <w:t xml:space="preserve">статье 10-1</w:t>
        </w:r>
      </w:hyperlink>
      <w:r>
        <w:rPr>
          <w:sz w:val="20"/>
        </w:rPr>
        <w:t xml:space="preserve"> настоящего Закона, являются:</w:t>
      </w:r>
    </w:p>
    <w:p>
      <w:pPr>
        <w:pStyle w:val="0"/>
        <w:jc w:val="both"/>
      </w:pPr>
      <w:r>
        <w:rPr>
          <w:sz w:val="20"/>
        </w:rPr>
        <w:t xml:space="preserve">(в ред. </w:t>
      </w:r>
      <w:hyperlink w:history="0" r:id="rId69" w:tooltip="Закон Свердловской области от 23.12.2024 N 150-ОЗ &quot;О внесении изменений в Закон Свердловской области &quot;Об оценке регулирующего воздействия проектов нормативных правовых актов, экспертизе нормативных правовых актов, установлении и оценке применения обязательных требований в Свердловской области&quot; (принят Законодательным Собранием Свердловской области 20.12.2024) {КонсультантПлюс}">
        <w:r>
          <w:rPr>
            <w:sz w:val="20"/>
            <w:color w:val="0000ff"/>
          </w:rPr>
          <w:t xml:space="preserve">Закона</w:t>
        </w:r>
      </w:hyperlink>
      <w:r>
        <w:rPr>
          <w:sz w:val="20"/>
        </w:rPr>
        <w:t xml:space="preserve"> Свердловской области от 23.12.2024 N 150-ОЗ)</w:t>
      </w:r>
    </w:p>
    <w:p>
      <w:pPr>
        <w:pStyle w:val="0"/>
        <w:spacing w:before="200" w:lineRule="auto"/>
        <w:ind w:firstLine="540"/>
        <w:jc w:val="both"/>
      </w:pPr>
      <w:r>
        <w:rPr>
          <w:sz w:val="20"/>
        </w:rPr>
        <w:t xml:space="preserve">1) высокая степень концентрации возложенных на муниципальные районы, муниципальные округа и городские округа государственных полномочий;</w:t>
      </w:r>
    </w:p>
    <w:p>
      <w:pPr>
        <w:pStyle w:val="0"/>
        <w:jc w:val="both"/>
      </w:pPr>
      <w:r>
        <w:rPr>
          <w:sz w:val="20"/>
        </w:rPr>
        <w:t xml:space="preserve">(в ред. </w:t>
      </w:r>
      <w:hyperlink w:history="0" r:id="rId70" w:tooltip="Закон Свердловской области от 23.12.2024 N 150-ОЗ &quot;О внесении изменений в Закон Свердловской области &quot;Об оценке регулирующего воздействия проектов нормативных правовых актов, экспертизе нормативных правовых актов, установлении и оценке применения обязательных требований в Свердловской области&quot; (принят Законодательным Собранием Свердловской области 20.12.2024) {КонсультантПлюс}">
        <w:r>
          <w:rPr>
            <w:sz w:val="20"/>
            <w:color w:val="0000ff"/>
          </w:rPr>
          <w:t xml:space="preserve">Закона</w:t>
        </w:r>
      </w:hyperlink>
      <w:r>
        <w:rPr>
          <w:sz w:val="20"/>
        </w:rPr>
        <w:t xml:space="preserve"> Свердловской области от 23.12.2024 N 150-ОЗ)</w:t>
      </w:r>
    </w:p>
    <w:p>
      <w:pPr>
        <w:pStyle w:val="0"/>
        <w:spacing w:before="200" w:lineRule="auto"/>
        <w:ind w:firstLine="540"/>
        <w:jc w:val="both"/>
      </w:pPr>
      <w:r>
        <w:rPr>
          <w:sz w:val="20"/>
        </w:rPr>
        <w:t xml:space="preserve">2) уровень организационно-технического обеспечения органов местного самоуправления муниципальных районов, муниципальных округов и городских округов, позволяющий проводить оценку регулирующего воздействия проектов муниципальных нормативных правовых актов.</w:t>
      </w:r>
    </w:p>
    <w:p>
      <w:pPr>
        <w:pStyle w:val="0"/>
        <w:jc w:val="both"/>
      </w:pPr>
      <w:r>
        <w:rPr>
          <w:sz w:val="20"/>
        </w:rPr>
        <w:t xml:space="preserve">(в ред. </w:t>
      </w:r>
      <w:hyperlink w:history="0" r:id="rId71" w:tooltip="Закон Свердловской области от 23.12.2024 N 150-ОЗ &quot;О внесении изменений в Закон Свердловской области &quot;Об оценке регулирующего воздействия проектов нормативных правовых актов, экспертизе нормативных правовых актов, установлении и оценке применения обязательных требований в Свердловской области&quot; (принят Законодательным Собранием Свердловской области 20.12.2024) {КонсультантПлюс}">
        <w:r>
          <w:rPr>
            <w:sz w:val="20"/>
            <w:color w:val="0000ff"/>
          </w:rPr>
          <w:t xml:space="preserve">Закона</w:t>
        </w:r>
      </w:hyperlink>
      <w:r>
        <w:rPr>
          <w:sz w:val="20"/>
        </w:rPr>
        <w:t xml:space="preserve"> Свердловской области от 23.12.2024 N 150-ОЗ)</w:t>
      </w:r>
    </w:p>
    <w:p>
      <w:pPr>
        <w:pStyle w:val="0"/>
        <w:spacing w:before="200" w:lineRule="auto"/>
        <w:ind w:firstLine="540"/>
        <w:jc w:val="both"/>
      </w:pPr>
      <w:r>
        <w:rPr>
          <w:sz w:val="20"/>
        </w:rPr>
        <w:t xml:space="preserve">Части третья - шестая утратили силу с 19 июня 2025 года. - </w:t>
      </w:r>
      <w:hyperlink w:history="0" r:id="rId72" w:tooltip="Закон Свердловской области от 21.05.2025 N 31-ОЗ &quot;О внесении изменений в Закон Свердловской области &quot;Об оценке регулирующего воздействия проектов нормативных правовых актов, экспертизе нормативных правовых актов, установлении и оценке применения обязательных требований в Свердловской области&quot; (принят Законодательным Собранием Свердловской области 20.05.2025) {КонсультантПлюс}">
        <w:r>
          <w:rPr>
            <w:sz w:val="20"/>
            <w:color w:val="0000ff"/>
          </w:rPr>
          <w:t xml:space="preserve">Закон</w:t>
        </w:r>
      </w:hyperlink>
      <w:r>
        <w:rPr>
          <w:sz w:val="20"/>
        </w:rPr>
        <w:t xml:space="preserve"> Свердловской области от 21.05.2025 N 31-ОЗ.</w:t>
      </w:r>
    </w:p>
    <w:p>
      <w:pPr>
        <w:pStyle w:val="0"/>
        <w:jc w:val="both"/>
      </w:pPr>
      <w:r>
        <w:rPr>
          <w:sz w:val="20"/>
        </w:rPr>
        <w:t xml:space="preserve">(п. 1 в ред. </w:t>
      </w:r>
      <w:hyperlink w:history="0" r:id="rId73" w:tooltip="Закон Свердловской области от 22.07.2016 N 78-ОЗ &quot;О внесении изменений в Закон Свердловской области &quot;Об оценке регулирующего воздействия проектов нормативных правовых актов Свердловской области и проектов муниципальных нормативных правовых актов и экспертизе нормативных правовых актов Свердловской области и муниципальных нормативных правовых актов&quot; (принят Законодательным Собранием Свердловской области 14.07.2016) {КонсультантПлюс}">
        <w:r>
          <w:rPr>
            <w:sz w:val="20"/>
            <w:color w:val="0000ff"/>
          </w:rPr>
          <w:t xml:space="preserve">Закона</w:t>
        </w:r>
      </w:hyperlink>
      <w:r>
        <w:rPr>
          <w:sz w:val="20"/>
        </w:rPr>
        <w:t xml:space="preserve"> Свердловской области от 22.07.2016 N 78-ОЗ)</w:t>
      </w:r>
    </w:p>
    <w:bookmarkStart w:id="178" w:name="P178"/>
    <w:bookmarkEnd w:id="178"/>
    <w:p>
      <w:pPr>
        <w:pStyle w:val="0"/>
        <w:spacing w:before="200" w:lineRule="auto"/>
        <w:ind w:firstLine="540"/>
        <w:jc w:val="both"/>
      </w:pPr>
      <w:r>
        <w:rPr>
          <w:sz w:val="20"/>
        </w:rPr>
        <w:t xml:space="preserve">2. Муниципальные нормативные правовые акты муниципальных образований, расположенных на территории Свердловской области, устанавливающие порядок проведения оценки регулирующего воздействия проектов муниципальных нормативных правовых актов соответствующих муниципальных образований, должны предусматривать в том числе:</w:t>
      </w:r>
    </w:p>
    <w:p>
      <w:pPr>
        <w:pStyle w:val="0"/>
        <w:jc w:val="both"/>
      </w:pPr>
      <w:r>
        <w:rPr>
          <w:sz w:val="20"/>
        </w:rPr>
        <w:t xml:space="preserve">(в ред. </w:t>
      </w:r>
      <w:hyperlink w:history="0" r:id="rId74" w:tooltip="Закон Свердловской области от 22.07.2016 N 78-ОЗ &quot;О внесении изменений в Закон Свердловской области &quot;Об оценке регулирующего воздействия проектов нормативных правовых актов Свердловской области и проектов муниципальных нормативных правовых актов и экспертизе нормативных правовых актов Свердловской области и муниципальных нормативных правовых актов&quot; (принят Законодательным Собранием Свердловской области 14.07.2016) {КонсультантПлюс}">
        <w:r>
          <w:rPr>
            <w:sz w:val="20"/>
            <w:color w:val="0000ff"/>
          </w:rPr>
          <w:t xml:space="preserve">Закона</w:t>
        </w:r>
      </w:hyperlink>
      <w:r>
        <w:rPr>
          <w:sz w:val="20"/>
        </w:rPr>
        <w:t xml:space="preserve"> Свердловской области от 22.07.2016 N 78-ОЗ)</w:t>
      </w:r>
    </w:p>
    <w:p>
      <w:pPr>
        <w:pStyle w:val="0"/>
        <w:spacing w:before="200" w:lineRule="auto"/>
        <w:ind w:firstLine="540"/>
        <w:jc w:val="both"/>
      </w:pPr>
      <w:r>
        <w:rPr>
          <w:sz w:val="20"/>
        </w:rPr>
        <w:t xml:space="preserve">1) виды проектов муниципальных нормативных правовых актов, подлежащих оценке регулирующего воздействия;</w:t>
      </w:r>
    </w:p>
    <w:p>
      <w:pPr>
        <w:pStyle w:val="0"/>
        <w:spacing w:before="200" w:lineRule="auto"/>
        <w:ind w:firstLine="540"/>
        <w:jc w:val="both"/>
      </w:pPr>
      <w:r>
        <w:rPr>
          <w:sz w:val="20"/>
        </w:rPr>
        <w:t xml:space="preserve">2) органы местного самоуправления муниципальных образований, расположенных на территории Свердловской области, или должностные лица таких органов, уполномоченные проводить оценку регулирующего воздействия проектов муниципальных нормативных правовых актов;</w:t>
      </w:r>
    </w:p>
    <w:p>
      <w:pPr>
        <w:pStyle w:val="0"/>
        <w:spacing w:before="200" w:lineRule="auto"/>
        <w:ind w:firstLine="540"/>
        <w:jc w:val="both"/>
      </w:pPr>
      <w:r>
        <w:rPr>
          <w:sz w:val="20"/>
        </w:rPr>
        <w:t xml:space="preserve">3) проведение публичных консультаций по проектам муниципальных нормативных правовых актов;</w:t>
      </w:r>
    </w:p>
    <w:p>
      <w:pPr>
        <w:pStyle w:val="0"/>
        <w:spacing w:before="200" w:lineRule="auto"/>
        <w:ind w:firstLine="540"/>
        <w:jc w:val="both"/>
      </w:pPr>
      <w:r>
        <w:rPr>
          <w:sz w:val="20"/>
        </w:rPr>
        <w:t xml:space="preserve">3-1) размещение проектов муниципальных нормативных правовых актов на официальном сайте для проведения публичных консультаций по этим проектам;</w:t>
      </w:r>
    </w:p>
    <w:p>
      <w:pPr>
        <w:pStyle w:val="0"/>
        <w:jc w:val="both"/>
      </w:pPr>
      <w:r>
        <w:rPr>
          <w:sz w:val="20"/>
        </w:rPr>
        <w:t xml:space="preserve">(подп. 3-1 введен </w:t>
      </w:r>
      <w:hyperlink w:history="0" r:id="rId75" w:tooltip="Закон Свердловской области от 17.11.2021 N 99-ОЗ &quot;О внесении изменений в Закон Свердловской области &quot;Об оценке регулирующего воздействия проектов нормативных правовых актов Свердловской области и проектов муниципальных нормативных правовых актов и экспертизе нормативных правовых актов Свердловской области и муниципальных нормативных правовых актов&quot; (принят Законодательным Собранием Свердловской области 16.11.2021) {КонсультантПлюс}">
        <w:r>
          <w:rPr>
            <w:sz w:val="20"/>
            <w:color w:val="0000ff"/>
          </w:rPr>
          <w:t xml:space="preserve">Законом</w:t>
        </w:r>
      </w:hyperlink>
      <w:r>
        <w:rPr>
          <w:sz w:val="20"/>
        </w:rPr>
        <w:t xml:space="preserve"> Свердловской области от 17.11.2021 N 99-ОЗ)</w:t>
      </w:r>
    </w:p>
    <w:p>
      <w:pPr>
        <w:pStyle w:val="0"/>
        <w:spacing w:before="200" w:lineRule="auto"/>
        <w:ind w:firstLine="540"/>
        <w:jc w:val="both"/>
      </w:pPr>
      <w:r>
        <w:rPr>
          <w:sz w:val="20"/>
        </w:rPr>
        <w:t xml:space="preserve">4) порядок использования результатов проведения оценки регулирующего воздействия проектов муниципальных нормативных правовых актов.</w:t>
      </w:r>
    </w:p>
    <w:p>
      <w:pPr>
        <w:pStyle w:val="0"/>
        <w:spacing w:before="200" w:lineRule="auto"/>
        <w:ind w:firstLine="540"/>
        <w:jc w:val="both"/>
      </w:pPr>
      <w:r>
        <w:rPr>
          <w:sz w:val="20"/>
        </w:rPr>
        <w:t xml:space="preserve">Часть вторая утратила силу с 19 июня 2025 года. - </w:t>
      </w:r>
      <w:hyperlink w:history="0" r:id="rId76" w:tooltip="Закон Свердловской области от 21.05.2025 N 31-ОЗ &quot;О внесении изменений в Закон Свердловской области &quot;Об оценке регулирующего воздействия проектов нормативных правовых актов, экспертизе нормативных правовых актов, установлении и оценке применения обязательных требований в Свердловской области&quot; (принят Законодательным Собранием Свердловской области 20.05.2025) {КонсультантПлюс}">
        <w:r>
          <w:rPr>
            <w:sz w:val="20"/>
            <w:color w:val="0000ff"/>
          </w:rPr>
          <w:t xml:space="preserve">Закон</w:t>
        </w:r>
      </w:hyperlink>
      <w:r>
        <w:rPr>
          <w:sz w:val="20"/>
        </w:rPr>
        <w:t xml:space="preserve"> Свердловской области от 21.05.2025 N 31-ОЗ.</w:t>
      </w:r>
    </w:p>
    <w:p>
      <w:pPr>
        <w:pStyle w:val="0"/>
        <w:spacing w:before="200" w:lineRule="auto"/>
        <w:ind w:firstLine="540"/>
        <w:jc w:val="both"/>
      </w:pPr>
      <w:r>
        <w:rPr>
          <w:sz w:val="20"/>
        </w:rPr>
        <w:t xml:space="preserve">3. Установленные муниципальными нормативными правовыми актами, указанными в </w:t>
      </w:r>
      <w:hyperlink w:history="0" w:anchor="P178" w:tooltip="2. Муниципальные нормативные правовые акты муниципальных образований, расположенных на территории Свердловской области, устанавливающие порядок проведения оценки регулирующего воздействия проектов муниципальных нормативных правовых актов соответствующих муниципальных образований, должны предусматривать в том числе:">
        <w:r>
          <w:rPr>
            <w:sz w:val="20"/>
            <w:color w:val="0000ff"/>
          </w:rPr>
          <w:t xml:space="preserve">абзаце первом пункта 2</w:t>
        </w:r>
      </w:hyperlink>
      <w:r>
        <w:rPr>
          <w:sz w:val="20"/>
        </w:rPr>
        <w:t xml:space="preserve"> настоящей статьи, сроки проведения публичных консультаций по проектам муниципальных нормативных правовых актов не могут составлять менее 10 и более 30 рабочих дней.</w:t>
      </w:r>
    </w:p>
    <w:p>
      <w:pPr>
        <w:pStyle w:val="0"/>
        <w:jc w:val="both"/>
      </w:pPr>
      <w:r>
        <w:rPr>
          <w:sz w:val="20"/>
        </w:rPr>
        <w:t xml:space="preserve">(п. 3 в ред. </w:t>
      </w:r>
      <w:hyperlink w:history="0" r:id="rId77" w:tooltip="Закон Свердловской области от 21.05.2025 N 31-ОЗ &quot;О внесении изменений в Закон Свердловской области &quot;Об оценке регулирующего воздействия проектов нормативных правовых актов, экспертизе нормативных правовых актов, установлении и оценке применения обязательных требований в Свердловской области&quot; (принят Законодательным Собранием Свердловской области 20.05.2025) {КонсультантПлюс}">
        <w:r>
          <w:rPr>
            <w:sz w:val="20"/>
            <w:color w:val="0000ff"/>
          </w:rPr>
          <w:t xml:space="preserve">Закона</w:t>
        </w:r>
      </w:hyperlink>
      <w:r>
        <w:rPr>
          <w:sz w:val="20"/>
        </w:rPr>
        <w:t xml:space="preserve"> Свердловской области от 21.05.2025 N 31-ОЗ)</w:t>
      </w:r>
    </w:p>
    <w:p>
      <w:pPr>
        <w:pStyle w:val="0"/>
        <w:spacing w:before="200" w:lineRule="auto"/>
        <w:ind w:firstLine="540"/>
        <w:jc w:val="both"/>
      </w:pPr>
      <w:r>
        <w:rPr>
          <w:sz w:val="20"/>
        </w:rPr>
        <w:t xml:space="preserve">4. Методическое обеспечение деятельности по проведению оценки регулирующего воздействия проектов муниципальных нормативных правовых актов муниципальных образований, расположенных на территории Свердловской области, осуществляется уполномоченным органом.</w:t>
      </w:r>
    </w:p>
    <w:p>
      <w:pPr>
        <w:pStyle w:val="0"/>
        <w:jc w:val="both"/>
      </w:pPr>
      <w:r>
        <w:rPr>
          <w:sz w:val="20"/>
        </w:rPr>
        <w:t xml:space="preserve">(в ред. Законов Свердловской области от 22.07.2016 </w:t>
      </w:r>
      <w:hyperlink w:history="0" r:id="rId78" w:tooltip="Закон Свердловской области от 22.07.2016 N 78-ОЗ &quot;О внесении изменений в Закон Свердловской области &quot;Об оценке регулирующего воздействия проектов нормативных правовых актов Свердловской области и проектов муниципальных нормативных правовых актов и экспертизе нормативных правовых актов Свердловской области и муниципальных нормативных правовых актов&quot; (принят Законодательным Собранием Свердловской области 14.07.2016) {КонсультантПлюс}">
        <w:r>
          <w:rPr>
            <w:sz w:val="20"/>
            <w:color w:val="0000ff"/>
          </w:rPr>
          <w:t xml:space="preserve">N 78-ОЗ</w:t>
        </w:r>
      </w:hyperlink>
      <w:r>
        <w:rPr>
          <w:sz w:val="20"/>
        </w:rPr>
        <w:t xml:space="preserve">, от 21.05.2025 </w:t>
      </w:r>
      <w:hyperlink w:history="0" r:id="rId79" w:tooltip="Закон Свердловской области от 21.05.2025 N 31-ОЗ &quot;О внесении изменений в Закон Свердловской области &quot;Об оценке регулирующего воздействия проектов нормативных правовых актов, экспертизе нормативных правовых актов, установлении и оценке применения обязательных требований в Свердловской области&quot; (принят Законодательным Собранием Свердловской области 20.05.2025) {КонсультантПлюс}">
        <w:r>
          <w:rPr>
            <w:sz w:val="20"/>
            <w:color w:val="0000ff"/>
          </w:rPr>
          <w:t xml:space="preserve">N 31-ОЗ</w:t>
        </w:r>
      </w:hyperlink>
      <w:r>
        <w:rPr>
          <w:sz w:val="20"/>
        </w:rPr>
        <w:t xml:space="preserve">)</w:t>
      </w:r>
    </w:p>
    <w:p>
      <w:pPr>
        <w:pStyle w:val="0"/>
        <w:ind w:firstLine="540"/>
        <w:jc w:val="both"/>
      </w:pPr>
      <w:r>
        <w:rPr>
          <w:sz w:val="20"/>
        </w:rPr>
      </w:r>
    </w:p>
    <w:bookmarkStart w:id="192" w:name="P192"/>
    <w:bookmarkEnd w:id="192"/>
    <w:p>
      <w:pPr>
        <w:pStyle w:val="2"/>
        <w:outlineLvl w:val="0"/>
        <w:ind w:firstLine="540"/>
        <w:jc w:val="both"/>
      </w:pPr>
      <w:r>
        <w:rPr>
          <w:sz w:val="20"/>
        </w:rPr>
        <w:t xml:space="preserve">Статья 10-1. Перечень муниципальных образований, расположенных на территории Свердловской области, в которых проведение оценки регулирующего воздействия проектов муниципальных нормативных правовых актов является обязательным</w:t>
      </w:r>
    </w:p>
    <w:p>
      <w:pPr>
        <w:pStyle w:val="0"/>
        <w:ind w:firstLine="540"/>
        <w:jc w:val="both"/>
      </w:pPr>
      <w:r>
        <w:rPr>
          <w:sz w:val="20"/>
        </w:rPr>
      </w:r>
    </w:p>
    <w:p>
      <w:pPr>
        <w:pStyle w:val="0"/>
        <w:ind w:firstLine="540"/>
        <w:jc w:val="both"/>
      </w:pPr>
      <w:r>
        <w:rPr>
          <w:sz w:val="20"/>
        </w:rPr>
        <w:t xml:space="preserve">(в ред. </w:t>
      </w:r>
      <w:hyperlink w:history="0" r:id="rId80" w:tooltip="Закон Свердловской области от 23.12.2024 N 150-ОЗ &quot;О внесении изменений в Закон Свердловской области &quot;Об оценке регулирующего воздействия проектов нормативных правовых актов, экспертизе нормативных правовых актов, установлении и оценке применения обязательных требований в Свердловской области&quot; (принят Законодательным Собранием Свердловской области 20.12.2024) {КонсультантПлюс}">
        <w:r>
          <w:rPr>
            <w:sz w:val="20"/>
            <w:color w:val="0000ff"/>
          </w:rPr>
          <w:t xml:space="preserve">Закона</w:t>
        </w:r>
      </w:hyperlink>
      <w:r>
        <w:rPr>
          <w:sz w:val="20"/>
        </w:rPr>
        <w:t xml:space="preserve"> Свердловской области от 23.12.2024 N 150-ОЗ)</w:t>
      </w:r>
    </w:p>
    <w:p>
      <w:pPr>
        <w:pStyle w:val="0"/>
        <w:ind w:firstLine="540"/>
        <w:jc w:val="both"/>
      </w:pPr>
      <w:r>
        <w:rPr>
          <w:sz w:val="20"/>
        </w:rPr>
      </w:r>
    </w:p>
    <w:p>
      <w:pPr>
        <w:pStyle w:val="0"/>
        <w:ind w:firstLine="540"/>
        <w:jc w:val="both"/>
      </w:pPr>
      <w:r>
        <w:rPr>
          <w:sz w:val="20"/>
        </w:rPr>
        <w:t xml:space="preserve">Проведение оценки регулирующего воздействия проектов муниципальных нормативных правовых актов является обязательным в следующих муниципальных образованиях, расположенных на территории Свердловской области:</w:t>
      </w:r>
    </w:p>
    <w:p>
      <w:pPr>
        <w:pStyle w:val="0"/>
        <w:spacing w:before="200" w:lineRule="auto"/>
        <w:ind w:firstLine="540"/>
        <w:jc w:val="both"/>
      </w:pPr>
      <w:r>
        <w:rPr>
          <w:sz w:val="20"/>
        </w:rPr>
        <w:t xml:space="preserve">1) муниципальные районы:</w:t>
      </w:r>
    </w:p>
    <w:p>
      <w:pPr>
        <w:pStyle w:val="0"/>
        <w:spacing w:before="200" w:lineRule="auto"/>
        <w:ind w:firstLine="540"/>
        <w:jc w:val="both"/>
      </w:pPr>
      <w:r>
        <w:rPr>
          <w:sz w:val="20"/>
        </w:rPr>
        <w:t xml:space="preserve">Байкаловский муниципальный район Свердловской области;</w:t>
      </w:r>
    </w:p>
    <w:p>
      <w:pPr>
        <w:pStyle w:val="0"/>
        <w:spacing w:before="200" w:lineRule="auto"/>
        <w:ind w:firstLine="540"/>
        <w:jc w:val="both"/>
      </w:pPr>
      <w:r>
        <w:rPr>
          <w:sz w:val="20"/>
        </w:rPr>
        <w:t xml:space="preserve">Камышловский муниципальный район Свердловской области;</w:t>
      </w:r>
    </w:p>
    <w:p>
      <w:pPr>
        <w:pStyle w:val="0"/>
        <w:spacing w:before="200" w:lineRule="auto"/>
        <w:ind w:firstLine="540"/>
        <w:jc w:val="both"/>
      </w:pPr>
      <w:r>
        <w:rPr>
          <w:sz w:val="20"/>
        </w:rPr>
        <w:t xml:space="preserve">Нижнесергинский муниципальный район Свердловской области;</w:t>
      </w:r>
    </w:p>
    <w:p>
      <w:pPr>
        <w:pStyle w:val="0"/>
        <w:spacing w:before="200" w:lineRule="auto"/>
        <w:ind w:firstLine="540"/>
        <w:jc w:val="both"/>
      </w:pPr>
      <w:r>
        <w:rPr>
          <w:sz w:val="20"/>
        </w:rPr>
        <w:t xml:space="preserve">Слободо-Туринский муниципальный район Свердловской области;</w:t>
      </w:r>
    </w:p>
    <w:p>
      <w:pPr>
        <w:pStyle w:val="0"/>
        <w:spacing w:before="200" w:lineRule="auto"/>
        <w:ind w:firstLine="540"/>
        <w:jc w:val="both"/>
      </w:pPr>
      <w:r>
        <w:rPr>
          <w:sz w:val="20"/>
        </w:rPr>
        <w:t xml:space="preserve">Таборинский муниципальный район Свердловской области;</w:t>
      </w:r>
    </w:p>
    <w:p>
      <w:pPr>
        <w:pStyle w:val="0"/>
        <w:spacing w:before="200" w:lineRule="auto"/>
        <w:ind w:firstLine="540"/>
        <w:jc w:val="both"/>
      </w:pPr>
      <w:r>
        <w:rPr>
          <w:sz w:val="20"/>
        </w:rPr>
        <w:t xml:space="preserve">2) муниципальные округа:</w:t>
      </w:r>
    </w:p>
    <w:p>
      <w:pPr>
        <w:pStyle w:val="0"/>
        <w:spacing w:before="200" w:lineRule="auto"/>
        <w:ind w:firstLine="540"/>
        <w:jc w:val="both"/>
      </w:pPr>
      <w:r>
        <w:rPr>
          <w:sz w:val="20"/>
        </w:rPr>
        <w:t xml:space="preserve">Муниципальный округ город Алапаевск Свердловской области;</w:t>
      </w:r>
    </w:p>
    <w:p>
      <w:pPr>
        <w:pStyle w:val="0"/>
        <w:jc w:val="both"/>
      </w:pPr>
      <w:r>
        <w:rPr>
          <w:sz w:val="20"/>
        </w:rPr>
        <w:t xml:space="preserve">(в ред. </w:t>
      </w:r>
      <w:hyperlink w:history="0" r:id="rId81" w:tooltip="Закон Свердловской области от 25.03.2026 N 17-ОЗ &quot;О внесении изменения в статью 10-1 Закона Свердловской области &quot;Об оценке регулирующего воздействия проектов нормативных правовых актов, экспертизе нормативных правовых актов, установлении и оценке применения обязательных требований в Свердловской области&quot; (принят Законодательным Собранием Свердловской области 24.03.2026) {КонсультантПлюс}">
        <w:r>
          <w:rPr>
            <w:sz w:val="20"/>
            <w:color w:val="0000ff"/>
          </w:rPr>
          <w:t xml:space="preserve">Закона</w:t>
        </w:r>
      </w:hyperlink>
      <w:r>
        <w:rPr>
          <w:sz w:val="20"/>
        </w:rPr>
        <w:t xml:space="preserve"> Свердловской области от 25.03.2026 N 17-ОЗ)</w:t>
      </w:r>
    </w:p>
    <w:p>
      <w:pPr>
        <w:pStyle w:val="0"/>
        <w:spacing w:before="200" w:lineRule="auto"/>
        <w:ind w:firstLine="540"/>
        <w:jc w:val="both"/>
      </w:pPr>
      <w:r>
        <w:rPr>
          <w:sz w:val="20"/>
        </w:rPr>
        <w:t xml:space="preserve">муниципальный округ муниципальное образование Алапаевское Свердловской области;</w:t>
      </w:r>
    </w:p>
    <w:p>
      <w:pPr>
        <w:pStyle w:val="0"/>
        <w:spacing w:before="200" w:lineRule="auto"/>
        <w:ind w:firstLine="540"/>
        <w:jc w:val="both"/>
      </w:pPr>
      <w:r>
        <w:rPr>
          <w:sz w:val="20"/>
        </w:rPr>
        <w:t xml:space="preserve">Артемовский муниципальный округ Свердловской области;</w:t>
      </w:r>
    </w:p>
    <w:p>
      <w:pPr>
        <w:pStyle w:val="0"/>
        <w:spacing w:before="200" w:lineRule="auto"/>
        <w:ind w:firstLine="540"/>
        <w:jc w:val="both"/>
      </w:pPr>
      <w:r>
        <w:rPr>
          <w:sz w:val="20"/>
        </w:rPr>
        <w:t xml:space="preserve">Артинский муниципальный округ Свердловской области;</w:t>
      </w:r>
    </w:p>
    <w:p>
      <w:pPr>
        <w:pStyle w:val="0"/>
        <w:spacing w:before="200" w:lineRule="auto"/>
        <w:ind w:firstLine="540"/>
        <w:jc w:val="both"/>
      </w:pPr>
      <w:r>
        <w:rPr>
          <w:sz w:val="20"/>
        </w:rPr>
        <w:t xml:space="preserve">Асбестовский муниципальный округ Свердловской области;</w:t>
      </w:r>
    </w:p>
    <w:p>
      <w:pPr>
        <w:pStyle w:val="0"/>
        <w:spacing w:before="200" w:lineRule="auto"/>
        <w:ind w:firstLine="540"/>
        <w:jc w:val="both"/>
      </w:pPr>
      <w:r>
        <w:rPr>
          <w:sz w:val="20"/>
        </w:rPr>
        <w:t xml:space="preserve">Ачитский муниципальный округ Свердловской области;</w:t>
      </w:r>
    </w:p>
    <w:p>
      <w:pPr>
        <w:pStyle w:val="0"/>
        <w:spacing w:before="200" w:lineRule="auto"/>
        <w:ind w:firstLine="540"/>
        <w:jc w:val="both"/>
      </w:pPr>
      <w:r>
        <w:rPr>
          <w:sz w:val="20"/>
        </w:rPr>
        <w:t xml:space="preserve">Белоярский муниципальный округ Свердловской области;</w:t>
      </w:r>
    </w:p>
    <w:p>
      <w:pPr>
        <w:pStyle w:val="0"/>
        <w:spacing w:before="200" w:lineRule="auto"/>
        <w:ind w:firstLine="540"/>
        <w:jc w:val="both"/>
      </w:pPr>
      <w:r>
        <w:rPr>
          <w:sz w:val="20"/>
        </w:rPr>
        <w:t xml:space="preserve">Березовский муниципальный округ Свердловской области;</w:t>
      </w:r>
    </w:p>
    <w:p>
      <w:pPr>
        <w:pStyle w:val="0"/>
        <w:spacing w:before="200" w:lineRule="auto"/>
        <w:ind w:firstLine="540"/>
        <w:jc w:val="both"/>
      </w:pPr>
      <w:r>
        <w:rPr>
          <w:sz w:val="20"/>
        </w:rPr>
        <w:t xml:space="preserve">Бисертский муниципальный округ Свердловской области;</w:t>
      </w:r>
    </w:p>
    <w:p>
      <w:pPr>
        <w:pStyle w:val="0"/>
        <w:spacing w:before="200" w:lineRule="auto"/>
        <w:ind w:firstLine="540"/>
        <w:jc w:val="both"/>
      </w:pPr>
      <w:r>
        <w:rPr>
          <w:sz w:val="20"/>
        </w:rPr>
        <w:t xml:space="preserve">муниципальное образование муниципальный округ Богданович Свердловской области;</w:t>
      </w:r>
    </w:p>
    <w:p>
      <w:pPr>
        <w:pStyle w:val="0"/>
        <w:spacing w:before="200" w:lineRule="auto"/>
        <w:ind w:firstLine="540"/>
        <w:jc w:val="both"/>
      </w:pPr>
      <w:r>
        <w:rPr>
          <w:sz w:val="20"/>
        </w:rPr>
        <w:t xml:space="preserve">Верхнесалдинский муниципальный округ Свердловской области;</w:t>
      </w:r>
    </w:p>
    <w:p>
      <w:pPr>
        <w:pStyle w:val="0"/>
        <w:spacing w:before="200" w:lineRule="auto"/>
        <w:ind w:firstLine="540"/>
        <w:jc w:val="both"/>
      </w:pPr>
      <w:r>
        <w:rPr>
          <w:sz w:val="20"/>
        </w:rPr>
        <w:t xml:space="preserve">муниципальный округ Верхний Тагил Свердловской области;</w:t>
      </w:r>
    </w:p>
    <w:p>
      <w:pPr>
        <w:pStyle w:val="0"/>
        <w:spacing w:before="200" w:lineRule="auto"/>
        <w:ind w:firstLine="540"/>
        <w:jc w:val="both"/>
      </w:pPr>
      <w:r>
        <w:rPr>
          <w:sz w:val="20"/>
        </w:rPr>
        <w:t xml:space="preserve">муниципальный округ Верхотурский Свердловской области;</w:t>
      </w:r>
    </w:p>
    <w:p>
      <w:pPr>
        <w:pStyle w:val="0"/>
        <w:spacing w:before="200" w:lineRule="auto"/>
        <w:ind w:firstLine="540"/>
        <w:jc w:val="both"/>
      </w:pPr>
      <w:r>
        <w:rPr>
          <w:sz w:val="20"/>
        </w:rPr>
        <w:t xml:space="preserve">Волчанский муниципальный округ Свердловской области;</w:t>
      </w:r>
    </w:p>
    <w:p>
      <w:pPr>
        <w:pStyle w:val="0"/>
        <w:spacing w:before="200" w:lineRule="auto"/>
        <w:ind w:firstLine="540"/>
        <w:jc w:val="both"/>
      </w:pPr>
      <w:r>
        <w:rPr>
          <w:sz w:val="20"/>
        </w:rPr>
        <w:t xml:space="preserve">Гаринский муниципальный округ Свердловской области;</w:t>
      </w:r>
    </w:p>
    <w:p>
      <w:pPr>
        <w:pStyle w:val="0"/>
        <w:spacing w:before="200" w:lineRule="auto"/>
        <w:ind w:firstLine="540"/>
        <w:jc w:val="both"/>
      </w:pPr>
      <w:r>
        <w:rPr>
          <w:sz w:val="20"/>
        </w:rPr>
        <w:t xml:space="preserve">муниципальный округ Горноуральский Свердловской области;</w:t>
      </w:r>
    </w:p>
    <w:p>
      <w:pPr>
        <w:pStyle w:val="0"/>
        <w:spacing w:before="200" w:lineRule="auto"/>
        <w:ind w:firstLine="540"/>
        <w:jc w:val="both"/>
      </w:pPr>
      <w:r>
        <w:rPr>
          <w:sz w:val="20"/>
        </w:rPr>
        <w:t xml:space="preserve">муниципальный округ Дегтярск Свердловской области;</w:t>
      </w:r>
    </w:p>
    <w:p>
      <w:pPr>
        <w:pStyle w:val="0"/>
        <w:spacing w:before="200" w:lineRule="auto"/>
        <w:ind w:firstLine="540"/>
        <w:jc w:val="both"/>
      </w:pPr>
      <w:r>
        <w:rPr>
          <w:sz w:val="20"/>
        </w:rPr>
        <w:t xml:space="preserve">муниципальный округ Заречный Свердловской области;</w:t>
      </w:r>
    </w:p>
    <w:p>
      <w:pPr>
        <w:pStyle w:val="0"/>
        <w:spacing w:before="200" w:lineRule="auto"/>
        <w:ind w:firstLine="540"/>
        <w:jc w:val="both"/>
      </w:pPr>
      <w:r>
        <w:rPr>
          <w:sz w:val="20"/>
        </w:rPr>
        <w:t xml:space="preserve">Ивдельский муниципальный округ Свердловской области;</w:t>
      </w:r>
    </w:p>
    <w:p>
      <w:pPr>
        <w:pStyle w:val="0"/>
        <w:spacing w:before="200" w:lineRule="auto"/>
        <w:ind w:firstLine="540"/>
        <w:jc w:val="both"/>
      </w:pPr>
      <w:r>
        <w:rPr>
          <w:sz w:val="20"/>
        </w:rPr>
        <w:t xml:space="preserve">муниципальный округ Ирбитское муниципальное образование Свердловской области;</w:t>
      </w:r>
    </w:p>
    <w:p>
      <w:pPr>
        <w:pStyle w:val="0"/>
        <w:spacing w:before="200" w:lineRule="auto"/>
        <w:ind w:firstLine="540"/>
        <w:jc w:val="both"/>
      </w:pPr>
      <w:r>
        <w:rPr>
          <w:sz w:val="20"/>
        </w:rPr>
        <w:t xml:space="preserve">Каменский муниципальный округ Свердловской области;</w:t>
      </w:r>
    </w:p>
    <w:p>
      <w:pPr>
        <w:pStyle w:val="0"/>
        <w:spacing w:before="200" w:lineRule="auto"/>
        <w:ind w:firstLine="540"/>
        <w:jc w:val="both"/>
      </w:pPr>
      <w:r>
        <w:rPr>
          <w:sz w:val="20"/>
        </w:rPr>
        <w:t xml:space="preserve">муниципальный округ Карпинск Свердловской области;</w:t>
      </w:r>
    </w:p>
    <w:p>
      <w:pPr>
        <w:pStyle w:val="0"/>
        <w:spacing w:before="200" w:lineRule="auto"/>
        <w:ind w:firstLine="540"/>
        <w:jc w:val="both"/>
      </w:pPr>
      <w:r>
        <w:rPr>
          <w:sz w:val="20"/>
        </w:rPr>
        <w:t xml:space="preserve">Качканарский муниципальный округ Свердловской области;</w:t>
      </w:r>
    </w:p>
    <w:p>
      <w:pPr>
        <w:pStyle w:val="0"/>
        <w:spacing w:before="200" w:lineRule="auto"/>
        <w:ind w:firstLine="540"/>
        <w:jc w:val="both"/>
      </w:pPr>
      <w:r>
        <w:rPr>
          <w:sz w:val="20"/>
        </w:rPr>
        <w:t xml:space="preserve">Кировградский муниципальный округ Свердловской области;</w:t>
      </w:r>
    </w:p>
    <w:p>
      <w:pPr>
        <w:pStyle w:val="0"/>
        <w:spacing w:before="200" w:lineRule="auto"/>
        <w:ind w:firstLine="540"/>
        <w:jc w:val="both"/>
      </w:pPr>
      <w:r>
        <w:rPr>
          <w:sz w:val="20"/>
        </w:rPr>
        <w:t xml:space="preserve">муниципальный округ Краснотурьинск Свердловской области;</w:t>
      </w:r>
    </w:p>
    <w:p>
      <w:pPr>
        <w:pStyle w:val="0"/>
        <w:spacing w:before="200" w:lineRule="auto"/>
        <w:ind w:firstLine="540"/>
        <w:jc w:val="both"/>
      </w:pPr>
      <w:r>
        <w:rPr>
          <w:sz w:val="20"/>
        </w:rPr>
        <w:t xml:space="preserve">муниципальный округ Красноуральск Свердловской области;</w:t>
      </w:r>
    </w:p>
    <w:p>
      <w:pPr>
        <w:pStyle w:val="0"/>
        <w:spacing w:before="200" w:lineRule="auto"/>
        <w:ind w:firstLine="540"/>
        <w:jc w:val="both"/>
      </w:pPr>
      <w:r>
        <w:rPr>
          <w:sz w:val="20"/>
        </w:rPr>
        <w:t xml:space="preserve">Красноуфимский муниципальный округ Свердловской области;</w:t>
      </w:r>
    </w:p>
    <w:p>
      <w:pPr>
        <w:pStyle w:val="0"/>
        <w:spacing w:before="200" w:lineRule="auto"/>
        <w:ind w:firstLine="540"/>
        <w:jc w:val="both"/>
      </w:pPr>
      <w:r>
        <w:rPr>
          <w:sz w:val="20"/>
        </w:rPr>
        <w:t xml:space="preserve">Кушвинский муниципальный округ Свердловской области;</w:t>
      </w:r>
    </w:p>
    <w:p>
      <w:pPr>
        <w:pStyle w:val="0"/>
        <w:spacing w:before="200" w:lineRule="auto"/>
        <w:ind w:firstLine="540"/>
        <w:jc w:val="both"/>
      </w:pPr>
      <w:r>
        <w:rPr>
          <w:sz w:val="20"/>
        </w:rPr>
        <w:t xml:space="preserve">Малышевский муниципальный округ Свердловской области;</w:t>
      </w:r>
    </w:p>
    <w:p>
      <w:pPr>
        <w:pStyle w:val="0"/>
        <w:spacing w:before="200" w:lineRule="auto"/>
        <w:ind w:firstLine="540"/>
        <w:jc w:val="both"/>
      </w:pPr>
      <w:r>
        <w:rPr>
          <w:sz w:val="20"/>
        </w:rPr>
        <w:t xml:space="preserve">муниципальный округ Махнёвское муниципальное образование Свердловской области;</w:t>
      </w:r>
    </w:p>
    <w:p>
      <w:pPr>
        <w:pStyle w:val="0"/>
        <w:spacing w:before="200" w:lineRule="auto"/>
        <w:ind w:firstLine="540"/>
        <w:jc w:val="both"/>
      </w:pPr>
      <w:r>
        <w:rPr>
          <w:sz w:val="20"/>
        </w:rPr>
        <w:t xml:space="preserve">Невьянский муниципальный округ Свердловской области;</w:t>
      </w:r>
    </w:p>
    <w:p>
      <w:pPr>
        <w:pStyle w:val="0"/>
        <w:spacing w:before="200" w:lineRule="auto"/>
        <w:ind w:firstLine="540"/>
        <w:jc w:val="both"/>
      </w:pPr>
      <w:r>
        <w:rPr>
          <w:sz w:val="20"/>
        </w:rPr>
        <w:t xml:space="preserve">Нижнетуринский муниципальный округ Свердловской области;</w:t>
      </w:r>
    </w:p>
    <w:p>
      <w:pPr>
        <w:pStyle w:val="0"/>
        <w:spacing w:before="200" w:lineRule="auto"/>
        <w:ind w:firstLine="540"/>
        <w:jc w:val="both"/>
      </w:pPr>
      <w:r>
        <w:rPr>
          <w:sz w:val="20"/>
        </w:rPr>
        <w:t xml:space="preserve">муниципальный округ город Нижний Тагил Свердловской области;</w:t>
      </w:r>
    </w:p>
    <w:p>
      <w:pPr>
        <w:pStyle w:val="0"/>
        <w:spacing w:before="200" w:lineRule="auto"/>
        <w:ind w:firstLine="540"/>
        <w:jc w:val="both"/>
      </w:pPr>
      <w:r>
        <w:rPr>
          <w:sz w:val="20"/>
        </w:rPr>
        <w:t xml:space="preserve">муниципальный округ Нижняя Салда Свердловской области;</w:t>
      </w:r>
    </w:p>
    <w:p>
      <w:pPr>
        <w:pStyle w:val="0"/>
        <w:spacing w:before="200" w:lineRule="auto"/>
        <w:ind w:firstLine="540"/>
        <w:jc w:val="both"/>
      </w:pPr>
      <w:r>
        <w:rPr>
          <w:sz w:val="20"/>
        </w:rPr>
        <w:t xml:space="preserve">Новолялинский муниципальный округ Свердловской области;</w:t>
      </w:r>
    </w:p>
    <w:p>
      <w:pPr>
        <w:pStyle w:val="0"/>
        <w:spacing w:before="200" w:lineRule="auto"/>
        <w:ind w:firstLine="540"/>
        <w:jc w:val="both"/>
      </w:pPr>
      <w:r>
        <w:rPr>
          <w:sz w:val="20"/>
        </w:rPr>
        <w:t xml:space="preserve">муниципальный округ Пелым Свердловской области;</w:t>
      </w:r>
    </w:p>
    <w:p>
      <w:pPr>
        <w:pStyle w:val="0"/>
        <w:spacing w:before="200" w:lineRule="auto"/>
        <w:ind w:firstLine="540"/>
        <w:jc w:val="both"/>
      </w:pPr>
      <w:r>
        <w:rPr>
          <w:sz w:val="20"/>
        </w:rPr>
        <w:t xml:space="preserve">муниципальный округ Первоуральск Свердловской области;</w:t>
      </w:r>
    </w:p>
    <w:p>
      <w:pPr>
        <w:pStyle w:val="0"/>
        <w:spacing w:before="200" w:lineRule="auto"/>
        <w:ind w:firstLine="540"/>
        <w:jc w:val="both"/>
      </w:pPr>
      <w:r>
        <w:rPr>
          <w:sz w:val="20"/>
        </w:rPr>
        <w:t xml:space="preserve">Полевской муниципальный округ Свердловской области;</w:t>
      </w:r>
    </w:p>
    <w:p>
      <w:pPr>
        <w:pStyle w:val="0"/>
        <w:spacing w:before="200" w:lineRule="auto"/>
        <w:ind w:firstLine="540"/>
        <w:jc w:val="both"/>
      </w:pPr>
      <w:r>
        <w:rPr>
          <w:sz w:val="20"/>
        </w:rPr>
        <w:t xml:space="preserve">Пышминский муниципальный округ Свердловской области;</w:t>
      </w:r>
    </w:p>
    <w:p>
      <w:pPr>
        <w:pStyle w:val="0"/>
        <w:spacing w:before="200" w:lineRule="auto"/>
        <w:ind w:firstLine="540"/>
        <w:jc w:val="both"/>
      </w:pPr>
      <w:r>
        <w:rPr>
          <w:sz w:val="20"/>
        </w:rPr>
        <w:t xml:space="preserve">муниципальный округ Ревда Свердловской области;</w:t>
      </w:r>
    </w:p>
    <w:p>
      <w:pPr>
        <w:pStyle w:val="0"/>
        <w:spacing w:before="200" w:lineRule="auto"/>
        <w:ind w:firstLine="540"/>
        <w:jc w:val="both"/>
      </w:pPr>
      <w:r>
        <w:rPr>
          <w:sz w:val="20"/>
        </w:rPr>
        <w:t xml:space="preserve">Режевской муниципальный округ Свердловской области;</w:t>
      </w:r>
    </w:p>
    <w:p>
      <w:pPr>
        <w:pStyle w:val="0"/>
        <w:spacing w:before="200" w:lineRule="auto"/>
        <w:ind w:firstLine="540"/>
        <w:jc w:val="both"/>
      </w:pPr>
      <w:r>
        <w:rPr>
          <w:sz w:val="20"/>
        </w:rPr>
        <w:t xml:space="preserve">Североуральский муниципальный округ Свердловской области;</w:t>
      </w:r>
    </w:p>
    <w:p>
      <w:pPr>
        <w:pStyle w:val="0"/>
        <w:spacing w:before="200" w:lineRule="auto"/>
        <w:ind w:firstLine="540"/>
        <w:jc w:val="both"/>
      </w:pPr>
      <w:r>
        <w:rPr>
          <w:sz w:val="20"/>
        </w:rPr>
        <w:t xml:space="preserve">Серовский муниципальный округ Свердловской области;</w:t>
      </w:r>
    </w:p>
    <w:p>
      <w:pPr>
        <w:pStyle w:val="0"/>
        <w:spacing w:before="200" w:lineRule="auto"/>
        <w:ind w:firstLine="540"/>
        <w:jc w:val="both"/>
      </w:pPr>
      <w:r>
        <w:rPr>
          <w:sz w:val="20"/>
        </w:rPr>
        <w:t xml:space="preserve">Сосьвинский муниципальный округ Свердловской области;</w:t>
      </w:r>
    </w:p>
    <w:p>
      <w:pPr>
        <w:pStyle w:val="0"/>
        <w:spacing w:before="200" w:lineRule="auto"/>
        <w:ind w:firstLine="540"/>
        <w:jc w:val="both"/>
      </w:pPr>
      <w:r>
        <w:rPr>
          <w:sz w:val="20"/>
        </w:rPr>
        <w:t xml:space="preserve">муниципальный округ Среднеуральск Свердловской области;</w:t>
      </w:r>
    </w:p>
    <w:p>
      <w:pPr>
        <w:pStyle w:val="0"/>
        <w:spacing w:before="200" w:lineRule="auto"/>
        <w:ind w:firstLine="540"/>
        <w:jc w:val="both"/>
      </w:pPr>
      <w:r>
        <w:rPr>
          <w:sz w:val="20"/>
        </w:rPr>
        <w:t xml:space="preserve">муниципальный округ Староуткинск Свердловской области;</w:t>
      </w:r>
    </w:p>
    <w:p>
      <w:pPr>
        <w:pStyle w:val="0"/>
        <w:spacing w:before="200" w:lineRule="auto"/>
        <w:ind w:firstLine="540"/>
        <w:jc w:val="both"/>
      </w:pPr>
      <w:r>
        <w:rPr>
          <w:sz w:val="20"/>
        </w:rPr>
        <w:t xml:space="preserve">муниципальный округ Сухой Лог Свердловской области;</w:t>
      </w:r>
    </w:p>
    <w:p>
      <w:pPr>
        <w:pStyle w:val="0"/>
        <w:spacing w:before="200" w:lineRule="auto"/>
        <w:ind w:firstLine="540"/>
        <w:jc w:val="both"/>
      </w:pPr>
      <w:r>
        <w:rPr>
          <w:sz w:val="20"/>
        </w:rPr>
        <w:t xml:space="preserve">Сысертский муниципальный округ Свердловской области;</w:t>
      </w:r>
    </w:p>
    <w:p>
      <w:pPr>
        <w:pStyle w:val="0"/>
        <w:spacing w:before="200" w:lineRule="auto"/>
        <w:ind w:firstLine="540"/>
        <w:jc w:val="both"/>
      </w:pPr>
      <w:r>
        <w:rPr>
          <w:sz w:val="20"/>
        </w:rPr>
        <w:t xml:space="preserve">Тавдинский муниципальный округ Свердловской области;</w:t>
      </w:r>
    </w:p>
    <w:p>
      <w:pPr>
        <w:pStyle w:val="0"/>
        <w:spacing w:before="200" w:lineRule="auto"/>
        <w:ind w:firstLine="540"/>
        <w:jc w:val="both"/>
      </w:pPr>
      <w:r>
        <w:rPr>
          <w:sz w:val="20"/>
        </w:rPr>
        <w:t xml:space="preserve">Талицкий муниципальный округ Свердловской области;</w:t>
      </w:r>
    </w:p>
    <w:p>
      <w:pPr>
        <w:pStyle w:val="0"/>
        <w:spacing w:before="200" w:lineRule="auto"/>
        <w:ind w:firstLine="540"/>
        <w:jc w:val="both"/>
      </w:pPr>
      <w:r>
        <w:rPr>
          <w:sz w:val="20"/>
        </w:rPr>
        <w:t xml:space="preserve">Тугулымский муниципальный округ Свердловской области;</w:t>
      </w:r>
    </w:p>
    <w:p>
      <w:pPr>
        <w:pStyle w:val="0"/>
        <w:spacing w:before="200" w:lineRule="auto"/>
        <w:ind w:firstLine="540"/>
        <w:jc w:val="both"/>
      </w:pPr>
      <w:r>
        <w:rPr>
          <w:sz w:val="20"/>
        </w:rPr>
        <w:t xml:space="preserve">Туринский муниципальный округ Свердловской области;</w:t>
      </w:r>
    </w:p>
    <w:p>
      <w:pPr>
        <w:pStyle w:val="0"/>
        <w:spacing w:before="200" w:lineRule="auto"/>
        <w:ind w:firstLine="540"/>
        <w:jc w:val="both"/>
      </w:pPr>
      <w:r>
        <w:rPr>
          <w:sz w:val="20"/>
        </w:rPr>
        <w:t xml:space="preserve">Шалинский муниципальный округ Свердловской области;</w:t>
      </w:r>
    </w:p>
    <w:p>
      <w:pPr>
        <w:pStyle w:val="0"/>
        <w:spacing w:before="200" w:lineRule="auto"/>
        <w:ind w:firstLine="540"/>
        <w:jc w:val="both"/>
      </w:pPr>
      <w:r>
        <w:rPr>
          <w:sz w:val="20"/>
        </w:rPr>
        <w:t xml:space="preserve">3) городские округа:</w:t>
      </w:r>
    </w:p>
    <w:p>
      <w:pPr>
        <w:pStyle w:val="0"/>
        <w:spacing w:before="200" w:lineRule="auto"/>
        <w:ind w:firstLine="540"/>
        <w:jc w:val="both"/>
      </w:pPr>
      <w:r>
        <w:rPr>
          <w:sz w:val="20"/>
        </w:rPr>
        <w:t xml:space="preserve">Арамильский городской округ Свердловской области;</w:t>
      </w:r>
    </w:p>
    <w:p>
      <w:pPr>
        <w:pStyle w:val="0"/>
        <w:spacing w:before="200" w:lineRule="auto"/>
        <w:ind w:firstLine="540"/>
        <w:jc w:val="both"/>
      </w:pPr>
      <w:r>
        <w:rPr>
          <w:sz w:val="20"/>
        </w:rPr>
        <w:t xml:space="preserve">городской округ Верх-Нейвинский Свердловской области;</w:t>
      </w:r>
    </w:p>
    <w:p>
      <w:pPr>
        <w:pStyle w:val="0"/>
        <w:spacing w:before="200" w:lineRule="auto"/>
        <w:ind w:firstLine="540"/>
        <w:jc w:val="both"/>
      </w:pPr>
      <w:r>
        <w:rPr>
          <w:sz w:val="20"/>
        </w:rPr>
        <w:t xml:space="preserve">городской округ Верхнее Дуброво Свердловской области;</w:t>
      </w:r>
    </w:p>
    <w:p>
      <w:pPr>
        <w:pStyle w:val="0"/>
        <w:spacing w:before="200" w:lineRule="auto"/>
        <w:ind w:firstLine="540"/>
        <w:jc w:val="both"/>
      </w:pPr>
      <w:r>
        <w:rPr>
          <w:sz w:val="20"/>
        </w:rPr>
        <w:t xml:space="preserve">городской округ Верхняя Пышма Свердловской области;</w:t>
      </w:r>
    </w:p>
    <w:p>
      <w:pPr>
        <w:pStyle w:val="0"/>
        <w:spacing w:before="200" w:lineRule="auto"/>
        <w:ind w:firstLine="540"/>
        <w:jc w:val="both"/>
      </w:pPr>
      <w:r>
        <w:rPr>
          <w:sz w:val="20"/>
        </w:rPr>
        <w:t xml:space="preserve">Городской округ Верхняя Тура Свердловской области;</w:t>
      </w:r>
    </w:p>
    <w:p>
      <w:pPr>
        <w:pStyle w:val="0"/>
        <w:spacing w:before="200" w:lineRule="auto"/>
        <w:ind w:firstLine="540"/>
        <w:jc w:val="both"/>
      </w:pPr>
      <w:r>
        <w:rPr>
          <w:sz w:val="20"/>
        </w:rPr>
        <w:t xml:space="preserve">Городской округ "город Ирбит" Свердловской области;</w:t>
      </w:r>
    </w:p>
    <w:p>
      <w:pPr>
        <w:pStyle w:val="0"/>
        <w:spacing w:before="200" w:lineRule="auto"/>
        <w:ind w:firstLine="540"/>
        <w:jc w:val="both"/>
      </w:pPr>
      <w:r>
        <w:rPr>
          <w:sz w:val="20"/>
        </w:rPr>
        <w:t xml:space="preserve">Каменск-Уральский городской округ Свердловской области;</w:t>
      </w:r>
    </w:p>
    <w:p>
      <w:pPr>
        <w:pStyle w:val="0"/>
        <w:spacing w:before="200" w:lineRule="auto"/>
        <w:ind w:firstLine="540"/>
        <w:jc w:val="both"/>
      </w:pPr>
      <w:r>
        <w:rPr>
          <w:sz w:val="20"/>
        </w:rPr>
        <w:t xml:space="preserve">Камышловский городской округ Свердловской области;</w:t>
      </w:r>
    </w:p>
    <w:p>
      <w:pPr>
        <w:pStyle w:val="0"/>
        <w:spacing w:before="200" w:lineRule="auto"/>
        <w:ind w:firstLine="540"/>
        <w:jc w:val="both"/>
      </w:pPr>
      <w:r>
        <w:rPr>
          <w:sz w:val="20"/>
        </w:rPr>
        <w:t xml:space="preserve">городской округ Красноуфимск Свердловской области;</w:t>
      </w:r>
    </w:p>
    <w:p>
      <w:pPr>
        <w:pStyle w:val="0"/>
        <w:spacing w:before="200" w:lineRule="auto"/>
        <w:ind w:firstLine="540"/>
        <w:jc w:val="both"/>
      </w:pPr>
      <w:r>
        <w:rPr>
          <w:sz w:val="20"/>
        </w:rPr>
        <w:t xml:space="preserve">городской округ "Город Лесной" Свердловской области;</w:t>
      </w:r>
    </w:p>
    <w:p>
      <w:pPr>
        <w:pStyle w:val="0"/>
        <w:spacing w:before="200" w:lineRule="auto"/>
        <w:ind w:firstLine="540"/>
        <w:jc w:val="both"/>
      </w:pPr>
      <w:r>
        <w:rPr>
          <w:sz w:val="20"/>
        </w:rPr>
        <w:t xml:space="preserve">Новоуральский городской округ Свердловской области;</w:t>
      </w:r>
    </w:p>
    <w:p>
      <w:pPr>
        <w:pStyle w:val="0"/>
        <w:spacing w:before="200" w:lineRule="auto"/>
        <w:ind w:firstLine="540"/>
        <w:jc w:val="both"/>
      </w:pPr>
      <w:r>
        <w:rPr>
          <w:sz w:val="20"/>
        </w:rPr>
        <w:t xml:space="preserve">городской округ Рефтинский Свердловской области;</w:t>
      </w:r>
    </w:p>
    <w:p>
      <w:pPr>
        <w:pStyle w:val="0"/>
        <w:spacing w:before="200" w:lineRule="auto"/>
        <w:ind w:firstLine="540"/>
        <w:jc w:val="both"/>
      </w:pPr>
      <w:r>
        <w:rPr>
          <w:sz w:val="20"/>
        </w:rPr>
        <w:t xml:space="preserve">городской округ ЗАТО Свободный Свердловской области.</w:t>
      </w:r>
    </w:p>
    <w:p>
      <w:pPr>
        <w:pStyle w:val="0"/>
        <w:ind w:firstLine="540"/>
        <w:jc w:val="both"/>
      </w:pPr>
      <w:r>
        <w:rPr>
          <w:sz w:val="20"/>
        </w:rPr>
      </w:r>
    </w:p>
    <w:p>
      <w:pPr>
        <w:pStyle w:val="2"/>
        <w:outlineLvl w:val="0"/>
        <w:ind w:firstLine="540"/>
        <w:jc w:val="both"/>
      </w:pPr>
      <w:r>
        <w:rPr>
          <w:sz w:val="20"/>
        </w:rPr>
        <w:t xml:space="preserve">Статья 10-2. Утратила силу с 19 июня 2025 года. - </w:t>
      </w:r>
      <w:hyperlink w:history="0" r:id="rId82" w:tooltip="Закон Свердловской области от 21.05.2025 N 31-ОЗ &quot;О внесении изменений в Закон Свердловской области &quot;Об оценке регулирующего воздействия проектов нормативных правовых актов, экспертизе нормативных правовых актов, установлении и оценке применения обязательных требований в Свердловской области&quot; (принят Законодательным Собранием Свердловской области 20.05.2025) {КонсультантПлюс}">
        <w:r>
          <w:rPr>
            <w:sz w:val="20"/>
            <w:color w:val="0000ff"/>
          </w:rPr>
          <w:t xml:space="preserve">Закон</w:t>
        </w:r>
      </w:hyperlink>
      <w:r>
        <w:rPr>
          <w:sz w:val="20"/>
        </w:rPr>
        <w:t xml:space="preserve"> Свердловской области от 21.05.2025 N 31-ОЗ.</w:t>
      </w:r>
    </w:p>
    <w:p>
      <w:pPr>
        <w:pStyle w:val="0"/>
        <w:ind w:firstLine="540"/>
        <w:jc w:val="both"/>
      </w:pPr>
      <w:r>
        <w:rPr>
          <w:sz w:val="20"/>
        </w:rPr>
      </w:r>
    </w:p>
    <w:p>
      <w:pPr>
        <w:pStyle w:val="2"/>
        <w:outlineLvl w:val="0"/>
        <w:ind w:firstLine="540"/>
        <w:jc w:val="both"/>
      </w:pPr>
      <w:r>
        <w:rPr>
          <w:sz w:val="20"/>
        </w:rPr>
        <w:t xml:space="preserve">Статья 10-3. Утратила силу с 1 января 2023 года. - </w:t>
      </w:r>
      <w:hyperlink w:history="0" r:id="rId83" w:tooltip="Закон Свердловской области от 03.11.2022 N 120-ОЗ &quot;О внесении изменений в Закон Свердловской области &quot;Об оценке регулирующего воздействия проектов нормативных правовых актов Свердловской области и проектов муниципальных нормативных правовых актов и экспертизе нормативных правовых актов Свердловской области и муниципальных нормативных правовых актов&quot; и Закон Свердловской области &quot;О внесении изменений в отдельные законы Свердловской области в связи с необходимостью их приведения в соответствие с Федеральным з {КонсультантПлюс}">
        <w:r>
          <w:rPr>
            <w:sz w:val="20"/>
            <w:color w:val="0000ff"/>
          </w:rPr>
          <w:t xml:space="preserve">Закон</w:t>
        </w:r>
      </w:hyperlink>
      <w:r>
        <w:rPr>
          <w:sz w:val="20"/>
        </w:rPr>
        <w:t xml:space="preserve"> Свердловской области от 03.11.2022 N 120-ОЗ.</w:t>
      </w:r>
    </w:p>
    <w:p>
      <w:pPr>
        <w:pStyle w:val="0"/>
        <w:ind w:firstLine="540"/>
        <w:jc w:val="both"/>
      </w:pPr>
      <w:r>
        <w:rPr>
          <w:sz w:val="20"/>
        </w:rPr>
      </w:r>
    </w:p>
    <w:p>
      <w:pPr>
        <w:pStyle w:val="2"/>
        <w:outlineLvl w:val="0"/>
        <w:ind w:firstLine="540"/>
        <w:jc w:val="both"/>
      </w:pPr>
      <w:r>
        <w:rPr>
          <w:sz w:val="20"/>
        </w:rPr>
        <w:t xml:space="preserve">Статья 11. Вступление в силу настоящего Закона</w:t>
      </w:r>
    </w:p>
    <w:p>
      <w:pPr>
        <w:pStyle w:val="0"/>
        <w:ind w:firstLine="540"/>
        <w:jc w:val="both"/>
      </w:pPr>
      <w:r>
        <w:rPr>
          <w:sz w:val="20"/>
        </w:rPr>
      </w:r>
    </w:p>
    <w:p>
      <w:pPr>
        <w:pStyle w:val="0"/>
        <w:ind w:firstLine="540"/>
        <w:jc w:val="both"/>
      </w:pPr>
      <w:r>
        <w:rPr>
          <w:sz w:val="20"/>
        </w:rPr>
        <w:t xml:space="preserve">Настоящий Закон вступает в силу через десять дней после его официального опубликования.</w:t>
      </w:r>
    </w:p>
    <w:p>
      <w:pPr>
        <w:pStyle w:val="0"/>
        <w:jc w:val="both"/>
      </w:pPr>
      <w:r>
        <w:rPr>
          <w:sz w:val="20"/>
        </w:rPr>
        <w:t xml:space="preserve">(в ред. </w:t>
      </w:r>
      <w:hyperlink w:history="0" r:id="rId84" w:tooltip="Закон Свердловской области от 23.12.2024 N 150-ОЗ &quot;О внесении изменений в Закон Свердловской области &quot;Об оценке регулирующего воздействия проектов нормативных правовых актов, экспертизе нормативных правовых актов, установлении и оценке применения обязательных требований в Свердловской области&quot; (принят Законодательным Собранием Свердловской области 20.12.2024) {КонсультантПлюс}">
        <w:r>
          <w:rPr>
            <w:sz w:val="20"/>
            <w:color w:val="0000ff"/>
          </w:rPr>
          <w:t xml:space="preserve">Закона</w:t>
        </w:r>
      </w:hyperlink>
      <w:r>
        <w:rPr>
          <w:sz w:val="20"/>
        </w:rPr>
        <w:t xml:space="preserve"> Свердловской области от 23.12.2024 N 150-ОЗ)</w:t>
      </w:r>
    </w:p>
    <w:p>
      <w:pPr>
        <w:pStyle w:val="0"/>
        <w:spacing w:before="200" w:lineRule="auto"/>
        <w:ind w:firstLine="540"/>
        <w:jc w:val="both"/>
      </w:pPr>
      <w:r>
        <w:rPr>
          <w:sz w:val="20"/>
        </w:rPr>
        <w:t xml:space="preserve">2. Утратил силу с 1 января 2025 года. - </w:t>
      </w:r>
      <w:hyperlink w:history="0" r:id="rId85" w:tooltip="Закон Свердловской области от 23.12.2024 N 150-ОЗ &quot;О внесении изменений в Закон Свердловской области &quot;Об оценке регулирующего воздействия проектов нормативных правовых актов, экспертизе нормативных правовых актов, установлении и оценке применения обязательных требований в Свердловской области&quot; (принят Законодательным Собранием Свердловской области 20.12.2024) {КонсультантПлюс}">
        <w:r>
          <w:rPr>
            <w:sz w:val="20"/>
            <w:color w:val="0000ff"/>
          </w:rPr>
          <w:t xml:space="preserve">Закон</w:t>
        </w:r>
      </w:hyperlink>
      <w:r>
        <w:rPr>
          <w:sz w:val="20"/>
        </w:rPr>
        <w:t xml:space="preserve"> Свердловской области от 23.12.2024 N 150-ОЗ.</w:t>
      </w:r>
    </w:p>
    <w:p>
      <w:pPr>
        <w:pStyle w:val="0"/>
        <w:ind w:firstLine="540"/>
        <w:jc w:val="both"/>
      </w:pPr>
      <w:r>
        <w:rPr>
          <w:sz w:val="20"/>
        </w:rPr>
      </w:r>
    </w:p>
    <w:p>
      <w:pPr>
        <w:pStyle w:val="0"/>
        <w:jc w:val="right"/>
      </w:pPr>
      <w:r>
        <w:rPr>
          <w:sz w:val="20"/>
        </w:rPr>
        <w:t xml:space="preserve">Губернатор</w:t>
      </w:r>
    </w:p>
    <w:p>
      <w:pPr>
        <w:pStyle w:val="0"/>
        <w:jc w:val="right"/>
      </w:pPr>
      <w:r>
        <w:rPr>
          <w:sz w:val="20"/>
        </w:rPr>
        <w:t xml:space="preserve">Свердловской области</w:t>
      </w:r>
    </w:p>
    <w:p>
      <w:pPr>
        <w:pStyle w:val="0"/>
        <w:jc w:val="right"/>
      </w:pPr>
      <w:r>
        <w:rPr>
          <w:sz w:val="20"/>
        </w:rPr>
        <w:t xml:space="preserve">Е.В.КУЙВАШЕВ</w:t>
      </w:r>
    </w:p>
    <w:p>
      <w:pPr>
        <w:pStyle w:val="0"/>
      </w:pPr>
      <w:r>
        <w:rPr>
          <w:sz w:val="20"/>
        </w:rPr>
        <w:t xml:space="preserve">г. Екатеринбург</w:t>
      </w:r>
    </w:p>
    <w:p>
      <w:pPr>
        <w:pStyle w:val="0"/>
        <w:spacing w:before="200" w:lineRule="auto"/>
      </w:pPr>
      <w:r>
        <w:rPr>
          <w:sz w:val="20"/>
        </w:rPr>
        <w:t xml:space="preserve">14 июля 2014 года</w:t>
      </w:r>
    </w:p>
    <w:p>
      <w:pPr>
        <w:pStyle w:val="0"/>
        <w:spacing w:before="200" w:lineRule="auto"/>
      </w:pPr>
      <w:r>
        <w:rPr>
          <w:sz w:val="20"/>
        </w:rPr>
        <w:t xml:space="preserve">N 74-ОЗ</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Свердловской области от 14.07.2014 N 74-ОЗ</w:t>
            <w:br/>
            <w:t>(ред. от 25.03.2026)</w:t>
            <w:br/>
            <w:t>"Об оценке регулирующего воздействия проектов норм...</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11.09.2026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071&amp;n=178429&amp;dst=100008" TargetMode = "External"/><Relationship Id="rId9" Type="http://schemas.openxmlformats.org/officeDocument/2006/relationships/hyperlink" Target="https://login.consultant.ru/link/?req=doc&amp;base=RLAW071&amp;n=241552&amp;dst=100008" TargetMode = "External"/><Relationship Id="rId10" Type="http://schemas.openxmlformats.org/officeDocument/2006/relationships/hyperlink" Target="https://login.consultant.ru/link/?req=doc&amp;base=RLAW071&amp;n=252348&amp;dst=100008" TargetMode = "External"/><Relationship Id="rId11" Type="http://schemas.openxmlformats.org/officeDocument/2006/relationships/hyperlink" Target="https://login.consultant.ru/link/?req=doc&amp;base=RLAW071&amp;n=292104&amp;dst=100008" TargetMode = "External"/><Relationship Id="rId12" Type="http://schemas.openxmlformats.org/officeDocument/2006/relationships/hyperlink" Target="https://login.consultant.ru/link/?req=doc&amp;base=RLAW071&amp;n=316455&amp;dst=100008" TargetMode = "External"/><Relationship Id="rId13" Type="http://schemas.openxmlformats.org/officeDocument/2006/relationships/hyperlink" Target="https://login.consultant.ru/link/?req=doc&amp;base=RLAW071&amp;n=327067&amp;dst=100008" TargetMode = "External"/><Relationship Id="rId14" Type="http://schemas.openxmlformats.org/officeDocument/2006/relationships/hyperlink" Target="https://login.consultant.ru/link/?req=doc&amp;base=RLAW071&amp;n=340091&amp;dst=100008" TargetMode = "External"/><Relationship Id="rId15" Type="http://schemas.openxmlformats.org/officeDocument/2006/relationships/hyperlink" Target="https://login.consultant.ru/link/?req=doc&amp;base=RLAW071&amp;n=346987&amp;dst=100008" TargetMode = "External"/><Relationship Id="rId16" Type="http://schemas.openxmlformats.org/officeDocument/2006/relationships/hyperlink" Target="https://login.consultant.ru/link/?req=doc&amp;base=RLAW071&amp;n=392994&amp;dst=100008" TargetMode = "External"/><Relationship Id="rId17" Type="http://schemas.openxmlformats.org/officeDocument/2006/relationships/hyperlink" Target="https://login.consultant.ru/link/?req=doc&amp;base=RLAW071&amp;n=402937&amp;dst=100008" TargetMode = "External"/><Relationship Id="rId18" Type="http://schemas.openxmlformats.org/officeDocument/2006/relationships/hyperlink" Target="https://login.consultant.ru/link/?req=doc&amp;base=RLAW071&amp;n=422958&amp;dst=100008" TargetMode = "External"/><Relationship Id="rId19" Type="http://schemas.openxmlformats.org/officeDocument/2006/relationships/hyperlink" Target="https://login.consultant.ru/link/?req=doc&amp;base=LAW&amp;n=531468&amp;dst=100845" TargetMode = "External"/><Relationship Id="rId20" Type="http://schemas.openxmlformats.org/officeDocument/2006/relationships/hyperlink" Target="https://login.consultant.ru/link/?req=doc&amp;base=RLAW071&amp;n=178429&amp;dst=100009" TargetMode = "External"/><Relationship Id="rId21" Type="http://schemas.openxmlformats.org/officeDocument/2006/relationships/hyperlink" Target="https://login.consultant.ru/link/?req=doc&amp;base=RLAW071&amp;n=340091&amp;dst=100011" TargetMode = "External"/><Relationship Id="rId22" Type="http://schemas.openxmlformats.org/officeDocument/2006/relationships/hyperlink" Target="https://login.consultant.ru/link/?req=doc&amp;base=RLAW071&amp;n=402937&amp;dst=100009" TargetMode = "External"/><Relationship Id="rId23" Type="http://schemas.openxmlformats.org/officeDocument/2006/relationships/hyperlink" Target="https://login.consultant.ru/link/?req=doc&amp;base=RLAW071&amp;n=178429&amp;dst=100010" TargetMode = "External"/><Relationship Id="rId24" Type="http://schemas.openxmlformats.org/officeDocument/2006/relationships/hyperlink" Target="https://login.consultant.ru/link/?req=doc&amp;base=RLAW071&amp;n=340091&amp;dst=100012" TargetMode = "External"/><Relationship Id="rId25" Type="http://schemas.openxmlformats.org/officeDocument/2006/relationships/hyperlink" Target="https://login.consultant.ru/link/?req=doc&amp;base=RLAW071&amp;n=402937&amp;dst=100010" TargetMode = "External"/><Relationship Id="rId26" Type="http://schemas.openxmlformats.org/officeDocument/2006/relationships/hyperlink" Target="https://login.consultant.ru/link/?req=doc&amp;base=RLAW071&amp;n=178429&amp;dst=100011" TargetMode = "External"/><Relationship Id="rId27" Type="http://schemas.openxmlformats.org/officeDocument/2006/relationships/hyperlink" Target="https://login.consultant.ru/link/?req=doc&amp;base=RLAW071&amp;n=241552&amp;dst=100009" TargetMode = "External"/><Relationship Id="rId28" Type="http://schemas.openxmlformats.org/officeDocument/2006/relationships/hyperlink" Target="https://login.consultant.ru/link/?req=doc&amp;base=RLAW071&amp;n=316455&amp;dst=100009" TargetMode = "External"/><Relationship Id="rId29" Type="http://schemas.openxmlformats.org/officeDocument/2006/relationships/hyperlink" Target="https://login.consultant.ru/link/?req=doc&amp;base=RLAW071&amp;n=178429&amp;dst=100011" TargetMode = "External"/><Relationship Id="rId30" Type="http://schemas.openxmlformats.org/officeDocument/2006/relationships/hyperlink" Target="https://login.consultant.ru/link/?req=doc&amp;base=RLAW071&amp;n=241552&amp;dst=100010" TargetMode = "External"/><Relationship Id="rId31" Type="http://schemas.openxmlformats.org/officeDocument/2006/relationships/hyperlink" Target="https://login.consultant.ru/link/?req=doc&amp;base=RLAW071&amp;n=402937&amp;dst=100010" TargetMode = "External"/><Relationship Id="rId32" Type="http://schemas.openxmlformats.org/officeDocument/2006/relationships/hyperlink" Target="https://login.consultant.ru/link/?req=doc&amp;base=RLAW071&amp;n=241552&amp;dst=100011" TargetMode = "External"/><Relationship Id="rId33" Type="http://schemas.openxmlformats.org/officeDocument/2006/relationships/hyperlink" Target="https://login.consultant.ru/link/?req=doc&amp;base=RLAW071&amp;n=340091&amp;dst=100013" TargetMode = "External"/><Relationship Id="rId34" Type="http://schemas.openxmlformats.org/officeDocument/2006/relationships/hyperlink" Target="https://login.consultant.ru/link/?req=doc&amp;base=RLAW071&amp;n=340091&amp;dst=100015" TargetMode = "External"/><Relationship Id="rId35" Type="http://schemas.openxmlformats.org/officeDocument/2006/relationships/hyperlink" Target="https://login.consultant.ru/link/?req=doc&amp;base=RLAW071&amp;n=340091&amp;dst=100016" TargetMode = "External"/><Relationship Id="rId36" Type="http://schemas.openxmlformats.org/officeDocument/2006/relationships/hyperlink" Target="https://login.consultant.ru/link/?req=doc&amp;base=RLAW071&amp;n=346987&amp;dst=100009" TargetMode = "External"/><Relationship Id="rId37" Type="http://schemas.openxmlformats.org/officeDocument/2006/relationships/hyperlink" Target="https://login.consultant.ru/link/?req=doc&amp;base=RLAW071&amp;n=346987&amp;dst=100009" TargetMode = "External"/><Relationship Id="rId38" Type="http://schemas.openxmlformats.org/officeDocument/2006/relationships/hyperlink" Target="https://login.consultant.ru/link/?req=doc&amp;base=RLAW071&amp;n=316455&amp;dst=100010" TargetMode = "External"/><Relationship Id="rId39" Type="http://schemas.openxmlformats.org/officeDocument/2006/relationships/hyperlink" Target="https://login.consultant.ru/link/?req=doc&amp;base=RLAW071&amp;n=346987&amp;dst=100009" TargetMode = "External"/><Relationship Id="rId40" Type="http://schemas.openxmlformats.org/officeDocument/2006/relationships/hyperlink" Target="https://login.consultant.ru/link/?req=doc&amp;base=RLAW071&amp;n=340091&amp;dst=100017" TargetMode = "External"/><Relationship Id="rId41" Type="http://schemas.openxmlformats.org/officeDocument/2006/relationships/hyperlink" Target="https://login.consultant.ru/link/?req=doc&amp;base=RLAW071&amp;n=178429&amp;dst=100012" TargetMode = "External"/><Relationship Id="rId42" Type="http://schemas.openxmlformats.org/officeDocument/2006/relationships/hyperlink" Target="https://login.consultant.ru/link/?req=doc&amp;base=RLAW071&amp;n=178429&amp;dst=100018" TargetMode = "External"/><Relationship Id="rId43" Type="http://schemas.openxmlformats.org/officeDocument/2006/relationships/hyperlink" Target="https://login.consultant.ru/link/?req=doc&amp;base=RLAW071&amp;n=316455&amp;dst=100015" TargetMode = "External"/><Relationship Id="rId44" Type="http://schemas.openxmlformats.org/officeDocument/2006/relationships/hyperlink" Target="https://login.consultant.ru/link/?req=doc&amp;base=RLAW071&amp;n=340091&amp;dst=100018" TargetMode = "External"/><Relationship Id="rId45" Type="http://schemas.openxmlformats.org/officeDocument/2006/relationships/hyperlink" Target="https://login.consultant.ru/link/?req=doc&amp;base=RLAW071&amp;n=241552&amp;dst=100015" TargetMode = "External"/><Relationship Id="rId46" Type="http://schemas.openxmlformats.org/officeDocument/2006/relationships/hyperlink" Target="https://login.consultant.ru/link/?req=doc&amp;base=RLAW071&amp;n=340091&amp;dst=100017" TargetMode = "External"/><Relationship Id="rId47" Type="http://schemas.openxmlformats.org/officeDocument/2006/relationships/hyperlink" Target="https://login.consultant.ru/link/?req=doc&amp;base=RLAW071&amp;n=340091&amp;dst=100019" TargetMode = "External"/><Relationship Id="rId48" Type="http://schemas.openxmlformats.org/officeDocument/2006/relationships/hyperlink" Target="https://login.consultant.ru/link/?req=doc&amp;base=RLAW071&amp;n=241552&amp;dst=100017" TargetMode = "External"/><Relationship Id="rId49" Type="http://schemas.openxmlformats.org/officeDocument/2006/relationships/hyperlink" Target="https://login.consultant.ru/link/?req=doc&amp;base=RLAW071&amp;n=340091&amp;dst=100021" TargetMode = "External"/><Relationship Id="rId50" Type="http://schemas.openxmlformats.org/officeDocument/2006/relationships/hyperlink" Target="https://login.consultant.ru/link/?req=doc&amp;base=RLAW071&amp;n=340091&amp;dst=100023" TargetMode = "External"/><Relationship Id="rId51" Type="http://schemas.openxmlformats.org/officeDocument/2006/relationships/hyperlink" Target="https://login.consultant.ru/link/?req=doc&amp;base=RLAW071&amp;n=340091&amp;dst=100025" TargetMode = "External"/><Relationship Id="rId52" Type="http://schemas.openxmlformats.org/officeDocument/2006/relationships/hyperlink" Target="https://login.consultant.ru/link/?req=doc&amp;base=RLAW071&amp;n=241552&amp;dst=100024" TargetMode = "External"/><Relationship Id="rId53" Type="http://schemas.openxmlformats.org/officeDocument/2006/relationships/hyperlink" Target="https://login.consultant.ru/link/?req=doc&amp;base=RLAW071&amp;n=316455&amp;dst=100021" TargetMode = "External"/><Relationship Id="rId54" Type="http://schemas.openxmlformats.org/officeDocument/2006/relationships/hyperlink" Target="https://login.consultant.ru/link/?req=doc&amp;base=RLAW071&amp;n=316455&amp;dst=100023" TargetMode = "External"/><Relationship Id="rId55" Type="http://schemas.openxmlformats.org/officeDocument/2006/relationships/hyperlink" Target="https://login.consultant.ru/link/?req=doc&amp;base=RLAW071&amp;n=340091&amp;dst=100026" TargetMode = "External"/><Relationship Id="rId56" Type="http://schemas.openxmlformats.org/officeDocument/2006/relationships/hyperlink" Target="https://login.consultant.ru/link/?req=doc&amp;base=RLAW071&amp;n=340091&amp;dst=100028" TargetMode = "External"/><Relationship Id="rId57" Type="http://schemas.openxmlformats.org/officeDocument/2006/relationships/hyperlink" Target="https://login.consultant.ru/link/?req=doc&amp;base=RLAW071&amp;n=340091&amp;dst=100017" TargetMode = "External"/><Relationship Id="rId58" Type="http://schemas.openxmlformats.org/officeDocument/2006/relationships/hyperlink" Target="https://login.consultant.ru/link/?req=doc&amp;base=RLAW071&amp;n=178429&amp;dst=100036" TargetMode = "External"/><Relationship Id="rId59" Type="http://schemas.openxmlformats.org/officeDocument/2006/relationships/hyperlink" Target="https://login.consultant.ru/link/?req=doc&amp;base=RLAW071&amp;n=178429&amp;dst=100036" TargetMode = "External"/><Relationship Id="rId60" Type="http://schemas.openxmlformats.org/officeDocument/2006/relationships/hyperlink" Target="https://login.consultant.ru/link/?req=doc&amp;base=RLAW071&amp;n=178429&amp;dst=100036" TargetMode = "External"/><Relationship Id="rId61" Type="http://schemas.openxmlformats.org/officeDocument/2006/relationships/hyperlink" Target="https://login.consultant.ru/link/?req=doc&amp;base=RLAW071&amp;n=178429&amp;dst=100037" TargetMode = "External"/><Relationship Id="rId62" Type="http://schemas.openxmlformats.org/officeDocument/2006/relationships/hyperlink" Target="https://login.consultant.ru/link/?req=doc&amp;base=RLAW071&amp;n=340091&amp;dst=100029" TargetMode = "External"/><Relationship Id="rId63" Type="http://schemas.openxmlformats.org/officeDocument/2006/relationships/hyperlink" Target="https://login.consultant.ru/link/?req=doc&amp;base=RLAW071&amp;n=178429&amp;dst=100038" TargetMode = "External"/><Relationship Id="rId64" Type="http://schemas.openxmlformats.org/officeDocument/2006/relationships/hyperlink" Target="https://login.consultant.ru/link/?req=doc&amp;base=RLAW071&amp;n=402937&amp;dst=100011" TargetMode = "External"/><Relationship Id="rId65" Type="http://schemas.openxmlformats.org/officeDocument/2006/relationships/hyperlink" Target="https://login.consultant.ru/link/?req=doc&amp;base=RLAW071&amp;n=316455&amp;dst=100029" TargetMode = "External"/><Relationship Id="rId66" Type="http://schemas.openxmlformats.org/officeDocument/2006/relationships/hyperlink" Target="https://login.consultant.ru/link/?req=doc&amp;base=RLAW071&amp;n=340091&amp;dst=100039" TargetMode = "External"/><Relationship Id="rId67" Type="http://schemas.openxmlformats.org/officeDocument/2006/relationships/hyperlink" Target="https://login.consultant.ru/link/?req=doc&amp;base=RLAW071&amp;n=392994&amp;dst=100009" TargetMode = "External"/><Relationship Id="rId68" Type="http://schemas.openxmlformats.org/officeDocument/2006/relationships/hyperlink" Target="https://login.consultant.ru/link/?req=doc&amp;base=RLAW071&amp;n=292104&amp;dst=100009" TargetMode = "External"/><Relationship Id="rId69" Type="http://schemas.openxmlformats.org/officeDocument/2006/relationships/hyperlink" Target="https://login.consultant.ru/link/?req=doc&amp;base=RLAW071&amp;n=392994&amp;dst=100010" TargetMode = "External"/><Relationship Id="rId70" Type="http://schemas.openxmlformats.org/officeDocument/2006/relationships/hyperlink" Target="https://login.consultant.ru/link/?req=doc&amp;base=RLAW071&amp;n=392994&amp;dst=100011" TargetMode = "External"/><Relationship Id="rId71" Type="http://schemas.openxmlformats.org/officeDocument/2006/relationships/hyperlink" Target="https://login.consultant.ru/link/?req=doc&amp;base=RLAW071&amp;n=392994&amp;dst=100010" TargetMode = "External"/><Relationship Id="rId72" Type="http://schemas.openxmlformats.org/officeDocument/2006/relationships/hyperlink" Target="https://login.consultant.ru/link/?req=doc&amp;base=RLAW071&amp;n=402937&amp;dst=100012" TargetMode = "External"/><Relationship Id="rId73" Type="http://schemas.openxmlformats.org/officeDocument/2006/relationships/hyperlink" Target="https://login.consultant.ru/link/?req=doc&amp;base=RLAW071&amp;n=178429&amp;dst=100039" TargetMode = "External"/><Relationship Id="rId74" Type="http://schemas.openxmlformats.org/officeDocument/2006/relationships/hyperlink" Target="https://login.consultant.ru/link/?req=doc&amp;base=RLAW071&amp;n=178429&amp;dst=100054" TargetMode = "External"/><Relationship Id="rId75" Type="http://schemas.openxmlformats.org/officeDocument/2006/relationships/hyperlink" Target="https://login.consultant.ru/link/?req=doc&amp;base=RLAW071&amp;n=316455&amp;dst=100030" TargetMode = "External"/><Relationship Id="rId76" Type="http://schemas.openxmlformats.org/officeDocument/2006/relationships/hyperlink" Target="https://login.consultant.ru/link/?req=doc&amp;base=RLAW071&amp;n=402937&amp;dst=100012" TargetMode = "External"/><Relationship Id="rId77" Type="http://schemas.openxmlformats.org/officeDocument/2006/relationships/hyperlink" Target="https://login.consultant.ru/link/?req=doc&amp;base=RLAW071&amp;n=402937&amp;dst=100013" TargetMode = "External"/><Relationship Id="rId78" Type="http://schemas.openxmlformats.org/officeDocument/2006/relationships/hyperlink" Target="https://login.consultant.ru/link/?req=doc&amp;base=RLAW071&amp;n=178429&amp;dst=100059" TargetMode = "External"/><Relationship Id="rId79" Type="http://schemas.openxmlformats.org/officeDocument/2006/relationships/hyperlink" Target="https://login.consultant.ru/link/?req=doc&amp;base=RLAW071&amp;n=402937&amp;dst=100011" TargetMode = "External"/><Relationship Id="rId80" Type="http://schemas.openxmlformats.org/officeDocument/2006/relationships/hyperlink" Target="https://login.consultant.ru/link/?req=doc&amp;base=RLAW071&amp;n=392994&amp;dst=100012" TargetMode = "External"/><Relationship Id="rId81" Type="http://schemas.openxmlformats.org/officeDocument/2006/relationships/hyperlink" Target="https://login.consultant.ru/link/?req=doc&amp;base=RLAW071&amp;n=422958&amp;dst=100009" TargetMode = "External"/><Relationship Id="rId82" Type="http://schemas.openxmlformats.org/officeDocument/2006/relationships/hyperlink" Target="https://login.consultant.ru/link/?req=doc&amp;base=RLAW071&amp;n=402937&amp;dst=100012" TargetMode = "External"/><Relationship Id="rId83" Type="http://schemas.openxmlformats.org/officeDocument/2006/relationships/hyperlink" Target="https://login.consultant.ru/link/?req=doc&amp;base=RLAW071&amp;n=340091&amp;dst=100017" TargetMode = "External"/><Relationship Id="rId84" Type="http://schemas.openxmlformats.org/officeDocument/2006/relationships/hyperlink" Target="https://login.consultant.ru/link/?req=doc&amp;base=RLAW071&amp;n=392994&amp;dst=100165" TargetMode = "External"/><Relationship Id="rId85" Type="http://schemas.openxmlformats.org/officeDocument/2006/relationships/hyperlink" Target="https://login.consultant.ru/link/?req=doc&amp;base=RLAW071&amp;n=392994&amp;dst=100166"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4026.00.34</Application>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Свердловской области от 14.07.2014 N 74-ОЗ
(ред. от 25.03.2026)
"Об оценке регулирующего воздействия проектов нормативных правовых актов, экспертизе нормативных правовых актов, установлении и оценке применения обязательных требований в Свердловской области"
(принят Законодательным Собранием Свердловской области 08.07.2014)</dc:title>
  <dcterms:created xsi:type="dcterms:W3CDTF">2026-09-11T10:26:03Z</dcterms:created>
</cp:coreProperties>
</file>