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5D" w:rsidRPr="008C171C" w:rsidRDefault="001F7A5D" w:rsidP="001F7A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1F7A5D" w:rsidRPr="008C171C" w:rsidRDefault="001F7A5D" w:rsidP="001F7A5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1F7A5D" w:rsidRPr="008C171C" w:rsidRDefault="001F7A5D" w:rsidP="001F7A5D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3A6E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</w:t>
      </w:r>
      <w:r w:rsidR="00E56F27" w:rsidRPr="004E1A18">
        <w:rPr>
          <w:rFonts w:ascii="Liberation Serif" w:hAnsi="Liberation Serif"/>
          <w:sz w:val="28"/>
          <w:szCs w:val="28"/>
        </w:rPr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п</w:t>
      </w:r>
      <w:r w:rsidR="008B4E36">
        <w:rPr>
          <w:rFonts w:ascii="Liberation Serif" w:hAnsi="Liberation Serif"/>
          <w:sz w:val="28"/>
          <w:szCs w:val="28"/>
        </w:rPr>
        <w:t>гт</w:t>
      </w:r>
      <w:r w:rsidRPr="004E1A18">
        <w:rPr>
          <w:rFonts w:ascii="Liberation Serif" w:hAnsi="Liberation Serif"/>
          <w:sz w:val="28"/>
          <w:szCs w:val="28"/>
        </w:rPr>
        <w:t>. Мартюш</w:t>
      </w: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16378" w:rsidRPr="002919F2" w:rsidRDefault="00114B07" w:rsidP="001F7A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2919F2">
        <w:rPr>
          <w:rFonts w:ascii="Liberation Serif" w:hAnsi="Liberation Serif" w:cs="Arial"/>
          <w:b/>
          <w:sz w:val="28"/>
          <w:szCs w:val="28"/>
        </w:rPr>
        <w:t xml:space="preserve">О внесении изменений в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постановле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ние Главы Каменского городского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 xml:space="preserve">округа 15.11.2022 № 2414 </w:t>
      </w:r>
      <w:r w:rsidR="00EF3EF0" w:rsidRPr="002919F2">
        <w:rPr>
          <w:rFonts w:ascii="Liberation Serif" w:hAnsi="Liberation Serif" w:cs="Arial"/>
          <w:b/>
          <w:sz w:val="28"/>
          <w:szCs w:val="28"/>
        </w:rPr>
        <w:t>«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О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б утверждении Административного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регламента по предоставлени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ю муниципальной образовательной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организацией, реализующей образ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овательные программы начального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общего, основного общего и среднего о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бщего образования на территории 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 xml:space="preserve">муниципального образования «Каменский </w:t>
      </w:r>
      <w:r w:rsidR="002919F2" w:rsidRPr="002919F2">
        <w:rPr>
          <w:rFonts w:ascii="Liberation Serif" w:hAnsi="Liberation Serif" w:cs="Arial"/>
          <w:b/>
          <w:sz w:val="28"/>
          <w:szCs w:val="28"/>
        </w:rPr>
        <w:t>муниципальный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 xml:space="preserve"> округ</w:t>
      </w:r>
      <w:r w:rsidR="002919F2" w:rsidRPr="002919F2">
        <w:rPr>
          <w:rFonts w:ascii="Liberation Serif" w:hAnsi="Liberation Serif" w:cs="Arial"/>
          <w:b/>
          <w:sz w:val="28"/>
          <w:szCs w:val="28"/>
        </w:rPr>
        <w:t xml:space="preserve"> Свердловской области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 xml:space="preserve">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</w:t>
      </w:r>
      <w:r w:rsidR="002919F2" w:rsidRPr="002919F2">
        <w:rPr>
          <w:rFonts w:ascii="Liberation Serif" w:hAnsi="Liberation Serif" w:cs="Arial"/>
          <w:b/>
          <w:sz w:val="28"/>
          <w:szCs w:val="28"/>
        </w:rPr>
        <w:t>муниципальный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 xml:space="preserve"> округ</w:t>
      </w:r>
      <w:r w:rsidR="001F7A5D">
        <w:rPr>
          <w:rFonts w:ascii="Liberation Serif" w:hAnsi="Liberation Serif" w:cs="Arial"/>
          <w:b/>
          <w:sz w:val="28"/>
          <w:szCs w:val="28"/>
        </w:rPr>
        <w:t xml:space="preserve"> С</w:t>
      </w:r>
      <w:r w:rsidR="002919F2" w:rsidRPr="002919F2">
        <w:rPr>
          <w:rFonts w:ascii="Liberation Serif" w:hAnsi="Liberation Serif" w:cs="Arial"/>
          <w:b/>
          <w:sz w:val="28"/>
          <w:szCs w:val="28"/>
        </w:rPr>
        <w:t>вердловской области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» (в редакции от 01.08.2023 № 1478</w:t>
      </w:r>
      <w:r w:rsidR="002919F2" w:rsidRPr="002919F2">
        <w:rPr>
          <w:rFonts w:ascii="Liberation Serif" w:hAnsi="Liberation Serif" w:cs="Arial"/>
          <w:b/>
          <w:sz w:val="28"/>
          <w:szCs w:val="28"/>
        </w:rPr>
        <w:t>, от 18.09.2024 № 1999</w:t>
      </w:r>
      <w:r w:rsidR="00B16378" w:rsidRPr="002919F2">
        <w:rPr>
          <w:rFonts w:ascii="Liberation Serif" w:hAnsi="Liberation Serif" w:cs="Arial"/>
          <w:b/>
          <w:sz w:val="28"/>
          <w:szCs w:val="28"/>
        </w:rPr>
        <w:t>)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2919F2">
        <w:rPr>
          <w:rFonts w:ascii="Liberation Serif" w:hAnsi="Liberation Serif" w:cs="Arial"/>
          <w:sz w:val="28"/>
          <w:szCs w:val="28"/>
        </w:rPr>
        <w:t xml:space="preserve">соответствии с Федеральным законом от 28 декабря 2024 года </w:t>
      </w:r>
      <w:r w:rsidR="002919F2">
        <w:rPr>
          <w:rFonts w:ascii="Liberation Serif" w:hAnsi="Liberation Serif" w:cs="Arial"/>
          <w:sz w:val="28"/>
          <w:szCs w:val="28"/>
        </w:rPr>
        <w:br/>
        <w:t xml:space="preserve">№ 544-ФЗ «О внесении изменений в статьи 67 и 68 Федерального закона </w:t>
      </w:r>
      <w:r w:rsidR="002919F2">
        <w:rPr>
          <w:rFonts w:ascii="Liberation Serif" w:hAnsi="Liberation Serif" w:cs="Arial"/>
          <w:sz w:val="28"/>
          <w:szCs w:val="28"/>
        </w:rPr>
        <w:br/>
        <w:t>об образовании в Российской Федерации»</w:t>
      </w:r>
      <w:r w:rsidR="00E34A38">
        <w:rPr>
          <w:rFonts w:ascii="Liberation Serif" w:hAnsi="Liberation Serif" w:cs="Arial"/>
          <w:sz w:val="28"/>
          <w:szCs w:val="28"/>
        </w:rPr>
        <w:t>,</w:t>
      </w:r>
      <w:r w:rsidR="002919F2">
        <w:rPr>
          <w:rFonts w:ascii="Liberation Serif" w:hAnsi="Liberation Serif" w:cs="Arial"/>
          <w:sz w:val="28"/>
          <w:szCs w:val="28"/>
        </w:rPr>
        <w:t xml:space="preserve"> приказом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 w:rsidR="008B4E36">
        <w:rPr>
          <w:rFonts w:ascii="Liberation Serif" w:hAnsi="Liberation Serif" w:cs="Arial"/>
          <w:sz w:val="28"/>
          <w:szCs w:val="28"/>
        </w:rPr>
        <w:br/>
      </w:r>
      <w:r w:rsidR="002919F2">
        <w:rPr>
          <w:rFonts w:ascii="Liberation Serif" w:hAnsi="Liberation Serif" w:cs="Arial"/>
          <w:sz w:val="28"/>
          <w:szCs w:val="28"/>
        </w:rPr>
        <w:t>от 2 сентября 2020 года № 458»,</w:t>
      </w:r>
      <w:r w:rsidR="00E34A38">
        <w:rPr>
          <w:rFonts w:ascii="Liberation Serif" w:hAnsi="Liberation Serif" w:cs="Arial"/>
          <w:sz w:val="28"/>
          <w:szCs w:val="28"/>
        </w:rPr>
        <w:t xml:space="preserve">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 xml:space="preserve">Уставом </w:t>
      </w:r>
      <w:r w:rsidR="002919F2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9F3D98" w:rsidRDefault="008B4E36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EF3EF0" w:rsidRPr="00EF3EF0">
        <w:rPr>
          <w:rFonts w:ascii="Liberation Serif" w:hAnsi="Liberation Serif" w:cs="Arial"/>
          <w:sz w:val="28"/>
          <w:szCs w:val="28"/>
        </w:rPr>
        <w:t xml:space="preserve">. </w:t>
      </w:r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 w:rsidR="00EF3EF0"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«Каменский </w:t>
      </w:r>
      <w:r w:rsidR="002919F2">
        <w:rPr>
          <w:rFonts w:ascii="Liberation Serif" w:hAnsi="Liberation Serif" w:cs="Arial"/>
          <w:sz w:val="28"/>
          <w:szCs w:val="28"/>
        </w:rPr>
        <w:t>муниципальный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округ</w:t>
      </w:r>
      <w:r w:rsidR="002919F2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» муниципальной услуги «Прием заявлений о зачислении </w:t>
      </w:r>
      <w:r w:rsidR="00A6241F">
        <w:rPr>
          <w:rFonts w:ascii="Liberation Serif" w:hAnsi="Liberation Serif" w:cs="Arial"/>
          <w:sz w:val="28"/>
          <w:szCs w:val="28"/>
        </w:rPr>
        <w:br/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в муниципальные образовательные организации, реализующие программы общего образования на территории муниципального образования «Каменский </w:t>
      </w:r>
      <w:r w:rsidR="002919F2">
        <w:rPr>
          <w:rFonts w:ascii="Liberation Serif" w:hAnsi="Liberation Serif" w:cs="Arial"/>
          <w:sz w:val="28"/>
          <w:szCs w:val="28"/>
        </w:rPr>
        <w:t>муниципальный</w:t>
      </w:r>
      <w:r w:rsidR="00EF3EF0" w:rsidRPr="00B16378">
        <w:rPr>
          <w:rFonts w:ascii="Liberation Serif" w:hAnsi="Liberation Serif" w:cs="Arial"/>
          <w:sz w:val="28"/>
          <w:szCs w:val="28"/>
        </w:rPr>
        <w:t xml:space="preserve"> округ</w:t>
      </w:r>
      <w:r w:rsidR="002919F2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="00EF3EF0" w:rsidRPr="00B16378">
        <w:rPr>
          <w:rFonts w:ascii="Liberation Serif" w:hAnsi="Liberation Serif" w:cs="Arial"/>
          <w:sz w:val="28"/>
          <w:szCs w:val="28"/>
        </w:rPr>
        <w:t>» (в редакции от 01.08.2023 № 1478</w:t>
      </w:r>
      <w:r w:rsidR="002919F2">
        <w:rPr>
          <w:rFonts w:ascii="Liberation Serif" w:hAnsi="Liberation Serif" w:cs="Arial"/>
          <w:sz w:val="28"/>
          <w:szCs w:val="28"/>
        </w:rPr>
        <w:t xml:space="preserve">, </w:t>
      </w:r>
      <w:r w:rsidR="002919F2">
        <w:rPr>
          <w:rFonts w:ascii="Liberation Serif" w:hAnsi="Liberation Serif" w:cs="Arial"/>
          <w:sz w:val="28"/>
          <w:szCs w:val="28"/>
        </w:rPr>
        <w:lastRenderedPageBreak/>
        <w:t>от 18.09.2024 № 1999</w:t>
      </w:r>
      <w:r w:rsidR="00EF3EF0" w:rsidRPr="00B16378">
        <w:rPr>
          <w:rFonts w:ascii="Liberation Serif" w:hAnsi="Liberation Serif" w:cs="Arial"/>
          <w:sz w:val="28"/>
          <w:szCs w:val="28"/>
        </w:rPr>
        <w:t>)</w:t>
      </w:r>
      <w:r w:rsidR="00EF3EF0">
        <w:rPr>
          <w:rFonts w:ascii="Liberation Serif" w:hAnsi="Liberation Serif" w:cs="Arial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</w:p>
    <w:p w:rsidR="009F3D98" w:rsidRDefault="006C58FE" w:rsidP="001A3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="00E53A6E">
        <w:rPr>
          <w:rFonts w:ascii="Liberation Serif" w:hAnsi="Liberation Serif" w:cs="Arial"/>
          <w:sz w:val="28"/>
          <w:szCs w:val="28"/>
        </w:rPr>
        <w:t xml:space="preserve">.1. </w:t>
      </w:r>
      <w:r w:rsidR="001A3B0C">
        <w:rPr>
          <w:rFonts w:ascii="Liberation Serif" w:hAnsi="Liberation Serif" w:cs="Arial"/>
          <w:sz w:val="28"/>
          <w:szCs w:val="28"/>
        </w:rPr>
        <w:t>Раздел 2 «Круг заявителей» Административного регламента дополнить пунктами 2.3 и 2.4 следующего содержания: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«2.3. Родитель (родители) (законный (законные) представитель (представители) ребенка, являющегося гражданином Российской Федерации,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или поступающий, являющийся гражданином Российской Федерации, заявление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о приеме на обучение и документы для приема на обучение, указанные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подпункте 10.1.1</w:t>
      </w:r>
      <w:r w:rsidR="008B4E3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Административного регламента, </w:t>
      </w:r>
      <w:r w:rsidRPr="001A3B0C">
        <w:rPr>
          <w:rFonts w:ascii="Liberation Serif" w:hAnsi="Liberation Serif"/>
          <w:sz w:val="28"/>
          <w:szCs w:val="28"/>
        </w:rPr>
        <w:t>подает (подают)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 xml:space="preserve">одним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из следующих способов: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>в электронной форме посредством</w:t>
      </w:r>
      <w:r>
        <w:rPr>
          <w:rFonts w:ascii="Liberation Serif" w:hAnsi="Liberation Serif"/>
          <w:sz w:val="28"/>
          <w:szCs w:val="28"/>
        </w:rPr>
        <w:t xml:space="preserve"> Портала;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через операторов почтовой связи общего пользования заказным письмом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с уведомлением о вручении;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лично в </w:t>
      </w:r>
      <w:r w:rsidR="00A6241F">
        <w:rPr>
          <w:rFonts w:ascii="Liberation Serif" w:hAnsi="Liberation Serif"/>
          <w:sz w:val="28"/>
          <w:szCs w:val="28"/>
        </w:rPr>
        <w:t>Организацию</w:t>
      </w:r>
      <w:r w:rsidRPr="001A3B0C">
        <w:rPr>
          <w:rFonts w:ascii="Liberation Serif" w:hAnsi="Liberation Serif"/>
          <w:sz w:val="28"/>
          <w:szCs w:val="28"/>
        </w:rPr>
        <w:t>.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2.4. Родитель (родители) (законный (законные) представитель (представители) ребенка, являющегося иностранным гражданином или лицом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без гражданства, или поступающий, являющийся иностранным гражданином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или лицом без гражданства, заявление о приеме на обучение и документы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для прием</w:t>
      </w:r>
      <w:r>
        <w:rPr>
          <w:rFonts w:ascii="Liberation Serif" w:hAnsi="Liberation Serif"/>
          <w:sz w:val="28"/>
          <w:szCs w:val="28"/>
        </w:rPr>
        <w:t>а на обучение, указанные в под</w:t>
      </w:r>
      <w:hyperlink r:id="rId7" w:anchor="/document/483404990/entry/1261" w:history="1"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пунктах</w:t>
        </w:r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8" w:anchor="/document/483404990/entry/1262" w:history="1"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10.1.3</w:t>
        </w:r>
      </w:hyperlink>
      <w:r>
        <w:rPr>
          <w:rFonts w:ascii="Liberation Serif" w:hAnsi="Liberation Serif"/>
          <w:sz w:val="28"/>
          <w:szCs w:val="28"/>
        </w:rPr>
        <w:t xml:space="preserve"> Административного регламента</w:t>
      </w:r>
      <w:r w:rsidRPr="001A3B0C">
        <w:rPr>
          <w:rFonts w:ascii="Liberation Serif" w:hAnsi="Liberation Serif"/>
          <w:sz w:val="28"/>
          <w:szCs w:val="28"/>
        </w:rPr>
        <w:t>, подает (подают) одним из следующих способов:</w:t>
      </w:r>
    </w:p>
    <w:p w:rsidR="001A3B0C" w:rsidRP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>в электронной форме посредством</w:t>
      </w:r>
      <w:r w:rsidR="008B4E36">
        <w:rPr>
          <w:rFonts w:ascii="Liberation Serif" w:hAnsi="Liberation Serif"/>
          <w:sz w:val="28"/>
          <w:szCs w:val="28"/>
        </w:rPr>
        <w:t xml:space="preserve"> </w:t>
      </w:r>
      <w:hyperlink r:id="rId9" w:tgtFrame="_blank" w:history="1"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Портала</w:t>
        </w:r>
      </w:hyperlink>
      <w:r w:rsidRPr="001A3B0C">
        <w:rPr>
          <w:rFonts w:ascii="Liberation Serif" w:hAnsi="Liberation Serif"/>
          <w:sz w:val="28"/>
          <w:szCs w:val="28"/>
        </w:rPr>
        <w:t>;</w:t>
      </w:r>
    </w:p>
    <w:p w:rsidR="001A3B0C" w:rsidRDefault="001A3B0C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через операторов почтовой связи общего пользования заказным письмом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с уведомлением о вручении.</w:t>
      </w:r>
    </w:p>
    <w:p w:rsidR="00AB67B1" w:rsidRDefault="00AB67B1" w:rsidP="001A3B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Раздел 8 «Сроки предоставления услуги» </w:t>
      </w:r>
      <w:r w:rsidR="00A6241F">
        <w:rPr>
          <w:rFonts w:ascii="Liberation Serif" w:hAnsi="Liberation Serif"/>
          <w:sz w:val="28"/>
          <w:szCs w:val="28"/>
        </w:rPr>
        <w:t xml:space="preserve">Административного регламента </w:t>
      </w:r>
      <w:r>
        <w:rPr>
          <w:rFonts w:ascii="Liberation Serif" w:hAnsi="Liberation Serif"/>
          <w:sz w:val="28"/>
          <w:szCs w:val="28"/>
        </w:rPr>
        <w:t xml:space="preserve">дополнить пунктом </w:t>
      </w:r>
      <w:r w:rsidR="00222662">
        <w:rPr>
          <w:rFonts w:ascii="Liberation Serif" w:hAnsi="Liberation Serif"/>
          <w:sz w:val="28"/>
          <w:szCs w:val="28"/>
        </w:rPr>
        <w:t>8.4 следующего содержания: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«8.4. </w:t>
      </w:r>
      <w:r w:rsidRPr="001A3B0C">
        <w:rPr>
          <w:rFonts w:ascii="Liberation Serif" w:hAnsi="Liberation Serif"/>
          <w:sz w:val="28"/>
          <w:szCs w:val="28"/>
        </w:rPr>
        <w:t>После представления документов</w:t>
      </w:r>
      <w:r>
        <w:rPr>
          <w:rFonts w:ascii="Liberation Serif" w:hAnsi="Liberation Serif"/>
          <w:sz w:val="28"/>
          <w:szCs w:val="28"/>
        </w:rPr>
        <w:t xml:space="preserve"> гражданином</w:t>
      </w:r>
      <w:r w:rsidRPr="001A3B0C">
        <w:rPr>
          <w:rFonts w:ascii="Liberation Serif" w:hAnsi="Liberation Serif"/>
          <w:sz w:val="28"/>
          <w:szCs w:val="28"/>
        </w:rPr>
        <w:t>, являющегося иностранным гражданином или лицом без гражданства, или поступающий, являющийся иностранным гражданином или лицом без гражданства, предусмотренных</w:t>
      </w:r>
      <w:r>
        <w:rPr>
          <w:rFonts w:ascii="Liberation Serif" w:hAnsi="Liberation Serif"/>
          <w:sz w:val="28"/>
          <w:szCs w:val="28"/>
        </w:rPr>
        <w:t xml:space="preserve"> под</w:t>
      </w:r>
      <w:hyperlink r:id="rId10" w:anchor="/document/483404990/entry/1261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10.1.3 Административного регламента</w:t>
      </w:r>
      <w:r w:rsidRPr="001A3B0C">
        <w:rPr>
          <w:rFonts w:ascii="Liberation Serif" w:hAnsi="Liberation Serif"/>
          <w:sz w:val="28"/>
          <w:szCs w:val="28"/>
        </w:rPr>
        <w:t xml:space="preserve">,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A6241F">
        <w:rPr>
          <w:rFonts w:ascii="Liberation Serif" w:hAnsi="Liberation Serif"/>
          <w:sz w:val="28"/>
          <w:szCs w:val="28"/>
        </w:rPr>
        <w:t>Организацией</w:t>
      </w:r>
      <w:r w:rsidRPr="001A3B0C">
        <w:rPr>
          <w:rFonts w:ascii="Liberation Serif" w:hAnsi="Liberation Serif"/>
          <w:sz w:val="28"/>
          <w:szCs w:val="28"/>
        </w:rPr>
        <w:t xml:space="preserve"> проводится проверка их комплектности.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>В случае представления неполного комплекта документов, предусмотренных</w:t>
      </w:r>
      <w:r>
        <w:rPr>
          <w:rFonts w:ascii="Liberation Serif" w:hAnsi="Liberation Serif"/>
          <w:sz w:val="28"/>
          <w:szCs w:val="28"/>
        </w:rPr>
        <w:t xml:space="preserve"> под</w:t>
      </w:r>
      <w:hyperlink r:id="rId11" w:anchor="/document/483404990/entry/1261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10.1.3 Административного регламента</w:t>
      </w:r>
      <w:r w:rsidRPr="001A3B0C">
        <w:rPr>
          <w:rFonts w:ascii="Liberation Serif" w:hAnsi="Liberation Serif"/>
          <w:sz w:val="28"/>
          <w:szCs w:val="28"/>
        </w:rPr>
        <w:t xml:space="preserve">, </w:t>
      </w:r>
      <w:r w:rsidR="00A6241F">
        <w:rPr>
          <w:rFonts w:ascii="Liberation Serif" w:hAnsi="Liberation Serif"/>
          <w:sz w:val="28"/>
          <w:szCs w:val="28"/>
        </w:rPr>
        <w:t>Организация</w:t>
      </w:r>
      <w:r w:rsidRPr="001A3B0C">
        <w:rPr>
          <w:rFonts w:ascii="Liberation Serif" w:hAnsi="Liberation Serif"/>
          <w:sz w:val="28"/>
          <w:szCs w:val="28"/>
        </w:rPr>
        <w:t xml:space="preserve"> возвращает заявление без его рассмотрения.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>В случае представления полного компле</w:t>
      </w:r>
      <w:r>
        <w:rPr>
          <w:rFonts w:ascii="Liberation Serif" w:hAnsi="Liberation Serif"/>
          <w:sz w:val="28"/>
          <w:szCs w:val="28"/>
        </w:rPr>
        <w:t>кта документов, предусмотренных под</w:t>
      </w:r>
      <w:hyperlink r:id="rId12" w:anchor="/document/483404990/entry/1261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10.1.3 Административного регламента</w:t>
      </w:r>
      <w:r w:rsidRPr="001A3B0C">
        <w:rPr>
          <w:rFonts w:ascii="Liberation Serif" w:hAnsi="Liberation Serif"/>
          <w:sz w:val="28"/>
          <w:szCs w:val="28"/>
        </w:rPr>
        <w:t xml:space="preserve">, </w:t>
      </w:r>
      <w:r w:rsidR="00A6241F">
        <w:rPr>
          <w:rFonts w:ascii="Liberation Serif" w:hAnsi="Liberation Serif"/>
          <w:sz w:val="28"/>
          <w:szCs w:val="28"/>
        </w:rPr>
        <w:t>Организация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 в течение 25 рабочих дней осуществляет проверку достоверности предоставленных документов. При проведении указанной проверки </w:t>
      </w:r>
      <w:r w:rsidR="00A6241F">
        <w:rPr>
          <w:rFonts w:ascii="Liberation Serif" w:hAnsi="Liberation Serif"/>
          <w:sz w:val="28"/>
          <w:szCs w:val="28"/>
        </w:rPr>
        <w:t>О</w:t>
      </w:r>
      <w:r w:rsidRPr="001A3B0C">
        <w:rPr>
          <w:rFonts w:ascii="Liberation Serif" w:hAnsi="Liberation Serif"/>
          <w:sz w:val="28"/>
          <w:szCs w:val="28"/>
        </w:rPr>
        <w:t xml:space="preserve">рганизация обращается к соответствующим государственным информационным системам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и (или) в государственные (муниципальные) органы, включая органы внутренних дел, и организации.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>В случае представления полного компле</w:t>
      </w:r>
      <w:r>
        <w:rPr>
          <w:rFonts w:ascii="Liberation Serif" w:hAnsi="Liberation Serif"/>
          <w:sz w:val="28"/>
          <w:szCs w:val="28"/>
        </w:rPr>
        <w:t>кта документов, предусмотренных под</w:t>
      </w:r>
      <w:hyperlink r:id="rId13" w:anchor="/document/483404990/entry/1261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10.1.2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10.1.3 Административного регламента</w:t>
      </w:r>
      <w:r w:rsidRPr="001A3B0C">
        <w:rPr>
          <w:rFonts w:ascii="Liberation Serif" w:hAnsi="Liberation Serif"/>
          <w:sz w:val="28"/>
          <w:szCs w:val="28"/>
        </w:rPr>
        <w:t xml:space="preserve">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</w:t>
      </w:r>
      <w:r w:rsidR="00A6241F">
        <w:rPr>
          <w:rFonts w:ascii="Liberation Serif" w:hAnsi="Liberation Serif"/>
          <w:sz w:val="28"/>
          <w:szCs w:val="28"/>
        </w:rPr>
        <w:lastRenderedPageBreak/>
        <w:t>О</w:t>
      </w:r>
      <w:r w:rsidRPr="001A3B0C">
        <w:rPr>
          <w:rFonts w:ascii="Liberation Serif" w:hAnsi="Liberation Serif"/>
          <w:sz w:val="28"/>
          <w:szCs w:val="28"/>
        </w:rPr>
        <w:t>рганизацией в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о приеме на обучение, и в личный кабинет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4" w:tgtFrame="_blank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(при наличии).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A6241F">
        <w:rPr>
          <w:rFonts w:ascii="Liberation Serif" w:hAnsi="Liberation Serif"/>
          <w:sz w:val="28"/>
          <w:szCs w:val="28"/>
        </w:rPr>
        <w:t>О</w:t>
      </w:r>
      <w:r w:rsidRPr="001A3B0C">
        <w:rPr>
          <w:rFonts w:ascii="Liberation Serif" w:hAnsi="Liberation Serif"/>
          <w:sz w:val="28"/>
          <w:szCs w:val="28"/>
        </w:rPr>
        <w:t>рганизация уведомляет тестирующую организацию в электронной форме посредством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5" w:tgtFrame="_blank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</w:t>
      </w:r>
      <w:r w:rsidR="00A6241F">
        <w:rPr>
          <w:rFonts w:ascii="Liberation Serif" w:hAnsi="Liberation Serif"/>
          <w:sz w:val="28"/>
          <w:szCs w:val="28"/>
        </w:rPr>
        <w:t>О</w:t>
      </w:r>
      <w:r w:rsidRPr="001A3B0C">
        <w:rPr>
          <w:rFonts w:ascii="Liberation Serif" w:hAnsi="Liberation Serif"/>
          <w:sz w:val="28"/>
          <w:szCs w:val="28"/>
        </w:rPr>
        <w:t>рганизацию, выдавшую направление, в электронной форме посредством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6" w:tgtFrame="_blank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222662" w:rsidRPr="001A3B0C" w:rsidRDefault="00222662" w:rsidP="002226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B0C">
        <w:rPr>
          <w:rFonts w:ascii="Liberation Serif" w:hAnsi="Liberation Serif"/>
          <w:sz w:val="28"/>
          <w:szCs w:val="28"/>
        </w:rPr>
        <w:t xml:space="preserve">Информация о результатах тестирования и рассмотрения заявления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о приеме на обучение ребенка, являющегося иностранным гражданином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 xml:space="preserve">или лицом без гражданства, или поступающего, являющегося иностранным гражданином или лицом без гражданства, </w:t>
      </w:r>
      <w:r w:rsidR="00A6241F">
        <w:rPr>
          <w:rFonts w:ascii="Liberation Serif" w:hAnsi="Liberation Serif"/>
          <w:sz w:val="28"/>
          <w:szCs w:val="28"/>
        </w:rPr>
        <w:t>О</w:t>
      </w:r>
      <w:r w:rsidRPr="001A3B0C">
        <w:rPr>
          <w:rFonts w:ascii="Liberation Serif" w:hAnsi="Liberation Serif"/>
          <w:sz w:val="28"/>
          <w:szCs w:val="28"/>
        </w:rPr>
        <w:t xml:space="preserve">рганизацией направляется по адресу (почтовый или электронный), указанному в заявлении о приеме на обучение, </w:t>
      </w:r>
      <w:r w:rsidR="00A6241F">
        <w:rPr>
          <w:rFonts w:ascii="Liberation Serif" w:hAnsi="Liberation Serif"/>
          <w:sz w:val="28"/>
          <w:szCs w:val="28"/>
        </w:rPr>
        <w:br/>
      </w:r>
      <w:r w:rsidRPr="001A3B0C">
        <w:rPr>
          <w:rFonts w:ascii="Liberation Serif" w:hAnsi="Liberation Serif"/>
          <w:sz w:val="28"/>
          <w:szCs w:val="28"/>
        </w:rPr>
        <w:t>и в личный кабинет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17" w:tgtFrame="_blank" w:history="1">
        <w:r w:rsidRPr="001A3B0C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ЕПГУ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A3B0C">
        <w:rPr>
          <w:rFonts w:ascii="Liberation Serif" w:hAnsi="Liberation Serif"/>
          <w:sz w:val="28"/>
          <w:szCs w:val="28"/>
        </w:rPr>
        <w:t>(при наличии).</w:t>
      </w:r>
    </w:p>
    <w:p w:rsidR="008B4E36" w:rsidRDefault="006C58FE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222662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Пункт 10.1 Раздела 10 «</w:t>
      </w:r>
      <w:r w:rsidRPr="006C58FE">
        <w:rPr>
          <w:rFonts w:ascii="Liberation Serif" w:hAnsi="Liberation Serif" w:cs="Times New Roman"/>
          <w:bCs/>
          <w:sz w:val="28"/>
          <w:szCs w:val="28"/>
        </w:rPr>
        <w:t>Исчерпывающий перечень документов, необходимых для предоставления Услуги, подлежащих предоставлению заявителем</w:t>
      </w:r>
      <w:r>
        <w:rPr>
          <w:rFonts w:ascii="Liberation Serif" w:hAnsi="Liberation Serif" w:cs="Times New Roman"/>
          <w:bCs/>
          <w:sz w:val="28"/>
          <w:szCs w:val="28"/>
        </w:rPr>
        <w:t>» Административного регламента изложить в следующей редакции:</w:t>
      </w:r>
    </w:p>
    <w:p w:rsidR="006C58FE" w:rsidRDefault="006C58FE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«10.1 Перечень документов, необходимых для предоставления Заявителем:</w:t>
      </w:r>
    </w:p>
    <w:p w:rsidR="006C58FE" w:rsidRDefault="006C58FE" w:rsidP="001A3B0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10.1.1. являющегося гражданином Российской Федерации:</w:t>
      </w:r>
    </w:p>
    <w:p w:rsid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заявление о предоставлении Услуги по форме, приведенной в Приложении № 6 к настоящему Административному регламенту;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копию свидетельства о рождении полнородных и неполнородных брата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и (или) сестры (в случае использования права преимущественного приема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lastRenderedPageBreak/>
        <w:t>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копию документа, подтверждающего установление опеки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>или попечительства (при необходимости);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 территории или справку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>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копии документов, подтверждающих право внеочередное, первоочередного приема на обучение по основным общеобразовательным программам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или преимущественного приема на обучение по образовательным программам основного общего и среднего общего образования, интегрированным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копию заключения психолого-медико-педагогической комиссии </w:t>
      </w:r>
      <w:r w:rsidR="00A6241F"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>(при наличии);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2-7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 xml:space="preserve">подпункта 10.1.1 </w:t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настоящего пункта, а поступающий - оригинал документа, удостоверяющего личность поступающего.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10.1.2. являющегося иностранным гражданином или лицом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  <w:t>без гражданства: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заявление о предоставлении Услуги по форме, приведенной </w:t>
      </w:r>
      <w:r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 w:cs="Times New Roman"/>
          <w:bCs/>
          <w:sz w:val="28"/>
          <w:szCs w:val="28"/>
        </w:rPr>
        <w:t>в Приложении № 6 к настоящему Административному регламенту;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копии документов, подтверждающих родство заявителя (заявителей)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(или законность представления прав ребенка);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и его законного (законных) представителя (представителей) или поступающего, являющегося иностранным гражданином или лицом без гражданства,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lastRenderedPageBreak/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или поступающим, являющимся иностранным гражданином или лицом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(для иностранных граждан: паспорт иностранного гражданина либо иной документ, установленный федеральным законом или признаваемый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в соответствии с международным договором Российской Федерации в качестве документа, удостоверяющего личность иностранного гражданина; для лиц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без гражданства: документ, выданный иностранным государством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и признаваемый в соответствии с международным договором Российской Федерации в качестве документа, удостоверяющего личность лица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на жительство и иные документы, предусмотренные федеральным законом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без гражданства);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br/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(при наличии);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предусмотренных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hyperlink r:id="rId18" w:anchor="/document/12137881/entry/1200" w:history="1">
        <w:r w:rsidRPr="006C58FE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перечнем</w:t>
        </w:r>
      </w:hyperlink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 xml:space="preserve">, утвержденным уполномоченным Правительством Российской Федераций федеральным органом исполнительной власти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br/>
        <w:t>в соответствии с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hyperlink r:id="rId19" w:anchor="/document/12191967/entry/432" w:history="1">
        <w:r w:rsidRPr="006C58FE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частью 2 статьи 43</w:t>
        </w:r>
      </w:hyperlink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Федера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льного закона от 21 ноября 2011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г</w:t>
      </w:r>
      <w:r>
        <w:rPr>
          <w:rFonts w:ascii="Liberation Serif" w:hAnsi="Liberation Serif"/>
          <w:sz w:val="28"/>
          <w:szCs w:val="28"/>
          <w:shd w:val="clear" w:color="auto" w:fill="FFFFFF"/>
        </w:rPr>
        <w:t>ода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№ 323-ФЗ «</w:t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Об основах охраны здоровья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граждан в Российской Федерации»</w:t>
      </w: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;</w:t>
      </w:r>
    </w:p>
    <w:p w:rsidR="006C58FE" w:rsidRPr="006C58FE" w:rsidRDefault="006C58FE" w:rsidP="006C58F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C58FE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C58FE" w:rsidRPr="006C58FE" w:rsidRDefault="006C58FE" w:rsidP="006C58F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C58FE">
        <w:rPr>
          <w:rFonts w:ascii="Liberation Serif" w:hAnsi="Liberation Serif" w:cs="Times New Roman"/>
          <w:bCs/>
          <w:sz w:val="28"/>
          <w:szCs w:val="28"/>
        </w:rPr>
        <w:t xml:space="preserve">10.1.3. Подпункт 10.1.2. </w:t>
      </w:r>
      <w:r>
        <w:rPr>
          <w:rFonts w:ascii="Liberation Serif" w:hAnsi="Liberation Serif" w:cs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Liberation Serif" w:hAnsi="Liberation Serif" w:cs="Times New Roman"/>
          <w:bCs/>
          <w:sz w:val="28"/>
          <w:szCs w:val="28"/>
        </w:rPr>
        <w:br/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не распространяется на иностранных граждан, указанных в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hyperlink r:id="rId20" w:anchor="/document/184755/entry/500202" w:history="1">
        <w:r w:rsidRPr="006C58FE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подпункте 2 пункта 20</w:t>
        </w:r>
      </w:hyperlink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и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hyperlink r:id="rId21" w:anchor="/document/184755/entry/50021" w:history="1">
        <w:r w:rsidRPr="006C58FE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пункте 21 статьи 5</w:t>
        </w:r>
      </w:hyperlink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Федера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льного закона от 25 июля 2002 года № 115-ФЗ </w:t>
      </w:r>
      <w:r w:rsidR="00A6241F">
        <w:rPr>
          <w:rFonts w:ascii="Liberation Serif" w:hAnsi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  <w:shd w:val="clear" w:color="auto" w:fill="FFFFFF"/>
        </w:rPr>
        <w:t>«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О правовом положении иностранных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граждан в Российской Федерации»</w:t>
      </w:r>
      <w:r w:rsidRPr="006C58FE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6C58FE" w:rsidRPr="006C58FE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C58FE">
        <w:rPr>
          <w:rFonts w:ascii="Liberation Serif" w:hAnsi="Liberation Serif"/>
          <w:sz w:val="28"/>
          <w:szCs w:val="28"/>
        </w:rPr>
        <w:t>Иностранные граждане, указанные в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22" w:anchor="/document/483404990/entry/1262" w:history="1">
        <w:r w:rsidRPr="006C58FE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6C58FE">
        <w:rPr>
          <w:rFonts w:ascii="Liberation Serif" w:hAnsi="Liberation Serif"/>
          <w:sz w:val="28"/>
          <w:szCs w:val="28"/>
        </w:rPr>
        <w:t>настоящего пункта, предъявляют следующие документы:</w:t>
      </w:r>
    </w:p>
    <w:p w:rsidR="006C58FE" w:rsidRPr="006C58FE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C58FE">
        <w:rPr>
          <w:rFonts w:ascii="Liberation Serif" w:hAnsi="Liberation Serif"/>
          <w:sz w:val="28"/>
          <w:szCs w:val="28"/>
        </w:rPr>
        <w:t>копия свидетельства о рождении ребенка;</w:t>
      </w:r>
    </w:p>
    <w:p w:rsidR="006C58FE" w:rsidRPr="006C58FE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C58FE">
        <w:rPr>
          <w:rFonts w:ascii="Liberation Serif" w:hAnsi="Liberation Serif"/>
          <w:sz w:val="28"/>
          <w:szCs w:val="28"/>
        </w:rPr>
        <w:t>копия паспорта;</w:t>
      </w:r>
    </w:p>
    <w:p w:rsidR="006C58FE" w:rsidRPr="006C58FE" w:rsidRDefault="006C58FE" w:rsidP="006C58FE">
      <w:pPr>
        <w:pStyle w:val="s1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C58FE">
        <w:rPr>
          <w:rFonts w:ascii="Liberation Serif" w:hAnsi="Liberation Serif"/>
          <w:sz w:val="28"/>
          <w:szCs w:val="28"/>
        </w:rPr>
        <w:t>справку о регистрации по месту жительства.</w:t>
      </w:r>
    </w:p>
    <w:p w:rsidR="00AB67B1" w:rsidRDefault="00AB67B1" w:rsidP="00AB67B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B67B1">
        <w:rPr>
          <w:rFonts w:ascii="Liberation Serif" w:hAnsi="Liberation Serif"/>
          <w:sz w:val="28"/>
          <w:szCs w:val="28"/>
          <w:shd w:val="clear" w:color="auto" w:fill="FFFFFF"/>
        </w:rPr>
        <w:t>10.1.4.</w:t>
      </w:r>
      <w:r w:rsidRPr="00AB67B1">
        <w:rPr>
          <w:rFonts w:ascii="Liberation Serif" w:hAnsi="Liberation Serif"/>
          <w:sz w:val="28"/>
          <w:szCs w:val="28"/>
        </w:rPr>
        <w:t xml:space="preserve"> </w:t>
      </w:r>
      <w:hyperlink r:id="rId23" w:anchor="/document/483404990/entry/1231" w:history="1">
        <w:r w:rsidRPr="00AB67B1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Пункт 2.4</w:t>
        </w:r>
      </w:hyperlink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и </w:t>
      </w:r>
      <w:r w:rsidRPr="00AB67B1">
        <w:rPr>
          <w:rFonts w:ascii="Liberation Serif" w:hAnsi="Liberation Serif"/>
          <w:sz w:val="28"/>
          <w:szCs w:val="28"/>
          <w:shd w:val="clear" w:color="auto" w:fill="FFFFFF"/>
        </w:rPr>
        <w:t xml:space="preserve">абзацы четвертый </w:t>
      </w:r>
      <w:r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Pr="00AB67B1">
        <w:rPr>
          <w:rFonts w:ascii="Liberation Serif" w:hAnsi="Liberation Serif"/>
          <w:sz w:val="28"/>
          <w:szCs w:val="28"/>
          <w:shd w:val="clear" w:color="auto" w:fill="FFFFFF"/>
        </w:rPr>
        <w:t xml:space="preserve"> шестой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AB67B1">
        <w:rPr>
          <w:rFonts w:ascii="Liberation Serif" w:hAnsi="Liberation Serif"/>
          <w:sz w:val="28"/>
          <w:szCs w:val="28"/>
          <w:shd w:val="clear" w:color="auto" w:fill="FFFFFF"/>
        </w:rPr>
        <w:t>и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hyperlink r:id="rId24" w:anchor="/document/483404990/entry/12617" w:history="1">
        <w:r w:rsidRPr="00AB67B1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shd w:val="clear" w:color="auto" w:fill="FFFFFF"/>
          </w:rPr>
          <w:t>восьмой - десятый пункта 10.1.2</w:t>
        </w:r>
      </w:hyperlink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Административного регламента</w:t>
      </w:r>
      <w:r w:rsidRPr="00AB67B1">
        <w:rPr>
          <w:rFonts w:ascii="Liberation Serif" w:hAnsi="Liberation Serif"/>
          <w:sz w:val="28"/>
          <w:szCs w:val="28"/>
          <w:shd w:val="clear" w:color="auto" w:fill="FFFFFF"/>
        </w:rPr>
        <w:t xml:space="preserve"> не распространяются на граждан Республики Беларусь.</w:t>
      </w:r>
    </w:p>
    <w:p w:rsidR="001F7A5D" w:rsidRPr="004E1A18" w:rsidRDefault="001F7A5D" w:rsidP="001F7A5D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Pr="004E1A18">
        <w:rPr>
          <w:rFonts w:ascii="Liberation Serif" w:hAnsi="Liberation Serif" w:cs="Arial"/>
          <w:sz w:val="28"/>
          <w:szCs w:val="28"/>
        </w:rPr>
        <w:t xml:space="preserve">. Контроль за исполнением настоящего постановления возложить </w:t>
      </w:r>
      <w:r w:rsidR="00A61EB8">
        <w:rPr>
          <w:rFonts w:ascii="Liberation Serif" w:hAnsi="Liberation Serif" w:cs="Arial"/>
          <w:sz w:val="28"/>
          <w:szCs w:val="28"/>
        </w:rPr>
        <w:br/>
      </w:r>
      <w:r w:rsidRPr="004E1A18">
        <w:rPr>
          <w:rFonts w:ascii="Liberation Serif" w:hAnsi="Liberation Serif" w:cs="Arial"/>
          <w:sz w:val="28"/>
          <w:szCs w:val="28"/>
        </w:rPr>
        <w:t>на начальника</w:t>
      </w:r>
      <w:r w:rsidR="00A61EB8">
        <w:rPr>
          <w:rFonts w:ascii="Liberation Serif" w:hAnsi="Liberation Serif" w:cs="Arial"/>
          <w:sz w:val="28"/>
          <w:szCs w:val="28"/>
        </w:rPr>
        <w:t xml:space="preserve"> отраслевого (функционального) органа Администрации Каменского муниципального округа Свердловской области - </w:t>
      </w:r>
      <w:r w:rsidRPr="004E1A18">
        <w:rPr>
          <w:rFonts w:ascii="Liberation Serif" w:hAnsi="Liberation Serif" w:cs="Arial"/>
          <w:sz w:val="28"/>
          <w:szCs w:val="28"/>
        </w:rPr>
        <w:t xml:space="preserve">Управления образования Администрации </w:t>
      </w:r>
      <w:r w:rsidR="00A61EB8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  <w:r w:rsidRPr="004E1A18">
        <w:rPr>
          <w:rFonts w:ascii="Liberation Serif" w:hAnsi="Liberation Serif" w:cs="Arial"/>
          <w:sz w:val="28"/>
          <w:szCs w:val="28"/>
        </w:rPr>
        <w:t xml:space="preserve"> А.С. Парадееву.</w:t>
      </w:r>
    </w:p>
    <w:p w:rsidR="0093763B" w:rsidRPr="004E1A18" w:rsidRDefault="00626A4F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 01 </w:t>
      </w:r>
      <w:r w:rsidR="001F7A5D">
        <w:rPr>
          <w:rFonts w:ascii="Liberation Serif" w:eastAsia="Times New Roman" w:hAnsi="Liberation Serif" w:cs="Times New Roman"/>
          <w:color w:val="000000"/>
          <w:sz w:val="28"/>
          <w:szCs w:val="28"/>
        </w:rPr>
        <w:t>апреля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1F7A5D" w:rsidRPr="004E1A18" w:rsidRDefault="00626A4F" w:rsidP="001F7A5D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1F7A5D">
        <w:rPr>
          <w:rFonts w:ascii="Liberation Serif" w:hAnsi="Liberation Serif"/>
          <w:sz w:val="28"/>
          <w:szCs w:val="28"/>
        </w:rPr>
        <w:t>Опубликовать (обнародовать)</w:t>
      </w:r>
      <w:r w:rsidR="001F7A5D" w:rsidRPr="004C4835">
        <w:rPr>
          <w:rFonts w:ascii="Liberation Serif" w:hAnsi="Liberation Serif"/>
          <w:sz w:val="28"/>
          <w:szCs w:val="28"/>
        </w:rPr>
        <w:t xml:space="preserve"> </w:t>
      </w:r>
      <w:r w:rsidR="001F7A5D">
        <w:rPr>
          <w:rFonts w:ascii="Liberation Serif" w:hAnsi="Liberation Serif"/>
          <w:sz w:val="28"/>
          <w:szCs w:val="28"/>
        </w:rPr>
        <w:t>н</w:t>
      </w:r>
      <w:r w:rsidR="001F7A5D" w:rsidRPr="004C4835">
        <w:rPr>
          <w:rFonts w:ascii="Liberation Serif" w:hAnsi="Liberation Serif"/>
          <w:sz w:val="28"/>
          <w:szCs w:val="28"/>
        </w:rPr>
        <w:t>астоящее постановление</w:t>
      </w:r>
      <w:r w:rsidR="001F7A5D">
        <w:rPr>
          <w:rFonts w:ascii="Liberation Serif" w:hAnsi="Liberation Serif"/>
          <w:sz w:val="28"/>
          <w:szCs w:val="28"/>
        </w:rPr>
        <w:t xml:space="preserve"> в газете «Пламя» и разместить настоящее постановление</w:t>
      </w:r>
      <w:r w:rsidR="001F7A5D" w:rsidRPr="004C4835">
        <w:rPr>
          <w:rFonts w:ascii="Liberation Serif" w:hAnsi="Liberation Serif"/>
          <w:sz w:val="28"/>
          <w:szCs w:val="28"/>
        </w:rPr>
        <w:t xml:space="preserve"> на официальном сайте Каменского муниципального округа Свердловской области</w:t>
      </w:r>
      <w:r w:rsidR="001F7A5D" w:rsidRPr="004C4835">
        <w:t xml:space="preserve"> (</w:t>
      </w:r>
      <w:r w:rsidR="001F7A5D" w:rsidRPr="004C4835">
        <w:rPr>
          <w:rFonts w:ascii="Liberation Serif" w:hAnsi="Liberation Serif"/>
          <w:sz w:val="28"/>
          <w:szCs w:val="28"/>
        </w:rPr>
        <w:t>https://www.kamensk-adm.ru), на официальном сайте Управления образования Администрации Каменского муниципального округа Свердловской области (</w:t>
      </w:r>
      <w:hyperlink r:id="rId25" w:history="1">
        <w:r w:rsidR="001F7A5D" w:rsidRPr="004C4835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1F7A5D" w:rsidRPr="004C4835">
        <w:t>)</w:t>
      </w:r>
      <w:r w:rsidR="001F7A5D" w:rsidRPr="004C4835">
        <w:rPr>
          <w:rFonts w:ascii="Liberation Serif" w:hAnsi="Liberation Serif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 xml:space="preserve">ва </w:t>
      </w:r>
      <w:r w:rsidR="00A61EB8">
        <w:rPr>
          <w:rFonts w:ascii="Liberation Serif" w:hAnsi="Liberation Serif" w:cs="Arial"/>
          <w:sz w:val="28"/>
          <w:szCs w:val="28"/>
        </w:rPr>
        <w:t>муниципального</w:t>
      </w:r>
      <w:r w:rsidR="00097A24">
        <w:rPr>
          <w:rFonts w:ascii="Liberation Serif" w:hAnsi="Liberation Serif" w:cs="Arial"/>
          <w:sz w:val="28"/>
          <w:szCs w:val="28"/>
        </w:rPr>
        <w:t xml:space="preserve">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A61EB8">
        <w:rPr>
          <w:rFonts w:ascii="Liberation Serif" w:hAnsi="Liberation Serif" w:cs="Arial"/>
          <w:sz w:val="28"/>
          <w:szCs w:val="28"/>
        </w:rPr>
        <w:tab/>
      </w:r>
      <w:r w:rsidR="00A61EB8">
        <w:rPr>
          <w:rFonts w:ascii="Liberation Serif" w:hAnsi="Liberation Serif" w:cs="Arial"/>
          <w:sz w:val="28"/>
          <w:szCs w:val="28"/>
        </w:rPr>
        <w:tab/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>А.Ю. Кошкаров</w:t>
      </w:r>
    </w:p>
    <w:sectPr w:rsidR="00E56F27" w:rsidRPr="002D1076" w:rsidSect="00A6241F">
      <w:headerReference w:type="default" r:id="rId26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11" w:rsidRDefault="00B52311" w:rsidP="00E56F27">
      <w:pPr>
        <w:spacing w:after="0" w:line="240" w:lineRule="auto"/>
      </w:pPr>
      <w:r>
        <w:separator/>
      </w:r>
    </w:p>
  </w:endnote>
  <w:endnote w:type="continuationSeparator" w:id="0">
    <w:p w:rsidR="00B52311" w:rsidRDefault="00B5231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11" w:rsidRDefault="00B52311" w:rsidP="00E56F27">
      <w:pPr>
        <w:spacing w:after="0" w:line="240" w:lineRule="auto"/>
      </w:pPr>
      <w:r>
        <w:separator/>
      </w:r>
    </w:p>
  </w:footnote>
  <w:footnote w:type="continuationSeparator" w:id="0">
    <w:p w:rsidR="00B52311" w:rsidRDefault="00B5231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61EB8" w:rsidRPr="00E56F27" w:rsidRDefault="00A61EB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71A5D">
          <w:rPr>
            <w:rFonts w:ascii="Liberation Serif" w:hAnsi="Liberation Serif" w:cs="Liberation Serif"/>
            <w:noProof/>
            <w:sz w:val="28"/>
            <w:szCs w:val="28"/>
          </w:rPr>
          <w:t>6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73E56"/>
    <w:rsid w:val="00085AE9"/>
    <w:rsid w:val="00097A24"/>
    <w:rsid w:val="000A3D43"/>
    <w:rsid w:val="00114B07"/>
    <w:rsid w:val="001A3B0C"/>
    <w:rsid w:val="001F0997"/>
    <w:rsid w:val="001F7A5D"/>
    <w:rsid w:val="00222662"/>
    <w:rsid w:val="00227CE1"/>
    <w:rsid w:val="0028484C"/>
    <w:rsid w:val="00286C69"/>
    <w:rsid w:val="002919F2"/>
    <w:rsid w:val="00307EE1"/>
    <w:rsid w:val="00317680"/>
    <w:rsid w:val="0032561E"/>
    <w:rsid w:val="00345822"/>
    <w:rsid w:val="00363FEC"/>
    <w:rsid w:val="0036682F"/>
    <w:rsid w:val="003D6088"/>
    <w:rsid w:val="003F3DB2"/>
    <w:rsid w:val="004214EF"/>
    <w:rsid w:val="004930F5"/>
    <w:rsid w:val="004C48B2"/>
    <w:rsid w:val="004E1A18"/>
    <w:rsid w:val="004F4488"/>
    <w:rsid w:val="004F63BF"/>
    <w:rsid w:val="00512052"/>
    <w:rsid w:val="005C2645"/>
    <w:rsid w:val="005D67BF"/>
    <w:rsid w:val="005F21BF"/>
    <w:rsid w:val="005F2804"/>
    <w:rsid w:val="00626A4F"/>
    <w:rsid w:val="00650348"/>
    <w:rsid w:val="00653C87"/>
    <w:rsid w:val="006C58FE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8B4E36"/>
    <w:rsid w:val="009100CF"/>
    <w:rsid w:val="00923412"/>
    <w:rsid w:val="0093763B"/>
    <w:rsid w:val="0095634F"/>
    <w:rsid w:val="009A5D1E"/>
    <w:rsid w:val="009E3DA0"/>
    <w:rsid w:val="009F3D98"/>
    <w:rsid w:val="00A40984"/>
    <w:rsid w:val="00A61EB8"/>
    <w:rsid w:val="00A6241F"/>
    <w:rsid w:val="00A65253"/>
    <w:rsid w:val="00A75A2B"/>
    <w:rsid w:val="00A873E8"/>
    <w:rsid w:val="00AB67B1"/>
    <w:rsid w:val="00AF7901"/>
    <w:rsid w:val="00B16378"/>
    <w:rsid w:val="00B17125"/>
    <w:rsid w:val="00B20A35"/>
    <w:rsid w:val="00B43CD3"/>
    <w:rsid w:val="00B52311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D02AA3"/>
    <w:rsid w:val="00D75F3B"/>
    <w:rsid w:val="00DC1243"/>
    <w:rsid w:val="00DC1864"/>
    <w:rsid w:val="00E34A38"/>
    <w:rsid w:val="00E53A6E"/>
    <w:rsid w:val="00E56F27"/>
    <w:rsid w:val="00E71A5D"/>
    <w:rsid w:val="00EF3EF0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1A3B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37</cp:revision>
  <cp:lastPrinted>2025-03-24T04:16:00Z</cp:lastPrinted>
  <dcterms:created xsi:type="dcterms:W3CDTF">2022-08-25T05:32:00Z</dcterms:created>
  <dcterms:modified xsi:type="dcterms:W3CDTF">2025-03-24T04:17:00Z</dcterms:modified>
</cp:coreProperties>
</file>