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E7A" w:rsidRPr="00CF2E7A" w:rsidRDefault="00717819" w:rsidP="00F8418F">
      <w:pPr>
        <w:ind w:left="4536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Приложение № 4</w:t>
      </w:r>
    </w:p>
    <w:p w:rsidR="00693737" w:rsidRDefault="00CF2E7A" w:rsidP="00F8418F">
      <w:pPr>
        <w:ind w:left="4536"/>
        <w:rPr>
          <w:rFonts w:ascii="Liberation Serif" w:hAnsi="Liberation Serif"/>
          <w:sz w:val="28"/>
          <w:szCs w:val="28"/>
        </w:rPr>
      </w:pPr>
      <w:r w:rsidRPr="00CF2E7A">
        <w:rPr>
          <w:rFonts w:ascii="Liberation Serif" w:hAnsi="Liberation Serif"/>
          <w:sz w:val="28"/>
          <w:szCs w:val="28"/>
        </w:rPr>
        <w:t xml:space="preserve"> к муници</w:t>
      </w:r>
      <w:r w:rsidR="00A5446B">
        <w:rPr>
          <w:rFonts w:ascii="Liberation Serif" w:hAnsi="Liberation Serif"/>
          <w:sz w:val="28"/>
          <w:szCs w:val="28"/>
        </w:rPr>
        <w:t>пальной программе  «Развитие жилищно-коммунального хозяйства и повышение энергетической эффективности в Ка</w:t>
      </w:r>
      <w:r w:rsidR="001F101E">
        <w:rPr>
          <w:rFonts w:ascii="Liberation Serif" w:hAnsi="Liberation Serif"/>
          <w:sz w:val="28"/>
          <w:szCs w:val="28"/>
        </w:rPr>
        <w:t>менском городском округе до 2027</w:t>
      </w:r>
      <w:r w:rsidR="00A5446B">
        <w:rPr>
          <w:rFonts w:ascii="Liberation Serif" w:hAnsi="Liberation Serif"/>
          <w:sz w:val="28"/>
          <w:szCs w:val="28"/>
        </w:rPr>
        <w:t xml:space="preserve"> года</w:t>
      </w:r>
      <w:r w:rsidRPr="00CF2E7A">
        <w:rPr>
          <w:rFonts w:ascii="Liberation Serif" w:hAnsi="Liberation Serif"/>
          <w:sz w:val="28"/>
          <w:szCs w:val="28"/>
        </w:rPr>
        <w:t>»</w:t>
      </w:r>
      <w:r w:rsidR="00841D39">
        <w:rPr>
          <w:rFonts w:ascii="Liberation Serif" w:hAnsi="Liberation Serif"/>
          <w:sz w:val="28"/>
          <w:szCs w:val="28"/>
        </w:rPr>
        <w:t xml:space="preserve"> </w:t>
      </w:r>
    </w:p>
    <w:p w:rsidR="00CF2E7A" w:rsidRPr="00CF2E7A" w:rsidRDefault="00841D39" w:rsidP="00567C2F">
      <w:pPr>
        <w:ind w:left="4536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(в редакции от 03.02.2021 № 153</w:t>
      </w:r>
      <w:r w:rsidR="00567C2F">
        <w:rPr>
          <w:rFonts w:ascii="Liberation Serif" w:hAnsi="Liberation Serif"/>
          <w:sz w:val="28"/>
          <w:szCs w:val="28"/>
        </w:rPr>
        <w:t>, от </w:t>
      </w:r>
      <w:r w:rsidR="00F7374E">
        <w:rPr>
          <w:rFonts w:ascii="Liberation Serif" w:hAnsi="Liberation Serif"/>
          <w:sz w:val="28"/>
          <w:szCs w:val="28"/>
        </w:rPr>
        <w:t>26.04.2021 № 636</w:t>
      </w:r>
      <w:r w:rsidR="00567C2F">
        <w:rPr>
          <w:rFonts w:ascii="Liberation Serif" w:hAnsi="Liberation Serif"/>
          <w:sz w:val="28"/>
          <w:szCs w:val="28"/>
        </w:rPr>
        <w:t>, от 19.07.2021 № </w:t>
      </w:r>
      <w:r w:rsidR="001D7387">
        <w:rPr>
          <w:rFonts w:ascii="Liberation Serif" w:hAnsi="Liberation Serif"/>
          <w:sz w:val="28"/>
          <w:szCs w:val="28"/>
        </w:rPr>
        <w:t>1203</w:t>
      </w:r>
      <w:r w:rsidR="001F101E">
        <w:rPr>
          <w:rFonts w:ascii="Liberation Serif" w:hAnsi="Liberation Serif"/>
          <w:sz w:val="28"/>
          <w:szCs w:val="28"/>
        </w:rPr>
        <w:t xml:space="preserve">, </w:t>
      </w:r>
      <w:r w:rsidR="003C5ED8">
        <w:rPr>
          <w:rFonts w:ascii="Liberation Serif" w:hAnsi="Liberation Serif"/>
          <w:sz w:val="28"/>
          <w:szCs w:val="28"/>
        </w:rPr>
        <w:t>от  30.11.2021 № 2026</w:t>
      </w:r>
      <w:r w:rsidR="00567C2F">
        <w:rPr>
          <w:rFonts w:ascii="Liberation Serif" w:hAnsi="Liberation Serif"/>
          <w:sz w:val="28"/>
          <w:szCs w:val="28"/>
        </w:rPr>
        <w:t>, от </w:t>
      </w:r>
      <w:r w:rsidR="00852C4F">
        <w:rPr>
          <w:rFonts w:ascii="Liberation Serif" w:hAnsi="Liberation Serif"/>
          <w:sz w:val="28"/>
          <w:szCs w:val="28"/>
        </w:rPr>
        <w:t>28.12.2021 № 2206</w:t>
      </w:r>
      <w:r w:rsidR="00567C2F">
        <w:rPr>
          <w:rFonts w:ascii="Liberation Serif" w:hAnsi="Liberation Serif"/>
          <w:sz w:val="28"/>
          <w:szCs w:val="28"/>
        </w:rPr>
        <w:t>, от 23.05.2022 № </w:t>
      </w:r>
      <w:r w:rsidR="006826C7">
        <w:rPr>
          <w:rFonts w:ascii="Liberation Serif" w:hAnsi="Liberation Serif"/>
          <w:sz w:val="28"/>
          <w:szCs w:val="28"/>
        </w:rPr>
        <w:t>1013</w:t>
      </w:r>
      <w:r w:rsidR="001F101E">
        <w:rPr>
          <w:rFonts w:ascii="Liberation Serif" w:hAnsi="Liberation Serif"/>
          <w:sz w:val="28"/>
          <w:szCs w:val="28"/>
        </w:rPr>
        <w:t xml:space="preserve">, от </w:t>
      </w:r>
      <w:r w:rsidR="009E6E78">
        <w:rPr>
          <w:rFonts w:ascii="Liberation Serif" w:hAnsi="Liberation Serif"/>
          <w:sz w:val="28"/>
          <w:szCs w:val="28"/>
        </w:rPr>
        <w:t>13.07.2022 № 1432</w:t>
      </w:r>
      <w:r w:rsidR="00567C2F">
        <w:rPr>
          <w:rFonts w:ascii="Liberation Serif" w:hAnsi="Liberation Serif"/>
          <w:sz w:val="28"/>
          <w:szCs w:val="28"/>
        </w:rPr>
        <w:t>, от </w:t>
      </w:r>
      <w:r w:rsidR="00693737">
        <w:rPr>
          <w:rFonts w:ascii="Liberation Serif" w:hAnsi="Liberation Serif"/>
          <w:sz w:val="28"/>
          <w:szCs w:val="28"/>
        </w:rPr>
        <w:t>23.</w:t>
      </w:r>
      <w:r w:rsidR="00567C2F">
        <w:rPr>
          <w:rFonts w:ascii="Liberation Serif" w:hAnsi="Liberation Serif"/>
          <w:sz w:val="28"/>
          <w:szCs w:val="28"/>
        </w:rPr>
        <w:t>08.2022 № 1805, от 19.10.2022 №</w:t>
      </w:r>
      <w:r w:rsidR="00567C2F">
        <w:t> </w:t>
      </w:r>
      <w:r w:rsidR="00693737">
        <w:rPr>
          <w:rFonts w:ascii="Liberation Serif" w:hAnsi="Liberation Serif"/>
          <w:sz w:val="28"/>
          <w:szCs w:val="28"/>
        </w:rPr>
        <w:t>2229</w:t>
      </w:r>
      <w:r w:rsidR="0042410F">
        <w:rPr>
          <w:rFonts w:ascii="Liberation Serif" w:hAnsi="Liberation Serif"/>
          <w:sz w:val="28"/>
          <w:szCs w:val="28"/>
        </w:rPr>
        <w:t>, от 28</w:t>
      </w:r>
      <w:r w:rsidR="007B1BD4">
        <w:rPr>
          <w:rFonts w:ascii="Liberation Serif" w:hAnsi="Liberation Serif"/>
          <w:sz w:val="28"/>
          <w:szCs w:val="28"/>
        </w:rPr>
        <w:t xml:space="preserve">.12.2022 </w:t>
      </w:r>
      <w:r w:rsidR="001F101E">
        <w:rPr>
          <w:rFonts w:ascii="Liberation Serif" w:hAnsi="Liberation Serif"/>
          <w:sz w:val="28"/>
          <w:szCs w:val="28"/>
        </w:rPr>
        <w:t xml:space="preserve"> </w:t>
      </w:r>
      <w:r w:rsidR="0042410F">
        <w:rPr>
          <w:rFonts w:ascii="Liberation Serif" w:hAnsi="Liberation Serif"/>
          <w:sz w:val="28"/>
          <w:szCs w:val="28"/>
        </w:rPr>
        <w:t>№ 2811</w:t>
      </w:r>
      <w:r w:rsidR="00567C2F">
        <w:rPr>
          <w:rFonts w:ascii="Liberation Serif" w:hAnsi="Liberation Serif"/>
          <w:sz w:val="28"/>
          <w:szCs w:val="28"/>
        </w:rPr>
        <w:t>, от </w:t>
      </w:r>
      <w:r w:rsidR="00C659F4">
        <w:rPr>
          <w:rFonts w:ascii="Liberation Serif" w:hAnsi="Liberation Serif"/>
          <w:sz w:val="28"/>
          <w:szCs w:val="28"/>
        </w:rPr>
        <w:t>05.04.2023 № 582</w:t>
      </w:r>
      <w:r w:rsidR="001F101E">
        <w:rPr>
          <w:rFonts w:ascii="Liberation Serif" w:hAnsi="Liberation Serif"/>
          <w:sz w:val="28"/>
          <w:szCs w:val="28"/>
        </w:rPr>
        <w:t xml:space="preserve">, от </w:t>
      </w:r>
      <w:r w:rsidR="00567C2F">
        <w:rPr>
          <w:rFonts w:ascii="Liberation Serif" w:hAnsi="Liberation Serif"/>
          <w:sz w:val="28"/>
          <w:szCs w:val="28"/>
        </w:rPr>
        <w:t>22.08.2023 № </w:t>
      </w:r>
      <w:r w:rsidR="00F8418F">
        <w:rPr>
          <w:rFonts w:ascii="Liberation Serif" w:hAnsi="Liberation Serif"/>
          <w:sz w:val="28"/>
          <w:szCs w:val="28"/>
        </w:rPr>
        <w:t>1613</w:t>
      </w:r>
      <w:r w:rsidR="00D052AB">
        <w:rPr>
          <w:rFonts w:ascii="Liberation Serif" w:hAnsi="Liberation Serif"/>
          <w:sz w:val="28"/>
          <w:szCs w:val="28"/>
        </w:rPr>
        <w:t>, от 01.11.2023 № 2143</w:t>
      </w:r>
      <w:r w:rsidR="00567C2F">
        <w:rPr>
          <w:rFonts w:ascii="Liberation Serif" w:hAnsi="Liberation Serif"/>
          <w:sz w:val="28"/>
          <w:szCs w:val="28"/>
        </w:rPr>
        <w:t>, от </w:t>
      </w:r>
      <w:r w:rsidR="009F1826">
        <w:rPr>
          <w:rFonts w:ascii="Liberation Serif" w:hAnsi="Liberation Serif"/>
          <w:sz w:val="28"/>
          <w:szCs w:val="28"/>
        </w:rPr>
        <w:t>29.12.2023 № 2588</w:t>
      </w:r>
      <w:r w:rsidR="001F101E">
        <w:rPr>
          <w:rFonts w:ascii="Liberation Serif" w:hAnsi="Liberation Serif"/>
          <w:sz w:val="28"/>
          <w:szCs w:val="28"/>
        </w:rPr>
        <w:t xml:space="preserve">, </w:t>
      </w:r>
      <w:r w:rsidR="001F101E" w:rsidRPr="001F101E">
        <w:rPr>
          <w:rFonts w:ascii="Liberation Serif" w:hAnsi="Liberation Serif"/>
          <w:sz w:val="28"/>
          <w:szCs w:val="28"/>
        </w:rPr>
        <w:t xml:space="preserve">от 12.01.2024 № 13, от 03.05.2024 № 846, от 06.08.2024 </w:t>
      </w:r>
      <w:r w:rsidR="001F101E">
        <w:rPr>
          <w:rFonts w:ascii="Liberation Serif" w:hAnsi="Liberation Serif"/>
          <w:sz w:val="28"/>
          <w:szCs w:val="28"/>
        </w:rPr>
        <w:t xml:space="preserve"> </w:t>
      </w:r>
      <w:r w:rsidR="001F101E" w:rsidRPr="001F101E">
        <w:rPr>
          <w:rFonts w:ascii="Liberation Serif" w:hAnsi="Liberation Serif"/>
          <w:sz w:val="28"/>
          <w:szCs w:val="28"/>
        </w:rPr>
        <w:t>№</w:t>
      </w:r>
      <w:r w:rsidR="00567C2F">
        <w:rPr>
          <w:rFonts w:ascii="Liberation Serif" w:hAnsi="Liberation Serif"/>
          <w:sz w:val="28"/>
          <w:szCs w:val="28"/>
        </w:rPr>
        <w:t> </w:t>
      </w:r>
      <w:r w:rsidR="00833CDC">
        <w:rPr>
          <w:rFonts w:ascii="Liberation Serif" w:hAnsi="Liberation Serif"/>
          <w:sz w:val="28"/>
          <w:szCs w:val="28"/>
        </w:rPr>
        <w:t>1636</w:t>
      </w:r>
      <w:r w:rsidR="00567C2F">
        <w:rPr>
          <w:rFonts w:ascii="Liberation Serif" w:hAnsi="Liberation Serif"/>
          <w:sz w:val="28"/>
          <w:szCs w:val="28"/>
        </w:rPr>
        <w:t>, от 21.10.2024 № 2269</w:t>
      </w:r>
      <w:bookmarkStart w:id="0" w:name="_GoBack"/>
      <w:bookmarkEnd w:id="0"/>
      <w:r w:rsidRPr="001F101E">
        <w:rPr>
          <w:rFonts w:ascii="Liberation Serif" w:hAnsi="Liberation Serif"/>
          <w:sz w:val="28"/>
          <w:szCs w:val="28"/>
        </w:rPr>
        <w:t>)</w:t>
      </w:r>
      <w:proofErr w:type="gramEnd"/>
    </w:p>
    <w:p w:rsidR="00CF2E7A" w:rsidRPr="00CF2E7A" w:rsidRDefault="00CF2E7A" w:rsidP="00CF2E7A">
      <w:pPr>
        <w:ind w:left="5103"/>
        <w:rPr>
          <w:rFonts w:ascii="Liberation Serif" w:hAnsi="Liberation Serif"/>
          <w:b/>
          <w:sz w:val="28"/>
          <w:szCs w:val="28"/>
        </w:rPr>
      </w:pPr>
      <w:r w:rsidRPr="00CF2E7A">
        <w:rPr>
          <w:rFonts w:ascii="Liberation Serif" w:hAnsi="Liberation Serif"/>
          <w:sz w:val="28"/>
          <w:szCs w:val="28"/>
        </w:rPr>
        <w:t xml:space="preserve"> </w:t>
      </w:r>
    </w:p>
    <w:p w:rsidR="00CF2E7A" w:rsidRPr="00CF2E7A" w:rsidRDefault="00CF2E7A" w:rsidP="00CF2E7A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E3617E" w:rsidRDefault="00CF2E7A" w:rsidP="00124722">
      <w:pPr>
        <w:jc w:val="center"/>
        <w:rPr>
          <w:rFonts w:ascii="Liberation Serif" w:hAnsi="Liberation Serif"/>
          <w:b/>
          <w:sz w:val="28"/>
          <w:szCs w:val="28"/>
        </w:rPr>
      </w:pPr>
      <w:r w:rsidRPr="00CF2E7A">
        <w:rPr>
          <w:rFonts w:ascii="Liberation Serif" w:hAnsi="Liberation Serif"/>
          <w:b/>
          <w:sz w:val="28"/>
          <w:szCs w:val="28"/>
        </w:rPr>
        <w:t xml:space="preserve">МЕТОДИКА РАСЧЕТА ЗНАЧЕНИЙ ЦЕЛЕВЫХ ПОКАЗАТЕЛЕЙ МУНИЦИПАЛЬНОЙ ПРОГРАММЫ </w:t>
      </w:r>
    </w:p>
    <w:p w:rsidR="00054C3C" w:rsidRDefault="00E3617E" w:rsidP="00054C3C">
      <w:pPr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«Развитие жилищно-коммунального хозяйства и повышение энергетической эффективности в Каменском городском округе </w:t>
      </w:r>
    </w:p>
    <w:p w:rsidR="00CF2E7A" w:rsidRPr="00CF2E7A" w:rsidRDefault="00E3617E" w:rsidP="00054C3C">
      <w:pPr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до 202</w:t>
      </w:r>
      <w:r w:rsidR="001F101E">
        <w:rPr>
          <w:rFonts w:ascii="Liberation Serif" w:hAnsi="Liberation Serif"/>
          <w:b/>
          <w:sz w:val="28"/>
          <w:szCs w:val="28"/>
        </w:rPr>
        <w:t>7</w:t>
      </w:r>
      <w:r w:rsidR="00CF2E7A" w:rsidRPr="00CF2E7A">
        <w:rPr>
          <w:rFonts w:ascii="Liberation Serif" w:hAnsi="Liberation Serif"/>
          <w:b/>
          <w:sz w:val="28"/>
          <w:szCs w:val="28"/>
        </w:rPr>
        <w:t xml:space="preserve"> года»</w:t>
      </w:r>
    </w:p>
    <w:p w:rsidR="00CF2E7A" w:rsidRPr="00CF2E7A" w:rsidRDefault="00CF2E7A" w:rsidP="00124722">
      <w:pPr>
        <w:rPr>
          <w:rFonts w:ascii="Liberation Serif" w:hAnsi="Liberation Serif"/>
          <w:sz w:val="28"/>
          <w:szCs w:val="28"/>
        </w:rPr>
      </w:pPr>
    </w:p>
    <w:p w:rsidR="00CF2E7A" w:rsidRPr="001D39A3" w:rsidRDefault="00CF2E7A" w:rsidP="001D39A3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CF2E7A">
        <w:rPr>
          <w:rFonts w:ascii="Liberation Serif" w:hAnsi="Liberation Serif" w:cs="Times New Roman"/>
          <w:sz w:val="28"/>
          <w:szCs w:val="28"/>
        </w:rPr>
        <w:t>1. Настоящая Методика расчета значений целевых показателей (далее –</w:t>
      </w:r>
      <w:r>
        <w:rPr>
          <w:rFonts w:ascii="Liberation Serif" w:hAnsi="Liberation Serif" w:cs="Times New Roman"/>
          <w:sz w:val="28"/>
          <w:szCs w:val="28"/>
        </w:rPr>
        <w:t xml:space="preserve"> Методика, целевые показатели) </w:t>
      </w:r>
      <w:r w:rsidRPr="00CF2E7A">
        <w:rPr>
          <w:rFonts w:ascii="Liberation Serif" w:hAnsi="Liberation Serif" w:cs="Times New Roman"/>
          <w:sz w:val="28"/>
          <w:szCs w:val="28"/>
        </w:rPr>
        <w:t>используется для расчета целевых показателей муниц</w:t>
      </w:r>
      <w:r w:rsidR="00E3617E">
        <w:rPr>
          <w:rFonts w:ascii="Liberation Serif" w:hAnsi="Liberation Serif" w:cs="Times New Roman"/>
          <w:sz w:val="28"/>
          <w:szCs w:val="28"/>
        </w:rPr>
        <w:t>ипальной программы «Развитие жилищно-коммунального хозяйства и повышение энергетической эффективности в Ка</w:t>
      </w:r>
      <w:r w:rsidR="001D39A3">
        <w:rPr>
          <w:rFonts w:ascii="Liberation Serif" w:hAnsi="Liberation Serif" w:cs="Times New Roman"/>
          <w:sz w:val="28"/>
          <w:szCs w:val="28"/>
        </w:rPr>
        <w:t>менском городском округе до 2026</w:t>
      </w:r>
      <w:r w:rsidR="00E3617E">
        <w:rPr>
          <w:rFonts w:ascii="Liberation Serif" w:hAnsi="Liberation Serif" w:cs="Times New Roman"/>
          <w:sz w:val="28"/>
          <w:szCs w:val="28"/>
        </w:rPr>
        <w:t xml:space="preserve"> года</w:t>
      </w:r>
      <w:r w:rsidRPr="00CF2E7A">
        <w:rPr>
          <w:rFonts w:ascii="Liberation Serif" w:hAnsi="Liberation Serif" w:cs="Times New Roman"/>
          <w:sz w:val="28"/>
          <w:szCs w:val="28"/>
        </w:rPr>
        <w:t xml:space="preserve">» приведенных </w:t>
      </w:r>
      <w:r w:rsidRPr="001D39A3">
        <w:rPr>
          <w:rFonts w:ascii="Liberation Serif" w:hAnsi="Liberation Serif" w:cs="Times New Roman"/>
          <w:sz w:val="28"/>
          <w:szCs w:val="28"/>
        </w:rPr>
        <w:t>в приложении № 1</w:t>
      </w:r>
      <w:r w:rsidRPr="00CF2E7A">
        <w:rPr>
          <w:rFonts w:ascii="Liberation Serif" w:hAnsi="Liberation Serif" w:cs="Times New Roman"/>
          <w:sz w:val="28"/>
          <w:szCs w:val="28"/>
        </w:rPr>
        <w:t xml:space="preserve"> к муниципальной  программе.</w:t>
      </w:r>
    </w:p>
    <w:p w:rsidR="00CF2E7A" w:rsidRPr="001D39A3" w:rsidRDefault="00CF2E7A" w:rsidP="00054C3C">
      <w:pPr>
        <w:tabs>
          <w:tab w:val="left" w:pos="993"/>
          <w:tab w:val="left" w:pos="1418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 w:rsidRPr="00CF2E7A">
        <w:rPr>
          <w:rFonts w:ascii="Liberation Serif" w:hAnsi="Liberation Serif"/>
          <w:sz w:val="28"/>
          <w:szCs w:val="28"/>
        </w:rPr>
        <w:t xml:space="preserve">2. Расчет целевых показателей осуществляется для оценки эффективности мероприятий, включенных в  муниципальные программы, с применением индикаторов, отражающих общее состояние муниципального образования в области социально-экономического развития. </w:t>
      </w:r>
      <w:bookmarkStart w:id="1" w:name="_Toc260137829"/>
    </w:p>
    <w:bookmarkEnd w:id="1"/>
    <w:p w:rsidR="00CF2E7A" w:rsidRPr="00CF2E7A" w:rsidRDefault="00CF2E7A" w:rsidP="00124722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CF2E7A">
        <w:rPr>
          <w:rFonts w:ascii="Liberation Serif" w:hAnsi="Liberation Serif"/>
          <w:sz w:val="28"/>
          <w:szCs w:val="28"/>
        </w:rPr>
        <w:t>3. Дополнительными источниками информации для расчета целевых показателей   муниципальной программы являются:</w:t>
      </w:r>
    </w:p>
    <w:p w:rsidR="00CF2E7A" w:rsidRPr="00CF2E7A" w:rsidRDefault="00CF2E7A" w:rsidP="00124722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CF2E7A">
        <w:rPr>
          <w:rFonts w:ascii="Liberation Serif" w:hAnsi="Liberation Serif"/>
          <w:sz w:val="28"/>
          <w:szCs w:val="28"/>
        </w:rPr>
        <w:t>данные статистической отчетности;</w:t>
      </w:r>
    </w:p>
    <w:p w:rsidR="00CF2E7A" w:rsidRPr="00CF2E7A" w:rsidRDefault="00CF2E7A" w:rsidP="00124722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CF2E7A">
        <w:rPr>
          <w:rFonts w:ascii="Liberation Serif" w:hAnsi="Liberation Serif"/>
          <w:sz w:val="28"/>
          <w:szCs w:val="28"/>
        </w:rPr>
        <w:t>данные бухгалтерского учета;</w:t>
      </w:r>
    </w:p>
    <w:p w:rsidR="00CF2E7A" w:rsidRPr="00CF2E7A" w:rsidRDefault="00CF2E7A" w:rsidP="00124722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CF2E7A">
        <w:rPr>
          <w:rFonts w:ascii="Liberation Serif" w:hAnsi="Liberation Serif"/>
          <w:sz w:val="28"/>
          <w:szCs w:val="28"/>
        </w:rPr>
        <w:t xml:space="preserve">данные внутреннего учета; </w:t>
      </w:r>
    </w:p>
    <w:p w:rsidR="00CF2E7A" w:rsidRPr="00CF2E7A" w:rsidRDefault="00CF2E7A" w:rsidP="001D39A3">
      <w:pPr>
        <w:ind w:left="-360" w:firstLine="1060"/>
        <w:jc w:val="both"/>
        <w:rPr>
          <w:rFonts w:ascii="Liberation Serif" w:hAnsi="Liberation Serif"/>
          <w:sz w:val="28"/>
          <w:szCs w:val="28"/>
        </w:rPr>
      </w:pPr>
      <w:r w:rsidRPr="00CF2E7A">
        <w:rPr>
          <w:rFonts w:ascii="Liberation Serif" w:hAnsi="Liberation Serif"/>
          <w:sz w:val="28"/>
          <w:szCs w:val="28"/>
        </w:rPr>
        <w:t>программа социально-экономического развития;</w:t>
      </w:r>
    </w:p>
    <w:p w:rsidR="00CF2E7A" w:rsidRPr="00CF2E7A" w:rsidRDefault="00CF2E7A" w:rsidP="001D39A3">
      <w:pPr>
        <w:jc w:val="both"/>
        <w:rPr>
          <w:rFonts w:ascii="Liberation Serif" w:hAnsi="Liberation Serif"/>
          <w:sz w:val="28"/>
          <w:szCs w:val="28"/>
        </w:rPr>
      </w:pPr>
      <w:r w:rsidRPr="00CF2E7A">
        <w:rPr>
          <w:rFonts w:ascii="Liberation Serif" w:hAnsi="Liberation Serif"/>
          <w:sz w:val="28"/>
          <w:szCs w:val="28"/>
        </w:rPr>
        <w:t xml:space="preserve">         4. Расчет значений целевых показателей, достижение которых </w:t>
      </w:r>
      <w:proofErr w:type="gramStart"/>
      <w:r w:rsidRPr="00CF2E7A">
        <w:rPr>
          <w:rFonts w:ascii="Liberation Serif" w:hAnsi="Liberation Serif"/>
          <w:sz w:val="28"/>
          <w:szCs w:val="28"/>
        </w:rPr>
        <w:t>обеспечивается в результате реализации муниципальной программы  осуществляется</w:t>
      </w:r>
      <w:proofErr w:type="gramEnd"/>
      <w:r w:rsidRPr="00CF2E7A">
        <w:rPr>
          <w:rFonts w:ascii="Liberation Serif" w:hAnsi="Liberation Serif"/>
          <w:sz w:val="28"/>
          <w:szCs w:val="28"/>
        </w:rPr>
        <w:t xml:space="preserve"> ответственным исполнителем подпрограммы. Целевые показатели индикаторы считаются достигнутыми, если     фактическое значение </w:t>
      </w:r>
      <w:r w:rsidRPr="00CF2E7A">
        <w:rPr>
          <w:rFonts w:ascii="Liberation Serif" w:hAnsi="Liberation Serif"/>
          <w:sz w:val="28"/>
          <w:szCs w:val="28"/>
        </w:rPr>
        <w:lastRenderedPageBreak/>
        <w:t>по показателям  подпрограммы, выше или равно запланированному целевому значению.</w:t>
      </w:r>
    </w:p>
    <w:p w:rsidR="00CF2E7A" w:rsidRPr="00CF2E7A" w:rsidRDefault="00CF2E7A" w:rsidP="00124722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CF2E7A">
        <w:rPr>
          <w:rFonts w:ascii="Liberation Serif" w:hAnsi="Liberation Serif" w:cs="Times New Roman"/>
          <w:sz w:val="28"/>
          <w:szCs w:val="28"/>
        </w:rPr>
        <w:t xml:space="preserve">  5. Значения целевых показателей и индикаторов подпрограммы рассчитываются в соответствии со следующим порядком.</w:t>
      </w:r>
    </w:p>
    <w:p w:rsidR="00CF2E7A" w:rsidRPr="00CF2E7A" w:rsidRDefault="00CF2E7A" w:rsidP="00124722">
      <w:pPr>
        <w:jc w:val="both"/>
        <w:rPr>
          <w:rFonts w:ascii="Liberation Serif" w:hAnsi="Liberation Serif"/>
          <w:b/>
          <w:sz w:val="28"/>
          <w:szCs w:val="28"/>
        </w:rPr>
      </w:pPr>
    </w:p>
    <w:p w:rsidR="00CF2E7A" w:rsidRPr="00CF2E7A" w:rsidRDefault="005B25BF" w:rsidP="00CF2E7A">
      <w:pPr>
        <w:jc w:val="both"/>
        <w:rPr>
          <w:rFonts w:ascii="Liberation Serif" w:hAnsi="Liberation Serif"/>
          <w:b/>
          <w:color w:val="000000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Подпрограмма 2</w:t>
      </w:r>
      <w:r w:rsidR="001D39A3">
        <w:rPr>
          <w:rFonts w:ascii="Liberation Serif" w:hAnsi="Liberation Serif"/>
          <w:b/>
          <w:sz w:val="28"/>
          <w:szCs w:val="28"/>
        </w:rPr>
        <w:t>.</w:t>
      </w:r>
      <w:r w:rsidR="00CF2E7A" w:rsidRPr="00CF2E7A">
        <w:rPr>
          <w:rFonts w:ascii="Liberation Serif" w:hAnsi="Liberation Serif"/>
          <w:b/>
          <w:color w:val="000000"/>
          <w:sz w:val="28"/>
          <w:szCs w:val="28"/>
        </w:rPr>
        <w:t xml:space="preserve"> «</w:t>
      </w:r>
      <w:r w:rsidR="001D39A3">
        <w:rPr>
          <w:rFonts w:ascii="Liberation Serif" w:hAnsi="Liberation Serif"/>
          <w:b/>
          <w:color w:val="000000"/>
          <w:sz w:val="28"/>
          <w:szCs w:val="28"/>
        </w:rPr>
        <w:t>Чистая вода</w:t>
      </w:r>
      <w:r w:rsidR="00CF2E7A" w:rsidRPr="00CF2E7A">
        <w:rPr>
          <w:rFonts w:ascii="Liberation Serif" w:hAnsi="Liberation Serif"/>
          <w:b/>
          <w:color w:val="000000"/>
          <w:sz w:val="28"/>
          <w:szCs w:val="28"/>
        </w:rPr>
        <w:t>»</w:t>
      </w:r>
    </w:p>
    <w:p w:rsidR="001D39A3" w:rsidRDefault="00CF2E7A" w:rsidP="00CF2E7A">
      <w:pPr>
        <w:jc w:val="both"/>
        <w:rPr>
          <w:rFonts w:ascii="Liberation Serif" w:hAnsi="Liberation Serif"/>
          <w:sz w:val="28"/>
          <w:szCs w:val="28"/>
        </w:rPr>
      </w:pPr>
      <w:r w:rsidRPr="00CF2E7A">
        <w:rPr>
          <w:rFonts w:ascii="Liberation Serif" w:hAnsi="Liberation Serif"/>
          <w:sz w:val="28"/>
          <w:szCs w:val="28"/>
        </w:rPr>
        <w:t>ЦП №1:</w:t>
      </w:r>
      <w:r w:rsidR="001D39A3">
        <w:rPr>
          <w:rFonts w:ascii="Liberation Serif" w:hAnsi="Liberation Serif"/>
          <w:sz w:val="28"/>
          <w:szCs w:val="28"/>
        </w:rPr>
        <w:t xml:space="preserve"> </w:t>
      </w:r>
      <w:r w:rsidR="001D39A3">
        <w:rPr>
          <w:rFonts w:ascii="Liberation Serif" w:eastAsia="Arial" w:hAnsi="Liberation Serif" w:cs="Arial"/>
          <w:sz w:val="28"/>
          <w:szCs w:val="28"/>
        </w:rPr>
        <w:t>Д</w:t>
      </w:r>
      <w:r w:rsidR="001D39A3" w:rsidRPr="00951EAE">
        <w:rPr>
          <w:rFonts w:ascii="Liberation Serif" w:eastAsia="Arial" w:hAnsi="Liberation Serif" w:cs="Arial"/>
          <w:sz w:val="28"/>
          <w:szCs w:val="28"/>
        </w:rPr>
        <w:t>оля населения Каменского городского округа,</w:t>
      </w:r>
      <w:r w:rsidR="001D39A3" w:rsidRPr="00951EAE">
        <w:rPr>
          <w:rFonts w:ascii="Liberation Serif" w:eastAsia="Arial" w:hAnsi="Liberation Serif" w:cs="Arial"/>
          <w:w w:val="93"/>
          <w:sz w:val="28"/>
          <w:szCs w:val="28"/>
        </w:rPr>
        <w:t xml:space="preserve"> обеспеченного качественной питьевой водой из систем</w:t>
      </w:r>
      <w:r w:rsidR="001D39A3" w:rsidRPr="00951EAE">
        <w:rPr>
          <w:rFonts w:ascii="Liberation Serif" w:eastAsia="Arial" w:hAnsi="Liberation Serif" w:cs="Arial"/>
          <w:sz w:val="28"/>
          <w:szCs w:val="28"/>
        </w:rPr>
        <w:t xml:space="preserve"> централизованного водоснабжения</w:t>
      </w:r>
      <w:r w:rsidR="001D39A3" w:rsidRPr="00CF2E7A">
        <w:rPr>
          <w:rFonts w:ascii="Liberation Serif" w:hAnsi="Liberation Serif"/>
          <w:sz w:val="28"/>
          <w:szCs w:val="28"/>
        </w:rPr>
        <w:t xml:space="preserve"> </w:t>
      </w:r>
      <w:r w:rsidR="001D39A3">
        <w:rPr>
          <w:rFonts w:ascii="Liberation Serif" w:hAnsi="Liberation Serif"/>
          <w:sz w:val="28"/>
          <w:szCs w:val="28"/>
        </w:rPr>
        <w:t>определяется по формуле:</w:t>
      </w:r>
    </w:p>
    <w:p w:rsidR="001D39A3" w:rsidRPr="001D39A3" w:rsidRDefault="001D39A3" w:rsidP="001D39A3">
      <w:pPr>
        <w:jc w:val="both"/>
        <w:rPr>
          <w:rFonts w:ascii="Liberation Serif" w:hAnsi="Liberation Serif"/>
          <w:sz w:val="28"/>
          <w:szCs w:val="28"/>
        </w:rPr>
      </w:pPr>
    </w:p>
    <w:p w:rsidR="001D39A3" w:rsidRPr="001D39A3" w:rsidRDefault="001D39A3" w:rsidP="001D39A3">
      <w:pPr>
        <w:jc w:val="both"/>
        <w:rPr>
          <w:rFonts w:ascii="Liberation Serif" w:hAnsi="Liberation Serif"/>
          <w:sz w:val="28"/>
          <w:szCs w:val="28"/>
        </w:rPr>
      </w:pPr>
      <w:r w:rsidRPr="001D39A3">
        <w:rPr>
          <w:rFonts w:ascii="Liberation Serif" w:hAnsi="Liberation Serif"/>
          <w:sz w:val="28"/>
          <w:szCs w:val="28"/>
        </w:rPr>
        <w:t>возрастающий показатель = факт на дату формирования отчета / плановое з</w:t>
      </w:r>
      <w:r>
        <w:rPr>
          <w:rFonts w:ascii="Liberation Serif" w:hAnsi="Liberation Serif"/>
          <w:sz w:val="28"/>
          <w:szCs w:val="28"/>
        </w:rPr>
        <w:t>начение на конец текущего года х</w:t>
      </w:r>
      <w:r w:rsidRPr="001D39A3">
        <w:rPr>
          <w:rFonts w:ascii="Liberation Serif" w:hAnsi="Liberation Serif"/>
          <w:sz w:val="28"/>
          <w:szCs w:val="28"/>
        </w:rPr>
        <w:t xml:space="preserve"> 100%</w:t>
      </w:r>
    </w:p>
    <w:p w:rsidR="001D39A3" w:rsidRPr="001D39A3" w:rsidRDefault="001D39A3" w:rsidP="001D39A3">
      <w:pPr>
        <w:jc w:val="both"/>
        <w:rPr>
          <w:rFonts w:ascii="Liberation Serif" w:hAnsi="Liberation Serif"/>
          <w:sz w:val="28"/>
          <w:szCs w:val="28"/>
        </w:rPr>
      </w:pPr>
    </w:p>
    <w:p w:rsidR="001D39A3" w:rsidRPr="001D39A3" w:rsidRDefault="001D39A3" w:rsidP="001D39A3">
      <w:pPr>
        <w:jc w:val="both"/>
        <w:rPr>
          <w:rFonts w:ascii="Liberation Serif" w:hAnsi="Liberation Serif"/>
          <w:sz w:val="28"/>
          <w:szCs w:val="28"/>
        </w:rPr>
      </w:pPr>
      <w:r w:rsidRPr="001D39A3">
        <w:rPr>
          <w:rFonts w:ascii="Liberation Serif" w:hAnsi="Liberation Serif"/>
          <w:sz w:val="28"/>
          <w:szCs w:val="28"/>
        </w:rPr>
        <w:t>убывающий показатель = плановое значение</w:t>
      </w:r>
    </w:p>
    <w:p w:rsidR="001D39A3" w:rsidRPr="001D39A3" w:rsidRDefault="001D39A3" w:rsidP="001D39A3">
      <w:pPr>
        <w:jc w:val="both"/>
        <w:rPr>
          <w:rFonts w:ascii="Liberation Serif" w:hAnsi="Liberation Serif"/>
          <w:sz w:val="28"/>
          <w:szCs w:val="28"/>
        </w:rPr>
      </w:pPr>
      <w:r w:rsidRPr="001D39A3">
        <w:rPr>
          <w:rFonts w:ascii="Liberation Serif" w:hAnsi="Liberation Serif"/>
          <w:sz w:val="28"/>
          <w:szCs w:val="28"/>
        </w:rPr>
        <w:t>на конец текущего года / фа</w:t>
      </w:r>
      <w:r>
        <w:rPr>
          <w:rFonts w:ascii="Liberation Serif" w:hAnsi="Liberation Serif"/>
          <w:sz w:val="28"/>
          <w:szCs w:val="28"/>
        </w:rPr>
        <w:t>кт на дату формирования отчета х</w:t>
      </w:r>
      <w:r w:rsidRPr="001D39A3">
        <w:rPr>
          <w:rFonts w:ascii="Liberation Serif" w:hAnsi="Liberation Serif"/>
          <w:sz w:val="28"/>
          <w:szCs w:val="28"/>
        </w:rPr>
        <w:t xml:space="preserve"> 100%</w:t>
      </w:r>
    </w:p>
    <w:p w:rsidR="001D39A3" w:rsidRDefault="001D39A3" w:rsidP="00CF2E7A">
      <w:pPr>
        <w:jc w:val="both"/>
        <w:rPr>
          <w:rFonts w:ascii="Liberation Serif" w:hAnsi="Liberation Serif"/>
          <w:sz w:val="28"/>
          <w:szCs w:val="28"/>
        </w:rPr>
      </w:pPr>
    </w:p>
    <w:p w:rsidR="00CF2E7A" w:rsidRDefault="00CF2E7A" w:rsidP="00CF2E7A">
      <w:pPr>
        <w:jc w:val="both"/>
        <w:rPr>
          <w:rFonts w:ascii="Liberation Serif" w:hAnsi="Liberation Serif"/>
          <w:sz w:val="28"/>
          <w:szCs w:val="28"/>
        </w:rPr>
      </w:pPr>
      <w:r w:rsidRPr="00CF2E7A">
        <w:rPr>
          <w:rFonts w:ascii="Liberation Serif" w:hAnsi="Liberation Serif"/>
          <w:sz w:val="28"/>
          <w:szCs w:val="28"/>
        </w:rPr>
        <w:t>ЦП №2:</w:t>
      </w:r>
      <w:r w:rsidR="001D39A3">
        <w:rPr>
          <w:rFonts w:ascii="Liberation Serif" w:hAnsi="Liberation Serif"/>
          <w:sz w:val="28"/>
          <w:szCs w:val="28"/>
        </w:rPr>
        <w:t xml:space="preserve"> </w:t>
      </w:r>
      <w:r w:rsidR="001D39A3">
        <w:rPr>
          <w:rFonts w:ascii="Liberation Serif" w:eastAsia="Arial" w:hAnsi="Liberation Serif" w:cs="Arial"/>
          <w:sz w:val="28"/>
          <w:szCs w:val="28"/>
        </w:rPr>
        <w:t>Доля городского населения Каменского городского округа, обеспеченного качественной питьевой водой из систем централизованного водоснабжения</w:t>
      </w:r>
      <w:r w:rsidR="001D39A3" w:rsidRPr="00CF2E7A">
        <w:rPr>
          <w:rFonts w:ascii="Liberation Serif" w:hAnsi="Liberation Serif"/>
          <w:sz w:val="28"/>
          <w:szCs w:val="28"/>
        </w:rPr>
        <w:t xml:space="preserve"> </w:t>
      </w:r>
      <w:r w:rsidR="001D39A3">
        <w:rPr>
          <w:rFonts w:ascii="Liberation Serif" w:hAnsi="Liberation Serif"/>
          <w:sz w:val="28"/>
          <w:szCs w:val="28"/>
        </w:rPr>
        <w:t>определяется по формуле:</w:t>
      </w:r>
    </w:p>
    <w:p w:rsidR="001D39A3" w:rsidRDefault="001D39A3" w:rsidP="00CF2E7A">
      <w:pPr>
        <w:jc w:val="both"/>
        <w:rPr>
          <w:rFonts w:ascii="Liberation Serif" w:hAnsi="Liberation Serif"/>
          <w:sz w:val="28"/>
          <w:szCs w:val="28"/>
        </w:rPr>
      </w:pPr>
    </w:p>
    <w:p w:rsidR="001D39A3" w:rsidRPr="001D39A3" w:rsidRDefault="001D39A3" w:rsidP="001D39A3">
      <w:pPr>
        <w:jc w:val="both"/>
        <w:rPr>
          <w:rFonts w:ascii="Liberation Serif" w:hAnsi="Liberation Serif"/>
          <w:sz w:val="28"/>
          <w:szCs w:val="28"/>
        </w:rPr>
      </w:pPr>
      <w:r w:rsidRPr="001D39A3">
        <w:rPr>
          <w:rFonts w:ascii="Liberation Serif" w:hAnsi="Liberation Serif"/>
          <w:sz w:val="28"/>
          <w:szCs w:val="28"/>
        </w:rPr>
        <w:t>возрастающий показатель = факт на дату формирования отчета / плановое з</w:t>
      </w:r>
      <w:r>
        <w:rPr>
          <w:rFonts w:ascii="Liberation Serif" w:hAnsi="Liberation Serif"/>
          <w:sz w:val="28"/>
          <w:szCs w:val="28"/>
        </w:rPr>
        <w:t>начение на конец текущего года х</w:t>
      </w:r>
      <w:r w:rsidRPr="001D39A3">
        <w:rPr>
          <w:rFonts w:ascii="Liberation Serif" w:hAnsi="Liberation Serif"/>
          <w:sz w:val="28"/>
          <w:szCs w:val="28"/>
        </w:rPr>
        <w:t xml:space="preserve"> 100%</w:t>
      </w:r>
    </w:p>
    <w:p w:rsidR="001D39A3" w:rsidRPr="001D39A3" w:rsidRDefault="001D39A3" w:rsidP="001D39A3">
      <w:pPr>
        <w:jc w:val="both"/>
        <w:rPr>
          <w:rFonts w:ascii="Liberation Serif" w:hAnsi="Liberation Serif"/>
          <w:sz w:val="28"/>
          <w:szCs w:val="28"/>
        </w:rPr>
      </w:pPr>
    </w:p>
    <w:p w:rsidR="001D39A3" w:rsidRPr="001D39A3" w:rsidRDefault="001D39A3" w:rsidP="001D39A3">
      <w:pPr>
        <w:jc w:val="both"/>
        <w:rPr>
          <w:rFonts w:ascii="Liberation Serif" w:hAnsi="Liberation Serif"/>
          <w:sz w:val="28"/>
          <w:szCs w:val="28"/>
        </w:rPr>
      </w:pPr>
      <w:r w:rsidRPr="001D39A3">
        <w:rPr>
          <w:rFonts w:ascii="Liberation Serif" w:hAnsi="Liberation Serif"/>
          <w:sz w:val="28"/>
          <w:szCs w:val="28"/>
        </w:rPr>
        <w:t>убывающий показатель = плановое значение</w:t>
      </w:r>
    </w:p>
    <w:p w:rsidR="001D39A3" w:rsidRPr="001D39A3" w:rsidRDefault="001D39A3" w:rsidP="001D39A3">
      <w:pPr>
        <w:jc w:val="both"/>
        <w:rPr>
          <w:rFonts w:ascii="Liberation Serif" w:hAnsi="Liberation Serif"/>
          <w:sz w:val="28"/>
          <w:szCs w:val="28"/>
        </w:rPr>
      </w:pPr>
      <w:r w:rsidRPr="001D39A3">
        <w:rPr>
          <w:rFonts w:ascii="Liberation Serif" w:hAnsi="Liberation Serif"/>
          <w:sz w:val="28"/>
          <w:szCs w:val="28"/>
        </w:rPr>
        <w:t>на конец текущего года / фа</w:t>
      </w:r>
      <w:r>
        <w:rPr>
          <w:rFonts w:ascii="Liberation Serif" w:hAnsi="Liberation Serif"/>
          <w:sz w:val="28"/>
          <w:szCs w:val="28"/>
        </w:rPr>
        <w:t>кт на дату формирования отчета х</w:t>
      </w:r>
      <w:r w:rsidRPr="001D39A3">
        <w:rPr>
          <w:rFonts w:ascii="Liberation Serif" w:hAnsi="Liberation Serif"/>
          <w:sz w:val="28"/>
          <w:szCs w:val="28"/>
        </w:rPr>
        <w:t xml:space="preserve"> 100%</w:t>
      </w:r>
    </w:p>
    <w:p w:rsidR="001D39A3" w:rsidRPr="00CF2E7A" w:rsidRDefault="001D39A3" w:rsidP="001D39A3">
      <w:pPr>
        <w:jc w:val="both"/>
        <w:rPr>
          <w:rFonts w:ascii="Liberation Serif" w:hAnsi="Liberation Serif"/>
          <w:sz w:val="28"/>
          <w:szCs w:val="28"/>
        </w:rPr>
      </w:pPr>
    </w:p>
    <w:p w:rsidR="00CF2E7A" w:rsidRPr="00CF2E7A" w:rsidRDefault="005B25BF" w:rsidP="00CF2E7A">
      <w:pPr>
        <w:jc w:val="both"/>
        <w:rPr>
          <w:rFonts w:ascii="Liberation Serif" w:hAnsi="Liberation Serif"/>
          <w:b/>
          <w:color w:val="000000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Подпрограмма 3</w:t>
      </w:r>
      <w:r w:rsidR="00CF2E7A" w:rsidRPr="00CF2E7A">
        <w:rPr>
          <w:rFonts w:ascii="Liberation Serif" w:hAnsi="Liberation Serif"/>
          <w:b/>
          <w:sz w:val="28"/>
          <w:szCs w:val="28"/>
        </w:rPr>
        <w:t>.</w:t>
      </w:r>
      <w:r w:rsidR="00CF2E7A" w:rsidRPr="00CF2E7A">
        <w:rPr>
          <w:rFonts w:ascii="Liberation Serif" w:hAnsi="Liberation Serif"/>
          <w:b/>
          <w:color w:val="000000"/>
          <w:sz w:val="28"/>
          <w:szCs w:val="28"/>
        </w:rPr>
        <w:t xml:space="preserve"> «Энергосбережение  и повышение энергетической эффективности </w:t>
      </w:r>
      <w:r w:rsidR="00CF2E7A" w:rsidRPr="00CF2E7A">
        <w:rPr>
          <w:rFonts w:ascii="Liberation Serif" w:hAnsi="Liberation Serif"/>
          <w:b/>
          <w:sz w:val="28"/>
          <w:szCs w:val="28"/>
        </w:rPr>
        <w:t>в Каменском городском округе</w:t>
      </w:r>
      <w:r w:rsidR="00CF2E7A" w:rsidRPr="00CF2E7A">
        <w:rPr>
          <w:rFonts w:ascii="Liberation Serif" w:hAnsi="Liberation Serif"/>
          <w:b/>
          <w:color w:val="000000"/>
          <w:sz w:val="28"/>
          <w:szCs w:val="28"/>
        </w:rPr>
        <w:t>»</w:t>
      </w:r>
    </w:p>
    <w:p w:rsidR="00CF2E7A" w:rsidRPr="00CF2E7A" w:rsidRDefault="00CF2E7A" w:rsidP="00CF2E7A">
      <w:pPr>
        <w:pStyle w:val="ConsPlusNormal"/>
        <w:ind w:firstLine="0"/>
        <w:jc w:val="both"/>
        <w:rPr>
          <w:rFonts w:ascii="Liberation Serif" w:hAnsi="Liberation Serif" w:cs="Times New Roman"/>
          <w:sz w:val="32"/>
          <w:szCs w:val="28"/>
          <w:vertAlign w:val="subscript"/>
        </w:rPr>
      </w:pPr>
      <w:r w:rsidRPr="00CF2E7A">
        <w:rPr>
          <w:rFonts w:ascii="Liberation Serif" w:hAnsi="Liberation Serif" w:cs="Times New Roman"/>
          <w:sz w:val="28"/>
          <w:szCs w:val="28"/>
        </w:rPr>
        <w:t>ЦП № 1.  Доля энергоэффективного насосного оборудования в общем объеме насосных станций на территории муниципального образования (</w:t>
      </w:r>
      <w:proofErr w:type="spellStart"/>
      <w:r w:rsidRPr="00CF2E7A">
        <w:rPr>
          <w:rFonts w:ascii="Liberation Serif" w:hAnsi="Liberation Serif" w:cs="Times New Roman"/>
          <w:sz w:val="28"/>
          <w:szCs w:val="28"/>
        </w:rPr>
        <w:t>Д</w:t>
      </w:r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э.э.н.о</w:t>
      </w:r>
      <w:proofErr w:type="spellEnd"/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.</w:t>
      </w:r>
      <w:r w:rsidRPr="00CF2E7A">
        <w:rPr>
          <w:rFonts w:ascii="Liberation Serif" w:hAnsi="Liberation Serif" w:cs="Times New Roman"/>
          <w:sz w:val="28"/>
          <w:szCs w:val="28"/>
        </w:rPr>
        <w:t>), определяется по формуле:</w:t>
      </w:r>
    </w:p>
    <w:p w:rsidR="00CF2E7A" w:rsidRPr="00CF2E7A" w:rsidRDefault="00CF2E7A" w:rsidP="00CF2E7A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CF2E7A" w:rsidRPr="00CF2E7A" w:rsidRDefault="00CF2E7A" w:rsidP="00CF2E7A">
      <w:pPr>
        <w:pStyle w:val="ConsPlusNormal"/>
        <w:ind w:firstLine="540"/>
        <w:jc w:val="center"/>
        <w:rPr>
          <w:rFonts w:ascii="Liberation Serif" w:hAnsi="Liberation Serif" w:cs="Times New Roman"/>
          <w:sz w:val="28"/>
          <w:szCs w:val="28"/>
        </w:rPr>
      </w:pPr>
      <w:proofErr w:type="spellStart"/>
      <w:r w:rsidRPr="00CF2E7A">
        <w:rPr>
          <w:rFonts w:ascii="Liberation Serif" w:hAnsi="Liberation Serif" w:cs="Times New Roman"/>
          <w:sz w:val="28"/>
          <w:szCs w:val="28"/>
        </w:rPr>
        <w:t>Д</w:t>
      </w:r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э.э.н.о</w:t>
      </w:r>
      <w:proofErr w:type="spellEnd"/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.</w:t>
      </w:r>
      <w:r w:rsidRPr="00CF2E7A">
        <w:rPr>
          <w:rFonts w:ascii="Liberation Serif" w:hAnsi="Liberation Serif" w:cs="Times New Roman"/>
          <w:sz w:val="28"/>
          <w:szCs w:val="28"/>
        </w:rPr>
        <w:t xml:space="preserve"> = (</w:t>
      </w:r>
      <w:proofErr w:type="spellStart"/>
      <w:r w:rsidRPr="00CF2E7A">
        <w:rPr>
          <w:rFonts w:ascii="Liberation Serif" w:hAnsi="Liberation Serif" w:cs="Times New Roman"/>
          <w:sz w:val="28"/>
          <w:szCs w:val="28"/>
        </w:rPr>
        <w:t>К</w:t>
      </w:r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э.э.н.у</w:t>
      </w:r>
      <w:proofErr w:type="spellEnd"/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.</w:t>
      </w:r>
      <w:r w:rsidRPr="00CF2E7A">
        <w:rPr>
          <w:rFonts w:ascii="Liberation Serif" w:hAnsi="Liberation Serif" w:cs="Times New Roman"/>
          <w:sz w:val="28"/>
          <w:szCs w:val="28"/>
        </w:rPr>
        <w:t xml:space="preserve"> / </w:t>
      </w:r>
      <w:proofErr w:type="spellStart"/>
      <w:r w:rsidRPr="00CF2E7A">
        <w:rPr>
          <w:rFonts w:ascii="Liberation Serif" w:hAnsi="Liberation Serif" w:cs="Times New Roman"/>
          <w:sz w:val="28"/>
          <w:szCs w:val="28"/>
        </w:rPr>
        <w:t>К</w:t>
      </w:r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н.у</w:t>
      </w:r>
      <w:proofErr w:type="gramStart"/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.о</w:t>
      </w:r>
      <w:proofErr w:type="gramEnd"/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бщ</w:t>
      </w:r>
      <w:proofErr w:type="spellEnd"/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.</w:t>
      </w:r>
      <w:r w:rsidRPr="00CF2E7A">
        <w:rPr>
          <w:rFonts w:ascii="Liberation Serif" w:hAnsi="Liberation Serif" w:cs="Times New Roman"/>
          <w:sz w:val="28"/>
          <w:szCs w:val="28"/>
        </w:rPr>
        <w:t>) х 100 (%),</w:t>
      </w:r>
    </w:p>
    <w:p w:rsidR="00CF2E7A" w:rsidRPr="00CF2E7A" w:rsidRDefault="00CF2E7A" w:rsidP="00CF2E7A">
      <w:pPr>
        <w:pStyle w:val="ConsPlusNormal"/>
        <w:ind w:firstLine="540"/>
        <w:jc w:val="center"/>
        <w:rPr>
          <w:rFonts w:ascii="Liberation Serif" w:hAnsi="Liberation Serif" w:cs="Times New Roman"/>
          <w:sz w:val="28"/>
          <w:szCs w:val="28"/>
        </w:rPr>
      </w:pPr>
    </w:p>
    <w:p w:rsidR="00CF2E7A" w:rsidRPr="00CF2E7A" w:rsidRDefault="00CF2E7A" w:rsidP="00CF2E7A">
      <w:pPr>
        <w:pStyle w:val="ConsPlusNormal"/>
        <w:ind w:firstLine="540"/>
        <w:rPr>
          <w:rFonts w:ascii="Liberation Serif" w:hAnsi="Liberation Serif" w:cs="Times New Roman"/>
          <w:sz w:val="28"/>
          <w:szCs w:val="28"/>
        </w:rPr>
      </w:pPr>
      <w:r w:rsidRPr="00CF2E7A">
        <w:rPr>
          <w:rFonts w:ascii="Liberation Serif" w:hAnsi="Liberation Serif" w:cs="Times New Roman"/>
          <w:sz w:val="28"/>
          <w:szCs w:val="28"/>
        </w:rPr>
        <w:t>где:</w:t>
      </w:r>
    </w:p>
    <w:p w:rsidR="00CF2E7A" w:rsidRPr="00CF2E7A" w:rsidRDefault="00CF2E7A" w:rsidP="00CF2E7A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proofErr w:type="spellStart"/>
      <w:r w:rsidRPr="00CF2E7A">
        <w:rPr>
          <w:rFonts w:ascii="Liberation Serif" w:hAnsi="Liberation Serif" w:cs="Times New Roman"/>
          <w:sz w:val="28"/>
          <w:szCs w:val="28"/>
        </w:rPr>
        <w:t>К</w:t>
      </w:r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э.э.н</w:t>
      </w:r>
      <w:proofErr w:type="gramStart"/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.у</w:t>
      </w:r>
      <w:proofErr w:type="spellEnd"/>
      <w:proofErr w:type="gramEnd"/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 xml:space="preserve"> </w:t>
      </w:r>
      <w:r w:rsidRPr="00CF2E7A">
        <w:rPr>
          <w:rFonts w:ascii="Liberation Serif" w:hAnsi="Liberation Serif" w:cs="Times New Roman"/>
          <w:sz w:val="28"/>
          <w:szCs w:val="28"/>
        </w:rPr>
        <w:t xml:space="preserve">- количество </w:t>
      </w:r>
      <w:proofErr w:type="spellStart"/>
      <w:r w:rsidRPr="00CF2E7A">
        <w:rPr>
          <w:rFonts w:ascii="Liberation Serif" w:hAnsi="Liberation Serif" w:cs="Times New Roman"/>
          <w:sz w:val="28"/>
          <w:szCs w:val="28"/>
        </w:rPr>
        <w:t>энергоэффективных</w:t>
      </w:r>
      <w:proofErr w:type="spellEnd"/>
      <w:r w:rsidRPr="00CF2E7A">
        <w:rPr>
          <w:rFonts w:ascii="Liberation Serif" w:hAnsi="Liberation Serif" w:cs="Times New Roman"/>
          <w:sz w:val="28"/>
          <w:szCs w:val="28"/>
        </w:rPr>
        <w:t xml:space="preserve"> насосных установок на территории муниципального образования, ед.;</w:t>
      </w:r>
    </w:p>
    <w:p w:rsidR="00CF2E7A" w:rsidRPr="00CF2E7A" w:rsidRDefault="00CF2E7A" w:rsidP="00CF2E7A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proofErr w:type="spellStart"/>
      <w:r w:rsidRPr="00CF2E7A">
        <w:rPr>
          <w:rFonts w:ascii="Liberation Serif" w:hAnsi="Liberation Serif" w:cs="Times New Roman"/>
          <w:sz w:val="28"/>
          <w:szCs w:val="28"/>
        </w:rPr>
        <w:t>К</w:t>
      </w:r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н.у</w:t>
      </w:r>
      <w:proofErr w:type="gramStart"/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.о</w:t>
      </w:r>
      <w:proofErr w:type="gramEnd"/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бщ</w:t>
      </w:r>
      <w:proofErr w:type="spellEnd"/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 xml:space="preserve"> </w:t>
      </w:r>
      <w:r w:rsidRPr="00CF2E7A">
        <w:rPr>
          <w:rFonts w:ascii="Liberation Serif" w:hAnsi="Liberation Serif" w:cs="Times New Roman"/>
          <w:sz w:val="28"/>
          <w:szCs w:val="28"/>
        </w:rPr>
        <w:t xml:space="preserve"> -  общее количество насосных установок на территории муниципального образования, ед.</w:t>
      </w:r>
    </w:p>
    <w:p w:rsidR="00CF2E7A" w:rsidRPr="00CF2E7A" w:rsidRDefault="00CF2E7A" w:rsidP="00CF2E7A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sectPr w:rsidR="00CF2E7A" w:rsidRPr="00CF2E7A" w:rsidSect="00F8418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2E7A"/>
    <w:rsid w:val="00036950"/>
    <w:rsid w:val="00054C3C"/>
    <w:rsid w:val="00124722"/>
    <w:rsid w:val="00127F2F"/>
    <w:rsid w:val="001D39A3"/>
    <w:rsid w:val="001D7387"/>
    <w:rsid w:val="001E2EE3"/>
    <w:rsid w:val="001F101E"/>
    <w:rsid w:val="001F2ACE"/>
    <w:rsid w:val="002E1D55"/>
    <w:rsid w:val="003379B1"/>
    <w:rsid w:val="003B4C1E"/>
    <w:rsid w:val="003C5ED8"/>
    <w:rsid w:val="00413765"/>
    <w:rsid w:val="0042410F"/>
    <w:rsid w:val="00567C2F"/>
    <w:rsid w:val="005B25BF"/>
    <w:rsid w:val="006826C7"/>
    <w:rsid w:val="00693737"/>
    <w:rsid w:val="00717819"/>
    <w:rsid w:val="007B1BD4"/>
    <w:rsid w:val="007D000D"/>
    <w:rsid w:val="00833CDC"/>
    <w:rsid w:val="00841D39"/>
    <w:rsid w:val="00852C4F"/>
    <w:rsid w:val="009E6E78"/>
    <w:rsid w:val="009F1826"/>
    <w:rsid w:val="00A5446B"/>
    <w:rsid w:val="00C659F4"/>
    <w:rsid w:val="00C8579F"/>
    <w:rsid w:val="00CF2E7A"/>
    <w:rsid w:val="00D052AB"/>
    <w:rsid w:val="00E3617E"/>
    <w:rsid w:val="00ED3EBF"/>
    <w:rsid w:val="00F12B73"/>
    <w:rsid w:val="00F7374E"/>
    <w:rsid w:val="00F8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2E7A"/>
    <w:pPr>
      <w:keepNext/>
      <w:widowControl w:val="0"/>
      <w:tabs>
        <w:tab w:val="left" w:pos="360"/>
        <w:tab w:val="right" w:leader="dot" w:pos="8080"/>
      </w:tabs>
      <w:snapToGrid w:val="0"/>
      <w:spacing w:before="240" w:after="60" w:line="288" w:lineRule="auto"/>
      <w:ind w:left="360" w:right="610" w:hanging="360"/>
      <w:jc w:val="center"/>
      <w:outlineLvl w:val="0"/>
    </w:pPr>
    <w:rPr>
      <w:rFonts w:ascii="Arial" w:hAnsi="Arial"/>
      <w:b/>
      <w:kern w:val="28"/>
      <w:sz w:val="28"/>
      <w:szCs w:val="20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2E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2E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7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F2E7A"/>
    <w:rPr>
      <w:rFonts w:ascii="Arial" w:eastAsia="Times New Roman" w:hAnsi="Arial" w:cs="Times New Roman"/>
      <w:b/>
      <w:kern w:val="28"/>
      <w:sz w:val="28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AdminKGO</cp:lastModifiedBy>
  <cp:revision>29</cp:revision>
  <cp:lastPrinted>2022-11-24T09:45:00Z</cp:lastPrinted>
  <dcterms:created xsi:type="dcterms:W3CDTF">2020-03-25T06:09:00Z</dcterms:created>
  <dcterms:modified xsi:type="dcterms:W3CDTF">2024-11-01T02:29:00Z</dcterms:modified>
</cp:coreProperties>
</file>