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Pr>
                <w:rFonts w:ascii="Liberation Serif" w:hAnsi="Liberation Serif"/>
                <w:b/>
                <w:u w:val="single"/>
              </w:rPr>
              <w:t>05.08.2024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44 000</w:t>
            </w:r>
            <w:r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autoSpaceDE w:val="0"/>
              <w:autoSpaceDN w:val="0"/>
              <w:adjustRightInd w:val="0"/>
              <w:rPr>
                <w:rFonts w:ascii="Liberation Serif" w:hAnsi="Liberation Serif"/>
                <w:b/>
                <w:sz w:val="20"/>
                <w:szCs w:val="20"/>
              </w:rPr>
            </w:pPr>
            <w:r w:rsidRPr="00A13AB2">
              <w:rPr>
                <w:rFonts w:ascii="Liberation Serif" w:hAnsi="Liberation Serif"/>
                <w:b/>
                <w:sz w:val="20"/>
                <w:szCs w:val="20"/>
              </w:rPr>
              <w:lastRenderedPageBreak/>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D14A24">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C328E0">
              <w:rPr>
                <w:rFonts w:ascii="Liberation Serif" w:hAnsi="Liberation Serif"/>
                <w:b/>
                <w:u w:val="single"/>
              </w:rPr>
              <w:t>01.10</w:t>
            </w:r>
            <w:r>
              <w:rPr>
                <w:rFonts w:ascii="Liberation Serif" w:hAnsi="Liberation Serif"/>
                <w:b/>
                <w:u w:val="single"/>
              </w:rPr>
              <w:t>.2024</w:t>
            </w:r>
          </w:p>
          <w:p w:rsidR="00D14A24" w:rsidRPr="00A13AB2" w:rsidRDefault="00D14A24" w:rsidP="00D14A24">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rPr>
                <w:rFonts w:ascii="Liberation Serif" w:hAnsi="Liberation Serif"/>
                <w:sz w:val="20"/>
                <w:szCs w:val="20"/>
              </w:rPr>
            </w:pPr>
            <w:r>
              <w:rPr>
                <w:rFonts w:ascii="Liberation Serif" w:hAnsi="Liberation Serif"/>
                <w:sz w:val="20"/>
                <w:szCs w:val="20"/>
              </w:rPr>
              <w:t>Временно</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spacing w:before="0" w:beforeAutospacing="0" w:after="0" w:afterAutospacing="0"/>
              <w:rPr>
                <w:rFonts w:ascii="Liberation Serif" w:hAnsi="Liberation Serif"/>
                <w:sz w:val="20"/>
                <w:szCs w:val="20"/>
              </w:rPr>
            </w:pPr>
            <w:r>
              <w:rPr>
                <w:rFonts w:ascii="Liberation Serif" w:hAnsi="Liberation Serif"/>
                <w:sz w:val="20"/>
                <w:szCs w:val="20"/>
              </w:rPr>
              <w:t>35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C60727" w:rsidRPr="00391000" w:rsidRDefault="00C60727" w:rsidP="00C60727">
            <w:pPr>
              <w:autoSpaceDE w:val="0"/>
              <w:autoSpaceDN w:val="0"/>
              <w:adjustRightInd w:val="0"/>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высшее</w:t>
            </w:r>
            <w:r w:rsidRPr="00391000">
              <w:rPr>
                <w:rFonts w:ascii="Liberation Serif" w:eastAsia="Calibri" w:hAnsi="Liberation Serif"/>
                <w:sz w:val="18"/>
                <w:szCs w:val="18"/>
                <w:lang w:eastAsia="en-US"/>
              </w:rPr>
              <w:t xml:space="preserve"> профессиональное.</w:t>
            </w:r>
          </w:p>
          <w:p w:rsidR="00D14A24" w:rsidRPr="00A13AB2" w:rsidRDefault="00C60727" w:rsidP="00C60727">
            <w:pPr>
              <w:widowControl w:val="0"/>
              <w:tabs>
                <w:tab w:val="left" w:pos="1134"/>
              </w:tabs>
              <w:rPr>
                <w:rFonts w:ascii="Liberation Serif" w:eastAsia="Calibri" w:hAnsi="Liberation Serif"/>
                <w:color w:val="000000"/>
                <w:sz w:val="20"/>
                <w:szCs w:val="20"/>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A13AB2">
              <w:rPr>
                <w:rFonts w:ascii="Liberation Serif" w:eastAsia="Calibri" w:hAnsi="Liberation Serif"/>
                <w:color w:val="000000"/>
                <w:sz w:val="20"/>
                <w:szCs w:val="20"/>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C60727" w:rsidP="00C60727">
            <w:pPr>
              <w:autoSpaceDE w:val="0"/>
              <w:autoSpaceDN w:val="0"/>
              <w:adjustRightInd w:val="0"/>
              <w:ind w:firstLine="709"/>
              <w:rPr>
                <w:rFonts w:ascii="Liberation Serif" w:hAnsi="Liberation Serif"/>
                <w:sz w:val="20"/>
                <w:szCs w:val="20"/>
              </w:rPr>
            </w:pPr>
            <w:r>
              <w:rPr>
                <w:rFonts w:ascii="Liberation Serif" w:hAnsi="Liberation Serif"/>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D14A24">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D14A24">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p>
    <w:p w:rsidR="00763698" w:rsidRDefault="00763698" w:rsidP="00F93EB1">
      <w:pPr>
        <w:pStyle w:val="1"/>
        <w:spacing w:before="0"/>
        <w:ind w:left="-567" w:right="-1068"/>
        <w:jc w:val="center"/>
        <w:rPr>
          <w:rFonts w:ascii="Liberation Serif" w:hAnsi="Liberation Serif"/>
          <w:b/>
          <w:color w:val="auto"/>
          <w:szCs w:val="24"/>
        </w:rPr>
      </w:pPr>
    </w:p>
    <w:p w:rsidR="00763698" w:rsidRDefault="00763698" w:rsidP="00763698"/>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F93EB1"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F93EB1" w:rsidRDefault="00F93EB1" w:rsidP="000E5E76">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lastRenderedPageBreak/>
              <w:t>Специалист 1 категории</w:t>
            </w:r>
          </w:p>
          <w:p w:rsidR="00D14A24" w:rsidRPr="00391000" w:rsidRDefault="00D14A24" w:rsidP="000E5E76">
            <w:pPr>
              <w:autoSpaceDE w:val="0"/>
              <w:autoSpaceDN w:val="0"/>
              <w:adjustRightInd w:val="0"/>
              <w:jc w:val="center"/>
              <w:rPr>
                <w:rFonts w:ascii="Liberation Serif" w:hAnsi="Liberation Serif"/>
                <w:sz w:val="18"/>
                <w:szCs w:val="18"/>
              </w:rPr>
            </w:pPr>
            <w:r>
              <w:rPr>
                <w:rFonts w:ascii="Liberation Serif" w:hAnsi="Liberation Serif"/>
                <w:sz w:val="18"/>
                <w:szCs w:val="18"/>
              </w:rPr>
              <w:t>(июнь 2024)</w:t>
            </w:r>
          </w:p>
          <w:p w:rsidR="00F93EB1" w:rsidRPr="00657563" w:rsidRDefault="00F93EB1" w:rsidP="000E5E76">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1</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Временный</w:t>
            </w:r>
          </w:p>
        </w:tc>
        <w:tc>
          <w:tcPr>
            <w:tcW w:w="1159"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38"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F93EB1" w:rsidRPr="00391000" w:rsidRDefault="00F93EB1" w:rsidP="000E5E76">
            <w:pPr>
              <w:pStyle w:val="a7"/>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F93EB1" w:rsidRPr="00657563" w:rsidRDefault="00F93EB1" w:rsidP="000E5E76">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F93EB1" w:rsidRPr="00391000" w:rsidRDefault="00F93EB1" w:rsidP="000E5E76">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F93EB1" w:rsidRPr="00657563" w:rsidRDefault="00F93EB1" w:rsidP="000E5E76">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93EB1" w:rsidRDefault="00F93EB1" w:rsidP="000E5E76">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D14A24" w:rsidRPr="00391000" w:rsidRDefault="00763698" w:rsidP="00D14A24">
            <w:pPr>
              <w:autoSpaceDE w:val="0"/>
              <w:autoSpaceDN w:val="0"/>
              <w:adjustRightInd w:val="0"/>
              <w:jc w:val="center"/>
              <w:rPr>
                <w:rFonts w:ascii="Liberation Serif" w:hAnsi="Liberation Serif"/>
                <w:sz w:val="18"/>
                <w:szCs w:val="18"/>
              </w:rPr>
            </w:pPr>
            <w:proofErr w:type="gramStart"/>
            <w:r>
              <w:rPr>
                <w:rFonts w:ascii="Liberation Serif" w:hAnsi="Liberation Serif"/>
                <w:sz w:val="18"/>
                <w:szCs w:val="18"/>
              </w:rPr>
              <w:t>( с</w:t>
            </w:r>
            <w:proofErr w:type="gramEnd"/>
            <w:r>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C51729"/>
    <w:p w:rsidR="004229DA" w:rsidRDefault="004229DA"/>
    <w:p w:rsidR="004229DA" w:rsidRDefault="004229DA"/>
    <w:p w:rsidR="004229DA" w:rsidRDefault="004229DA"/>
    <w:p w:rsidR="004229DA" w:rsidRPr="004B38F7" w:rsidRDefault="004229DA" w:rsidP="004229DA">
      <w:pPr>
        <w:jc w:val="center"/>
        <w:rPr>
          <w:rFonts w:ascii="Liberation Serif" w:hAnsi="Liberation Serif"/>
          <w:b/>
          <w:color w:val="000000"/>
          <w:spacing w:val="-1"/>
          <w:sz w:val="28"/>
          <w:szCs w:val="28"/>
        </w:rPr>
      </w:pPr>
      <w:bookmarkStart w:id="0" w:name="_GoBack"/>
      <w:bookmarkEnd w:id="0"/>
      <w:r w:rsidRPr="004B38F7">
        <w:rPr>
          <w:rFonts w:ascii="Liberation Serif" w:hAnsi="Liberation Serif"/>
          <w:b/>
          <w:color w:val="000000"/>
          <w:spacing w:val="-1"/>
          <w:sz w:val="28"/>
          <w:szCs w:val="28"/>
        </w:rPr>
        <w:t>Сведения о наличии вакантных должностей муниципальной службы</w:t>
      </w:r>
    </w:p>
    <w:p w:rsidR="004229DA" w:rsidRPr="004B38F7" w:rsidRDefault="004229DA" w:rsidP="004229DA">
      <w:pPr>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p>
    <w:p w:rsidR="004229DA" w:rsidRPr="004B38F7" w:rsidRDefault="004229DA" w:rsidP="004229DA">
      <w:pPr>
        <w:jc w:val="center"/>
        <w:rPr>
          <w:rFonts w:ascii="Liberation Serif" w:hAnsi="Liberation Serif"/>
          <w:b/>
          <w:color w:val="000000"/>
          <w:spacing w:val="-1"/>
          <w:sz w:val="28"/>
          <w:szCs w:val="28"/>
        </w:rPr>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50"/>
        <w:gridCol w:w="850"/>
        <w:gridCol w:w="1418"/>
        <w:gridCol w:w="1134"/>
        <w:gridCol w:w="4678"/>
        <w:gridCol w:w="3119"/>
        <w:gridCol w:w="1588"/>
      </w:tblGrid>
      <w:tr w:rsidR="004229DA" w:rsidRPr="00973E65" w:rsidTr="004229DA">
        <w:tc>
          <w:tcPr>
            <w:tcW w:w="1985"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Наименование должности</w:t>
            </w:r>
          </w:p>
        </w:tc>
        <w:tc>
          <w:tcPr>
            <w:tcW w:w="850"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sz w:val="20"/>
                <w:szCs w:val="20"/>
              </w:rPr>
              <w:t>Необходимое количество работников</w:t>
            </w:r>
          </w:p>
        </w:tc>
        <w:tc>
          <w:tcPr>
            <w:tcW w:w="850"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Характер работы</w:t>
            </w:r>
          </w:p>
        </w:tc>
        <w:tc>
          <w:tcPr>
            <w:tcW w:w="141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Заработная плата (доход)</w:t>
            </w:r>
          </w:p>
        </w:tc>
        <w:tc>
          <w:tcPr>
            <w:tcW w:w="1134"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Режим работы</w:t>
            </w:r>
          </w:p>
        </w:tc>
        <w:tc>
          <w:tcPr>
            <w:tcW w:w="467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Квалификационные требования: образование, дополнительные навыки и умения, стаж работы</w:t>
            </w:r>
          </w:p>
        </w:tc>
        <w:tc>
          <w:tcPr>
            <w:tcW w:w="3119"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Дополнительные пожелания к кандидатуре</w:t>
            </w:r>
          </w:p>
        </w:tc>
        <w:tc>
          <w:tcPr>
            <w:tcW w:w="1588" w:type="dxa"/>
          </w:tcPr>
          <w:p w:rsidR="004229DA" w:rsidRPr="00973E65" w:rsidRDefault="004229DA" w:rsidP="00EF1895">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Примечание</w:t>
            </w:r>
          </w:p>
        </w:tc>
      </w:tr>
      <w:tr w:rsidR="004229DA" w:rsidRPr="00973E65" w:rsidTr="004229DA">
        <w:tc>
          <w:tcPr>
            <w:tcW w:w="1985" w:type="dxa"/>
          </w:tcPr>
          <w:p w:rsidR="004229DA" w:rsidRDefault="004229DA" w:rsidP="00EF1895">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главный </w:t>
            </w:r>
            <w:proofErr w:type="gramStart"/>
            <w:r>
              <w:rPr>
                <w:rFonts w:ascii="Liberation Serif" w:hAnsi="Liberation Serif" w:cs="Liberation Serif"/>
                <w:color w:val="000000"/>
                <w:sz w:val="20"/>
                <w:szCs w:val="20"/>
              </w:rPr>
              <w:t>специалист  отраслевого</w:t>
            </w:r>
            <w:proofErr w:type="gramEnd"/>
            <w:r>
              <w:rPr>
                <w:rFonts w:ascii="Liberation Serif" w:hAnsi="Liberation Serif" w:cs="Liberation Serif"/>
                <w:color w:val="000000"/>
                <w:sz w:val="20"/>
                <w:szCs w:val="20"/>
              </w:rPr>
              <w:t xml:space="preserve"> (функционального) органа Администрации </w:t>
            </w:r>
            <w:r w:rsidRPr="00973E65">
              <w:rPr>
                <w:rFonts w:ascii="Liberation Serif" w:hAnsi="Liberation Serif" w:cs="Liberation Serif"/>
                <w:color w:val="000000"/>
                <w:sz w:val="20"/>
                <w:szCs w:val="20"/>
              </w:rPr>
              <w:t xml:space="preserve"> муниципального 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p w:rsidR="004229DA" w:rsidRPr="004229DA" w:rsidRDefault="004229DA" w:rsidP="00EF1895">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w:t>
            </w:r>
            <w:r w:rsidRPr="004229DA">
              <w:rPr>
                <w:rFonts w:ascii="Liberation Serif" w:hAnsi="Liberation Serif" w:cs="Liberation Serif"/>
                <w:b/>
                <w:color w:val="000000"/>
                <w:sz w:val="20"/>
                <w:szCs w:val="20"/>
              </w:rPr>
              <w:t>с 03.10.2024</w:t>
            </w:r>
            <w:r>
              <w:rPr>
                <w:rFonts w:ascii="Liberation Serif" w:hAnsi="Liberation Serif" w:cs="Liberation Serif"/>
                <w:b/>
                <w:color w:val="000000"/>
                <w:sz w:val="20"/>
                <w:szCs w:val="20"/>
              </w:rPr>
              <w:t>)</w:t>
            </w:r>
          </w:p>
        </w:tc>
        <w:tc>
          <w:tcPr>
            <w:tcW w:w="850"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1</w:t>
            </w:r>
          </w:p>
        </w:tc>
        <w:tc>
          <w:tcPr>
            <w:tcW w:w="850"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418" w:type="dxa"/>
          </w:tcPr>
          <w:p w:rsidR="004229DA" w:rsidRPr="00AF54CE" w:rsidRDefault="004229DA" w:rsidP="00EF1895">
            <w:pPr>
              <w:jc w:val="center"/>
              <w:rPr>
                <w:rFonts w:ascii="Liberation Serif" w:hAnsi="Liberation Serif" w:cs="Liberation Serif"/>
                <w:b/>
                <w:color w:val="000000"/>
                <w:sz w:val="20"/>
                <w:szCs w:val="20"/>
              </w:rPr>
            </w:pPr>
            <w:r w:rsidRPr="00AF54CE">
              <w:rPr>
                <w:rFonts w:ascii="Liberation Serif" w:hAnsi="Liberation Serif" w:cs="Liberation Serif"/>
                <w:b/>
                <w:color w:val="000000"/>
                <w:sz w:val="20"/>
                <w:szCs w:val="20"/>
              </w:rPr>
              <w:t>40 079,00 руб.</w:t>
            </w:r>
          </w:p>
          <w:p w:rsidR="004229DA" w:rsidRPr="00AF54CE" w:rsidRDefault="004229DA" w:rsidP="00EF1895">
            <w:pPr>
              <w:jc w:val="center"/>
              <w:rPr>
                <w:rFonts w:ascii="Liberation Serif" w:hAnsi="Liberation Serif" w:cs="Liberation Serif"/>
                <w:b/>
                <w:color w:val="000000"/>
                <w:sz w:val="20"/>
                <w:szCs w:val="20"/>
              </w:rPr>
            </w:pPr>
          </w:p>
          <w:p w:rsidR="004229DA" w:rsidRPr="00AF54CE" w:rsidRDefault="004229DA" w:rsidP="00EF1895">
            <w:pPr>
              <w:jc w:val="center"/>
              <w:rPr>
                <w:rFonts w:ascii="Liberation Serif" w:hAnsi="Liberation Serif" w:cs="Liberation Serif"/>
                <w:color w:val="000000"/>
                <w:sz w:val="20"/>
                <w:szCs w:val="20"/>
              </w:rPr>
            </w:pPr>
          </w:p>
        </w:tc>
        <w:tc>
          <w:tcPr>
            <w:tcW w:w="1134"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4678" w:type="dxa"/>
          </w:tcPr>
          <w:p w:rsidR="004229DA" w:rsidRPr="00973E65" w:rsidRDefault="004229DA" w:rsidP="00EF1895">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Трудовой кодекс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27.07.2006 года № 152- ФЗ «О персональных данных»;</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lastRenderedPageBreak/>
              <w:t>Федеральный закон от 02.05.2006 года № 59-ФЗ «О порядке рассмотрения обращении граждан Российской Федерации»;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Устав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стандартов и требования к ним, принципы организации деятельности образовательных и научных 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деятельности педагога дополнительного образования в условиях развития современной системы образования;</w:t>
            </w:r>
          </w:p>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4229DA" w:rsidRPr="00973E65" w:rsidRDefault="004229DA" w:rsidP="00EF1895">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3119" w:type="dxa"/>
          </w:tcPr>
          <w:p w:rsidR="004229DA" w:rsidRPr="00973E65" w:rsidRDefault="004229DA" w:rsidP="00EF1895">
            <w:pPr>
              <w:rPr>
                <w:rFonts w:ascii="Liberation Serif" w:hAnsi="Liberation Serif"/>
                <w:sz w:val="20"/>
                <w:szCs w:val="20"/>
              </w:rPr>
            </w:pPr>
            <w:r w:rsidRPr="00973E65">
              <w:rPr>
                <w:rFonts w:ascii="Liberation Serif" w:hAnsi="Liberation Serif"/>
                <w:sz w:val="20"/>
                <w:szCs w:val="20"/>
              </w:rPr>
              <w:lastRenderedPageBreak/>
              <w:t>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исполнения предписаний, решений и других распорядительных документов, рассматривать запросы, ходатайства, уведомления, осуществлять проверки достоверности, 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4229DA" w:rsidRPr="00973E65" w:rsidRDefault="004229DA" w:rsidP="00EF1895">
            <w:pPr>
              <w:jc w:val="center"/>
              <w:rPr>
                <w:rFonts w:ascii="Liberation Serif" w:hAnsi="Liberation Serif" w:cs="Liberation Serif"/>
                <w:color w:val="000000"/>
                <w:sz w:val="20"/>
                <w:szCs w:val="20"/>
              </w:rPr>
            </w:pPr>
          </w:p>
        </w:tc>
        <w:tc>
          <w:tcPr>
            <w:tcW w:w="1588" w:type="dxa"/>
          </w:tcPr>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Обращаться в</w:t>
            </w:r>
          </w:p>
          <w:p w:rsidR="004229DA" w:rsidRPr="00973E65" w:rsidRDefault="004229DA" w:rsidP="00EF1895">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4229DA" w:rsidRDefault="004229DA" w:rsidP="00EF1895">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4229DA" w:rsidRDefault="004229DA" w:rsidP="00EF1895">
            <w:pPr>
              <w:jc w:val="center"/>
              <w:rPr>
                <w:rFonts w:ascii="Liberation Serif" w:hAnsi="Liberation Serif"/>
                <w:sz w:val="20"/>
                <w:szCs w:val="20"/>
              </w:rPr>
            </w:pPr>
            <w:r>
              <w:rPr>
                <w:rFonts w:ascii="Liberation Serif" w:hAnsi="Liberation Serif"/>
                <w:sz w:val="20"/>
                <w:szCs w:val="20"/>
              </w:rPr>
              <w:t>36-55-30 (кадры),</w:t>
            </w:r>
          </w:p>
          <w:p w:rsidR="004229DA" w:rsidRPr="00973E65" w:rsidRDefault="004229DA" w:rsidP="00EF1895">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sectPr w:rsidR="004229DA"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29" w:rsidRDefault="00C51729">
      <w:r>
        <w:separator/>
      </w:r>
    </w:p>
  </w:endnote>
  <w:endnote w:type="continuationSeparator" w:id="0">
    <w:p w:rsidR="00C51729" w:rsidRDefault="00C5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29" w:rsidRDefault="00C51729">
      <w:r>
        <w:separator/>
      </w:r>
    </w:p>
  </w:footnote>
  <w:footnote w:type="continuationSeparator" w:id="0">
    <w:p w:rsidR="00C51729" w:rsidRDefault="00C5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1D7E49"/>
    <w:rsid w:val="004229DA"/>
    <w:rsid w:val="0044500F"/>
    <w:rsid w:val="005F7478"/>
    <w:rsid w:val="00671B4D"/>
    <w:rsid w:val="00737C15"/>
    <w:rsid w:val="00763698"/>
    <w:rsid w:val="0084224A"/>
    <w:rsid w:val="00902CBD"/>
    <w:rsid w:val="00A66844"/>
    <w:rsid w:val="00A80ED9"/>
    <w:rsid w:val="00B4355A"/>
    <w:rsid w:val="00C328E0"/>
    <w:rsid w:val="00C51729"/>
    <w:rsid w:val="00C60727"/>
    <w:rsid w:val="00C63997"/>
    <w:rsid w:val="00D14A24"/>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90E4"/>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2024-10-07T04:13:00Z</dcterms:created>
  <dcterms:modified xsi:type="dcterms:W3CDTF">2024-10-07T04:13:00Z</dcterms:modified>
</cp:coreProperties>
</file>