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3E213F"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="003E213F">
        <w:rPr>
          <w:rFonts w:ascii="Liberation Serif" w:eastAsia="Times New Roman" w:hAnsi="Liberation Serif" w:cs="Liberation Serif"/>
          <w:lang w:eastAsia="ru-RU"/>
        </w:rPr>
        <w:tab/>
      </w:r>
      <w:r w:rsidR="003E213F">
        <w:rPr>
          <w:rFonts w:ascii="Liberation Serif" w:eastAsia="Times New Roman" w:hAnsi="Liberation Serif" w:cs="Liberation Serif"/>
          <w:lang w:eastAsia="ru-RU"/>
        </w:rPr>
        <w:tab/>
      </w:r>
      <w:r w:rsidR="003E213F">
        <w:rPr>
          <w:rFonts w:ascii="Liberation Serif" w:eastAsia="Times New Roman" w:hAnsi="Liberation Serif" w:cs="Liberation Serif"/>
          <w:lang w:eastAsia="ru-RU"/>
        </w:rPr>
        <w:tab/>
        <w:t>0</w:t>
      </w:r>
      <w:r w:rsidR="008711B8">
        <w:rPr>
          <w:rFonts w:ascii="Liberation Serif" w:eastAsia="Times New Roman" w:hAnsi="Liberation Serif" w:cs="Liberation Serif"/>
          <w:lang w:eastAsia="ru-RU"/>
        </w:rPr>
        <w:t>6</w:t>
      </w:r>
      <w:r w:rsidR="003E213F">
        <w:rPr>
          <w:rFonts w:ascii="Liberation Serif" w:eastAsia="Times New Roman" w:hAnsi="Liberation Serif" w:cs="Liberation Serif"/>
          <w:lang w:eastAsia="ru-RU"/>
        </w:rPr>
        <w:t xml:space="preserve"> но</w:t>
      </w:r>
      <w:r>
        <w:rPr>
          <w:rFonts w:ascii="Liberation Serif" w:eastAsia="Times New Roman" w:hAnsi="Liberation Serif" w:cs="Liberation Serif"/>
          <w:lang w:eastAsia="ru-RU"/>
        </w:rPr>
        <w:t>ября 2021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8711B8" w:rsidRPr="008711B8">
        <w:rPr>
          <w:rFonts w:ascii="Liberation Serif" w:eastAsia="Times New Roman" w:hAnsi="Liberation Serif" w:cs="Liberation Serif"/>
          <w:lang w:eastAsia="ru-RU"/>
        </w:rPr>
        <w:t>постановления главы Каменского городского округа «О внесении изменений в постановление Главы Каменского городского округа от 25.03.2015 года № 719 «Об утверждении Положения о комиссии 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и урегулированию конфликта интересов» (в ред. от 15.07.2015 г. №1889, от 13.10.2015 г. № 2731, от 04.02.2016 г. №225, от 16.11.2017г. №1546)»</w:t>
      </w:r>
      <w:r w:rsidR="008711B8">
        <w:rPr>
          <w:rFonts w:ascii="Liberation Serif" w:eastAsia="Times New Roman" w:hAnsi="Liberation Serif" w:cs="Liberation Serif"/>
          <w:lang w:eastAsia="ru-RU"/>
        </w:rPr>
        <w:t>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2B" w:rsidRDefault="001D312B">
      <w:r>
        <w:separator/>
      </w:r>
    </w:p>
  </w:endnote>
  <w:endnote w:type="continuationSeparator" w:id="0">
    <w:p w:rsidR="001D312B" w:rsidRDefault="001D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D31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2B" w:rsidRDefault="001D312B">
      <w:r>
        <w:separator/>
      </w:r>
    </w:p>
  </w:footnote>
  <w:footnote w:type="continuationSeparator" w:id="0">
    <w:p w:rsidR="001D312B" w:rsidRDefault="001D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D312B">
    <w:pPr>
      <w:pStyle w:val="a3"/>
      <w:jc w:val="center"/>
    </w:pPr>
  </w:p>
  <w:p w:rsidR="00D71E43" w:rsidRDefault="001D31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1D312B"/>
    <w:rsid w:val="001D6ABE"/>
    <w:rsid w:val="003E213F"/>
    <w:rsid w:val="005F7D45"/>
    <w:rsid w:val="006D2EBF"/>
    <w:rsid w:val="00760EAF"/>
    <w:rsid w:val="00784FDB"/>
    <w:rsid w:val="008711B8"/>
    <w:rsid w:val="00901589"/>
    <w:rsid w:val="00AB6F64"/>
    <w:rsid w:val="00AF24D1"/>
    <w:rsid w:val="00B93A53"/>
    <w:rsid w:val="00BB4E70"/>
    <w:rsid w:val="00C65875"/>
    <w:rsid w:val="00D341E7"/>
    <w:rsid w:val="00E82EB0"/>
    <w:rsid w:val="00ED46E1"/>
    <w:rsid w:val="00F04E96"/>
    <w:rsid w:val="00F0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A42F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2021-11-06T05:43:00Z</dcterms:created>
  <dcterms:modified xsi:type="dcterms:W3CDTF">2021-11-06T05:43:00Z</dcterms:modified>
</cp:coreProperties>
</file>