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</w:rPr>
      </w:pPr>
      <w:r w:rsidRPr="00A97CCC">
        <w:rPr>
          <w:rFonts w:ascii="Liberation Serif" w:hAnsi="Liberation Serif"/>
          <w:b/>
          <w:bCs/>
          <w:color w:val="000000"/>
        </w:rPr>
        <w:t>ЗАКЛЮЧЕНИЕ</w:t>
      </w:r>
    </w:p>
    <w:p w:rsidR="007D20DA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97CCC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C83AA1">
        <w:rPr>
          <w:rFonts w:ascii="Liberation Serif" w:eastAsia="Times New Roman" w:hAnsi="Liberation Serif" w:cs="Times New Roman"/>
          <w:b/>
          <w:i/>
          <w:sz w:val="24"/>
          <w:szCs w:val="24"/>
        </w:rPr>
        <w:t>21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C83AA1">
        <w:rPr>
          <w:rFonts w:ascii="Liberation Serif" w:eastAsia="Times New Roman" w:hAnsi="Liberation Serif" w:cs="Times New Roman"/>
          <w:b/>
          <w:i/>
          <w:sz w:val="24"/>
          <w:szCs w:val="24"/>
        </w:rPr>
        <w:t>04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185E50">
        <w:rPr>
          <w:rFonts w:ascii="Liberation Serif" w:eastAsia="Times New Roman" w:hAnsi="Liberation Serif" w:cs="Times New Roman"/>
          <w:b/>
          <w:i/>
          <w:sz w:val="24"/>
          <w:szCs w:val="24"/>
        </w:rPr>
        <w:t>20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 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C83AA1">
        <w:rPr>
          <w:rFonts w:ascii="Liberation Serif" w:eastAsia="Times New Roman" w:hAnsi="Liberation Serif" w:cs="Times New Roman"/>
          <w:b/>
          <w:i/>
          <w:sz w:val="24"/>
          <w:szCs w:val="24"/>
        </w:rPr>
        <w:t>6</w:t>
      </w:r>
      <w:r w:rsidR="00185E50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FF388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</w:t>
      </w:r>
    </w:p>
    <w:p w:rsidR="00807921" w:rsidRPr="00A97CCC" w:rsidRDefault="00FF388B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 </w:t>
      </w:r>
      <w:r w:rsidR="00C83AA1">
        <w:rPr>
          <w:rFonts w:ascii="Liberation Serif" w:eastAsia="Times New Roman" w:hAnsi="Liberation Serif" w:cs="Times New Roman"/>
          <w:b/>
          <w:i/>
          <w:sz w:val="24"/>
          <w:szCs w:val="24"/>
        </w:rPr>
        <w:t>с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7340D0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C83AA1">
        <w:rPr>
          <w:rFonts w:ascii="Liberation Serif" w:eastAsia="Times New Roman" w:hAnsi="Liberation Serif" w:cs="Times New Roman"/>
          <w:b/>
          <w:i/>
          <w:sz w:val="24"/>
          <w:szCs w:val="24"/>
        </w:rPr>
        <w:t>Сосновское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, </w:t>
      </w:r>
      <w:r w:rsidR="00C83AA1">
        <w:rPr>
          <w:rFonts w:ascii="Liberation Serif" w:eastAsia="Times New Roman" w:hAnsi="Liberation Serif" w:cs="Times New Roman"/>
          <w:b/>
          <w:i/>
          <w:sz w:val="24"/>
          <w:szCs w:val="24"/>
        </w:rPr>
        <w:t>п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 </w:t>
      </w:r>
      <w:r w:rsidR="00C83AA1">
        <w:rPr>
          <w:rFonts w:ascii="Liberation Serif" w:eastAsia="Times New Roman" w:hAnsi="Liberation Serif" w:cs="Times New Roman"/>
          <w:b/>
          <w:i/>
          <w:sz w:val="24"/>
          <w:szCs w:val="24"/>
        </w:rPr>
        <w:t>Ленинский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Каменского </w:t>
      </w:r>
      <w:r w:rsidR="00C83AA1">
        <w:rPr>
          <w:rFonts w:ascii="Liberation Serif" w:eastAsia="Times New Roman" w:hAnsi="Liberation Serif" w:cs="Times New Roman"/>
          <w:b/>
          <w:i/>
          <w:sz w:val="24"/>
          <w:szCs w:val="24"/>
        </w:rPr>
        <w:t>городского округа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Свердловской области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97CCC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97CCC" w:rsidRDefault="00C83AA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05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августа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                                                                                         </w:t>
      </w:r>
    </w:p>
    <w:p w:rsidR="00807921" w:rsidRPr="00A97CCC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7D20DA">
        <w:rPr>
          <w:rFonts w:ascii="Liberation Serif" w:eastAsia="Times New Roman" w:hAnsi="Liberation Serif" w:cs="Times New Roman"/>
          <w:sz w:val="24"/>
          <w:szCs w:val="24"/>
        </w:rPr>
        <w:t>з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дание </w:t>
      </w:r>
      <w:r w:rsidR="007340D0">
        <w:rPr>
          <w:rFonts w:ascii="Liberation Serif" w:eastAsia="Times New Roman" w:hAnsi="Liberation Serif" w:cs="Times New Roman"/>
          <w:sz w:val="24"/>
          <w:szCs w:val="24"/>
        </w:rPr>
        <w:t>Сосновско</w:t>
      </w:r>
      <w:r w:rsidR="00C83AA1">
        <w:rPr>
          <w:rFonts w:ascii="Liberation Serif" w:eastAsia="Times New Roman" w:hAnsi="Liberation Serif" w:cs="Times New Roman"/>
          <w:sz w:val="24"/>
          <w:szCs w:val="24"/>
        </w:rPr>
        <w:t>й сельской администрации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по адресу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: Свердловская область,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7340D0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7340D0">
        <w:rPr>
          <w:rFonts w:ascii="Liberation Serif" w:eastAsia="Times New Roman" w:hAnsi="Liberation Serif" w:cs="Times New Roman"/>
          <w:sz w:val="24"/>
          <w:szCs w:val="24"/>
        </w:rPr>
        <w:t>Сосновское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ул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C83AA1">
        <w:rPr>
          <w:rFonts w:ascii="Liberation Serif" w:eastAsia="Times New Roman" w:hAnsi="Liberation Serif" w:cs="Times New Roman"/>
          <w:sz w:val="24"/>
          <w:szCs w:val="24"/>
        </w:rPr>
        <w:t>Комсомольская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C83AA1">
        <w:rPr>
          <w:rFonts w:ascii="Liberation Serif" w:eastAsia="Times New Roman" w:hAnsi="Liberation Serif" w:cs="Times New Roman"/>
          <w:sz w:val="24"/>
          <w:szCs w:val="24"/>
        </w:rPr>
        <w:t>3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C83AA1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.0</w:t>
      </w:r>
      <w:r w:rsidR="00C83AA1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года, в 17.0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0 часов.</w:t>
      </w:r>
    </w:p>
    <w:p w:rsidR="002A405D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97CCC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Генеральный план муниципального образования «Каменский городской округ», утвержденный Решением Думы Каменского городского округа от 26.12.2012 года № 78 (в редакции от </w:t>
      </w:r>
      <w:r w:rsidR="00C83AA1">
        <w:rPr>
          <w:rFonts w:ascii="Liberation Serif" w:hAnsi="Liberation Serif" w:cs="Times New Roman"/>
          <w:sz w:val="24"/>
          <w:szCs w:val="24"/>
        </w:rPr>
        <w:t>21</w:t>
      </w:r>
      <w:r w:rsidR="00BF2D50" w:rsidRPr="00A97CCC">
        <w:rPr>
          <w:rFonts w:ascii="Liberation Serif" w:hAnsi="Liberation Serif" w:cs="Times New Roman"/>
          <w:sz w:val="24"/>
          <w:szCs w:val="24"/>
        </w:rPr>
        <w:t>.</w:t>
      </w:r>
      <w:r w:rsidR="00185E50">
        <w:rPr>
          <w:rFonts w:ascii="Liberation Serif" w:hAnsi="Liberation Serif" w:cs="Times New Roman"/>
          <w:sz w:val="24"/>
          <w:szCs w:val="24"/>
        </w:rPr>
        <w:t>0</w:t>
      </w:r>
      <w:r w:rsidR="00C83AA1">
        <w:rPr>
          <w:rFonts w:ascii="Liberation Serif" w:hAnsi="Liberation Serif" w:cs="Times New Roman"/>
          <w:sz w:val="24"/>
          <w:szCs w:val="24"/>
        </w:rPr>
        <w:t>4</w:t>
      </w:r>
      <w:r w:rsidR="00BF2D50" w:rsidRPr="00A97CCC">
        <w:rPr>
          <w:rFonts w:ascii="Liberation Serif" w:hAnsi="Liberation Serif" w:cs="Times New Roman"/>
          <w:sz w:val="24"/>
          <w:szCs w:val="24"/>
        </w:rPr>
        <w:t>.20</w:t>
      </w:r>
      <w:r w:rsidR="00185E50">
        <w:rPr>
          <w:rFonts w:ascii="Liberation Serif" w:hAnsi="Liberation Serif" w:cs="Times New Roman"/>
          <w:sz w:val="24"/>
          <w:szCs w:val="24"/>
        </w:rPr>
        <w:t>20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97CCC">
        <w:rPr>
          <w:rFonts w:ascii="Liberation Serif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hAnsi="Liberation Serif" w:cs="Times New Roman"/>
          <w:sz w:val="24"/>
          <w:szCs w:val="24"/>
        </w:rPr>
        <w:t>4</w:t>
      </w:r>
      <w:r w:rsidR="00C83AA1">
        <w:rPr>
          <w:rFonts w:ascii="Liberation Serif" w:hAnsi="Liberation Serif" w:cs="Times New Roman"/>
          <w:sz w:val="24"/>
          <w:szCs w:val="24"/>
        </w:rPr>
        <w:t>6</w:t>
      </w:r>
      <w:r w:rsidR="00185E50">
        <w:rPr>
          <w:rFonts w:ascii="Liberation Serif" w:hAnsi="Liberation Serif" w:cs="Times New Roman"/>
          <w:sz w:val="24"/>
          <w:szCs w:val="24"/>
        </w:rPr>
        <w:t>4</w:t>
      </w:r>
      <w:r w:rsidR="00BF2D50" w:rsidRPr="00A97CCC">
        <w:rPr>
          <w:rFonts w:ascii="Liberation Serif" w:hAnsi="Liberation Serif" w:cs="Times New Roman"/>
          <w:sz w:val="24"/>
          <w:szCs w:val="24"/>
        </w:rPr>
        <w:t>)</w:t>
      </w:r>
      <w:r w:rsidR="00A97CCC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C83AA1">
        <w:rPr>
          <w:rFonts w:ascii="Liberation Serif" w:hAnsi="Liberation Serif" w:cs="Times New Roman"/>
          <w:sz w:val="24"/>
          <w:szCs w:val="24"/>
        </w:rPr>
        <w:t>с</w:t>
      </w:r>
      <w:r w:rsidR="00A97CCC">
        <w:rPr>
          <w:rFonts w:ascii="Liberation Serif" w:hAnsi="Liberation Serif" w:cs="Times New Roman"/>
          <w:sz w:val="24"/>
          <w:szCs w:val="24"/>
        </w:rPr>
        <w:t xml:space="preserve">. </w:t>
      </w:r>
      <w:r w:rsidR="00C83AA1">
        <w:rPr>
          <w:rFonts w:ascii="Liberation Serif" w:hAnsi="Liberation Serif" w:cs="Times New Roman"/>
          <w:sz w:val="24"/>
          <w:szCs w:val="24"/>
        </w:rPr>
        <w:t>Сосновское</w:t>
      </w:r>
      <w:r w:rsidR="00A97CCC">
        <w:rPr>
          <w:rFonts w:ascii="Liberation Serif" w:hAnsi="Liberation Serif" w:cs="Times New Roman"/>
          <w:sz w:val="24"/>
          <w:szCs w:val="24"/>
        </w:rPr>
        <w:t xml:space="preserve">, </w:t>
      </w:r>
      <w:r w:rsidR="00C83AA1">
        <w:rPr>
          <w:rFonts w:ascii="Liberation Serif" w:hAnsi="Liberation Serif" w:cs="Times New Roman"/>
          <w:sz w:val="24"/>
          <w:szCs w:val="24"/>
        </w:rPr>
        <w:t>п</w:t>
      </w:r>
      <w:r w:rsidR="00A97CCC">
        <w:rPr>
          <w:rFonts w:ascii="Liberation Serif" w:hAnsi="Liberation Serif" w:cs="Times New Roman"/>
          <w:sz w:val="24"/>
          <w:szCs w:val="24"/>
        </w:rPr>
        <w:t xml:space="preserve">. </w:t>
      </w:r>
      <w:r w:rsidR="00C83AA1">
        <w:rPr>
          <w:rFonts w:ascii="Liberation Serif" w:hAnsi="Liberation Serif" w:cs="Times New Roman"/>
          <w:sz w:val="24"/>
          <w:szCs w:val="24"/>
        </w:rPr>
        <w:t>Ленинский</w:t>
      </w:r>
      <w:r w:rsidR="00A97CCC">
        <w:rPr>
          <w:rFonts w:ascii="Liberation Serif" w:hAnsi="Liberation Serif" w:cs="Times New Roman"/>
          <w:sz w:val="24"/>
          <w:szCs w:val="24"/>
        </w:rPr>
        <w:t xml:space="preserve"> Каменского </w:t>
      </w:r>
      <w:r w:rsidR="00C83AA1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A97CCC">
        <w:rPr>
          <w:rFonts w:ascii="Liberation Serif" w:hAnsi="Liberation Serif" w:cs="Times New Roman"/>
          <w:sz w:val="24"/>
          <w:szCs w:val="24"/>
        </w:rPr>
        <w:t xml:space="preserve"> Свердловской области</w:t>
      </w:r>
      <w:r w:rsidR="004040DE" w:rsidRPr="00A97CCC">
        <w:rPr>
          <w:rFonts w:ascii="Liberation Serif" w:hAnsi="Liberation Serif" w:cs="Times New Roman"/>
          <w:sz w:val="24"/>
          <w:szCs w:val="24"/>
        </w:rPr>
        <w:t>»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,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C83AA1">
        <w:rPr>
          <w:rFonts w:ascii="Liberation Serif" w:eastAsiaTheme="minorHAnsi" w:hAnsi="Liberation Serif" w:cs="Times New Roman"/>
          <w:sz w:val="24"/>
          <w:szCs w:val="24"/>
          <w:lang w:eastAsia="en-US"/>
        </w:rPr>
        <w:t>04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C83AA1">
        <w:rPr>
          <w:rFonts w:ascii="Liberation Serif" w:eastAsiaTheme="minorHAnsi" w:hAnsi="Liberation Serif" w:cs="Times New Roman"/>
          <w:sz w:val="24"/>
          <w:szCs w:val="24"/>
          <w:lang w:eastAsia="en-US"/>
        </w:rPr>
        <w:t>8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проекта внесения изменений в Генеральный план муниципального образования «Каменский городской округ» является</w:t>
      </w:r>
      <w:r w:rsidR="00BF2D50"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C83AA1">
        <w:rPr>
          <w:rFonts w:ascii="Liberation Serif" w:eastAsia="Times New Roman" w:hAnsi="Liberation Serif" w:cs="Times New Roman"/>
          <w:sz w:val="24"/>
          <w:szCs w:val="24"/>
        </w:rPr>
        <w:t>26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C83AA1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C83AA1">
        <w:rPr>
          <w:rFonts w:ascii="Liberation Serif" w:eastAsia="Times New Roman" w:hAnsi="Liberation Serif" w:cs="Times New Roman"/>
          <w:sz w:val="24"/>
          <w:szCs w:val="24"/>
        </w:rPr>
        <w:t>871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Генеральный план муниципального образования «Каменский городской округ»,  утвержденный Решением Думы Каменского городского округа от 26.12.2012 года № 78 (в редакции от </w:t>
      </w:r>
      <w:r w:rsidR="00C83AA1">
        <w:rPr>
          <w:rFonts w:ascii="Liberation Serif" w:eastAsia="Times New Roman" w:hAnsi="Liberation Serif" w:cs="Times New Roman"/>
          <w:sz w:val="24"/>
          <w:szCs w:val="24"/>
        </w:rPr>
        <w:t>21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185E50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C83AA1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185E50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C83AA1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185E50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C83AA1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C83AA1">
        <w:rPr>
          <w:rFonts w:ascii="Liberation Serif" w:eastAsia="Times New Roman" w:hAnsi="Liberation Serif" w:cs="Times New Roman"/>
          <w:sz w:val="24"/>
          <w:szCs w:val="24"/>
        </w:rPr>
        <w:t>Сосновское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C83AA1">
        <w:rPr>
          <w:rFonts w:ascii="Liberation Serif" w:eastAsia="Times New Roman" w:hAnsi="Liberation Serif" w:cs="Times New Roman"/>
          <w:sz w:val="24"/>
          <w:szCs w:val="24"/>
        </w:rPr>
        <w:t>п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C83AA1">
        <w:rPr>
          <w:rFonts w:ascii="Liberation Serif" w:eastAsia="Times New Roman" w:hAnsi="Liberation Serif" w:cs="Times New Roman"/>
          <w:sz w:val="24"/>
          <w:szCs w:val="24"/>
        </w:rPr>
        <w:t>Ленинский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C83AA1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4040DE" w:rsidRPr="00A97CCC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</w:t>
      </w:r>
      <w:r w:rsidR="00C83AA1">
        <w:rPr>
          <w:rFonts w:ascii="Liberation Serif" w:eastAsia="Times New Roman" w:hAnsi="Liberation Serif" w:cs="Times New Roman"/>
          <w:color w:val="000000"/>
          <w:sz w:val="24"/>
          <w:szCs w:val="24"/>
        </w:rPr>
        <w:t>Председатель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Комитета по архитектуре и градостроительству Администрации муниципального образования «Каменский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C83AA1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C83AA1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C83AA1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B5897" w:rsidRPr="00A97CCC" w:rsidRDefault="002B5897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публичных слушаний поступило предложение расширить южную границу</w:t>
      </w:r>
      <w:r w:rsidR="005B24D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населенного пункта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с. Сосновское </w:t>
      </w:r>
      <w:r w:rsidR="005B24DB">
        <w:rPr>
          <w:rFonts w:ascii="Liberation Serif" w:eastAsia="Times New Roman" w:hAnsi="Liberation Serif" w:cs="Times New Roman"/>
          <w:color w:val="000000"/>
          <w:sz w:val="24"/>
          <w:szCs w:val="24"/>
        </w:rPr>
        <w:t>за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южной сторон</w:t>
      </w:r>
      <w:r w:rsidR="005B24D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ой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земельного участка с кадастровым номером </w:t>
      </w:r>
      <w:r w:rsidRPr="002B5897">
        <w:rPr>
          <w:rFonts w:ascii="Liberation Serif" w:eastAsia="Times New Roman" w:hAnsi="Liberation Serif" w:cs="Times New Roman"/>
          <w:color w:val="000000"/>
          <w:sz w:val="24"/>
          <w:szCs w:val="24"/>
        </w:rPr>
        <w:t>66:12:3201003:74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 границы ЗОУИТ </w:t>
      </w:r>
      <w:r w:rsidRPr="002B5897">
        <w:rPr>
          <w:rFonts w:ascii="Liberation Serif" w:eastAsia="Times New Roman" w:hAnsi="Liberation Serif" w:cs="Times New Roman"/>
          <w:color w:val="000000"/>
          <w:sz w:val="24"/>
          <w:szCs w:val="24"/>
        </w:rPr>
        <w:t>Свердловское лесничество Свердловской области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. Предложение поддерж</w:t>
      </w:r>
      <w:r w:rsidR="005B24DB">
        <w:rPr>
          <w:rFonts w:ascii="Liberation Serif" w:eastAsia="Times New Roman" w:hAnsi="Liberation Serif" w:cs="Times New Roman"/>
          <w:color w:val="000000"/>
          <w:sz w:val="24"/>
          <w:szCs w:val="24"/>
        </w:rPr>
        <w:t>ано участниками публичных слушаний</w:t>
      </w:r>
      <w:bookmarkStart w:id="0" w:name="_GoBack"/>
      <w:bookmarkEnd w:id="0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Протокол публичных слушаний подготовлен и подписан</w:t>
      </w:r>
      <w:r w:rsidR="007340D0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C83AA1">
        <w:rPr>
          <w:rFonts w:ascii="Liberation Serif" w:eastAsia="Times New Roman" w:hAnsi="Liberation Serif" w:cs="Times New Roman"/>
          <w:color w:val="000000"/>
          <w:sz w:val="24"/>
          <w:szCs w:val="24"/>
        </w:rPr>
        <w:t>04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.0</w:t>
      </w:r>
      <w:r w:rsidR="00C83AA1">
        <w:rPr>
          <w:rFonts w:ascii="Liberation Serif" w:eastAsia="Times New Roman" w:hAnsi="Liberation Serif" w:cs="Times New Roman"/>
          <w:color w:val="000000"/>
          <w:sz w:val="24"/>
          <w:szCs w:val="24"/>
        </w:rPr>
        <w:t>8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6. Сведения о размещении экспозиции материалов проекта: демонстрационные материалы по проекту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C83AA1">
        <w:rPr>
          <w:rFonts w:ascii="Liberation Serif" w:eastAsia="Times New Roman" w:hAnsi="Liberation Serif" w:cs="Times New Roman"/>
          <w:sz w:val="24"/>
          <w:szCs w:val="24"/>
          <w:lang w:eastAsia="en-US"/>
        </w:rPr>
        <w:t>30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C83AA1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655643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C83AA1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C83AA1">
        <w:rPr>
          <w:rFonts w:ascii="Liberation Serif" w:eastAsiaTheme="minorHAnsi" w:hAnsi="Liberation Serif" w:cs="Times New Roman"/>
          <w:sz w:val="24"/>
          <w:szCs w:val="24"/>
          <w:lang w:eastAsia="en-US"/>
        </w:rPr>
        <w:t>8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2B5897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Pr="002B5897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человек</w:t>
      </w:r>
      <w:r w:rsidR="002B5897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E9460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«О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</w:t>
      </w:r>
      <w:r w:rsidR="00CE7D8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от 26.12.2012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</w:t>
      </w:r>
      <w:r w:rsidR="00C83AA1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78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C83AA1">
        <w:rPr>
          <w:rFonts w:ascii="Liberation Serif" w:eastAsia="Times New Roman" w:hAnsi="Liberation Serif" w:cs="Times New Roman"/>
          <w:sz w:val="24"/>
          <w:szCs w:val="24"/>
        </w:rPr>
        <w:t>21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185E50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C83AA1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97CCC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185E50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C83AA1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185E50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C83AA1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C83AA1">
        <w:rPr>
          <w:rFonts w:ascii="Liberation Serif" w:eastAsia="Times New Roman" w:hAnsi="Liberation Serif" w:cs="Times New Roman"/>
          <w:sz w:val="24"/>
          <w:szCs w:val="24"/>
        </w:rPr>
        <w:t>Сосновское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C83AA1">
        <w:rPr>
          <w:rFonts w:ascii="Liberation Serif" w:eastAsia="Times New Roman" w:hAnsi="Liberation Serif" w:cs="Times New Roman"/>
          <w:sz w:val="24"/>
          <w:szCs w:val="24"/>
        </w:rPr>
        <w:t>п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C83AA1">
        <w:rPr>
          <w:rFonts w:ascii="Liberation Serif" w:eastAsia="Times New Roman" w:hAnsi="Liberation Serif" w:cs="Times New Roman"/>
          <w:sz w:val="24"/>
          <w:szCs w:val="24"/>
        </w:rPr>
        <w:t>Ленинский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C83AA1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4040DE" w:rsidRPr="00A97CCC">
        <w:rPr>
          <w:rFonts w:ascii="Liberation Serif" w:hAnsi="Liberation Serif" w:cs="Times New Roman"/>
          <w:sz w:val="24"/>
          <w:szCs w:val="24"/>
        </w:rPr>
        <w:t>.</w:t>
      </w:r>
      <w:r w:rsidR="004945B6" w:rsidRPr="00A97CCC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2A405D" w:rsidRPr="002B5897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2B5897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8A2EF4" w:rsidRPr="002B5897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2B5897">
        <w:rPr>
          <w:rFonts w:ascii="Liberation Serif" w:eastAsia="Times New Roman" w:hAnsi="Liberation Serif" w:cs="Times New Roman"/>
          <w:sz w:val="24"/>
          <w:szCs w:val="24"/>
        </w:rPr>
        <w:t>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-</w:t>
      </w:r>
      <w:r w:rsidR="006A78D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C83AA1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>П</w:t>
      </w:r>
      <w:r w:rsidR="002A405D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редседател</w:t>
      </w: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>ь</w:t>
      </w:r>
      <w:r w:rsidR="002A405D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публичных слушаний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2A405D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D03C7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Е</w:t>
      </w:r>
      <w:r w:rsidR="002A405D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="002A405D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97CCC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97CCC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591" w:rsidRDefault="00DE7591" w:rsidP="00DD6665">
      <w:pPr>
        <w:spacing w:after="0" w:line="240" w:lineRule="auto"/>
      </w:pPr>
      <w:r>
        <w:separator/>
      </w:r>
    </w:p>
  </w:endnote>
  <w:endnote w:type="continuationSeparator" w:id="0">
    <w:p w:rsidR="00DE7591" w:rsidRDefault="00DE7591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591" w:rsidRDefault="00DE7591" w:rsidP="00DD6665">
      <w:pPr>
        <w:spacing w:after="0" w:line="240" w:lineRule="auto"/>
      </w:pPr>
      <w:r>
        <w:separator/>
      </w:r>
    </w:p>
  </w:footnote>
  <w:footnote w:type="continuationSeparator" w:id="0">
    <w:p w:rsidR="00DE7591" w:rsidRDefault="00DE7591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4DB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43EC8"/>
    <w:rsid w:val="00061D12"/>
    <w:rsid w:val="00072180"/>
    <w:rsid w:val="00075FED"/>
    <w:rsid w:val="000B7C5B"/>
    <w:rsid w:val="0011694D"/>
    <w:rsid w:val="00185E50"/>
    <w:rsid w:val="001A5823"/>
    <w:rsid w:val="001D03C7"/>
    <w:rsid w:val="001D69C8"/>
    <w:rsid w:val="002332C6"/>
    <w:rsid w:val="00284F9E"/>
    <w:rsid w:val="00286FB3"/>
    <w:rsid w:val="002A405D"/>
    <w:rsid w:val="002B5897"/>
    <w:rsid w:val="002D14F4"/>
    <w:rsid w:val="0034783F"/>
    <w:rsid w:val="003A4E3E"/>
    <w:rsid w:val="003D07A4"/>
    <w:rsid w:val="003D2347"/>
    <w:rsid w:val="00402062"/>
    <w:rsid w:val="004040DE"/>
    <w:rsid w:val="0040649F"/>
    <w:rsid w:val="00483512"/>
    <w:rsid w:val="004945B6"/>
    <w:rsid w:val="004C16BC"/>
    <w:rsid w:val="004E33ED"/>
    <w:rsid w:val="004F10AE"/>
    <w:rsid w:val="00586204"/>
    <w:rsid w:val="00593B90"/>
    <w:rsid w:val="00597FCF"/>
    <w:rsid w:val="005A3AD7"/>
    <w:rsid w:val="005B24DB"/>
    <w:rsid w:val="00645C4A"/>
    <w:rsid w:val="00655643"/>
    <w:rsid w:val="00696118"/>
    <w:rsid w:val="006A78DF"/>
    <w:rsid w:val="006D49E9"/>
    <w:rsid w:val="007340D0"/>
    <w:rsid w:val="0074162D"/>
    <w:rsid w:val="0077223E"/>
    <w:rsid w:val="007D20DA"/>
    <w:rsid w:val="007D7817"/>
    <w:rsid w:val="00807921"/>
    <w:rsid w:val="00834870"/>
    <w:rsid w:val="0086520E"/>
    <w:rsid w:val="00882C82"/>
    <w:rsid w:val="008A2EF4"/>
    <w:rsid w:val="008A4D0B"/>
    <w:rsid w:val="00947DF2"/>
    <w:rsid w:val="00954804"/>
    <w:rsid w:val="009808F7"/>
    <w:rsid w:val="009A3CDC"/>
    <w:rsid w:val="009C1E92"/>
    <w:rsid w:val="009D1CF2"/>
    <w:rsid w:val="00A768BE"/>
    <w:rsid w:val="00A8296A"/>
    <w:rsid w:val="00A97CCC"/>
    <w:rsid w:val="00AA2956"/>
    <w:rsid w:val="00B402CE"/>
    <w:rsid w:val="00B678CE"/>
    <w:rsid w:val="00BF2D50"/>
    <w:rsid w:val="00C55CE3"/>
    <w:rsid w:val="00C83AA1"/>
    <w:rsid w:val="00CE7D8F"/>
    <w:rsid w:val="00D57A70"/>
    <w:rsid w:val="00DC3797"/>
    <w:rsid w:val="00DD6665"/>
    <w:rsid w:val="00DE7591"/>
    <w:rsid w:val="00E2245E"/>
    <w:rsid w:val="00E9460E"/>
    <w:rsid w:val="00EA724F"/>
    <w:rsid w:val="00EB7E0E"/>
    <w:rsid w:val="00ED63EC"/>
    <w:rsid w:val="00FC7B74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76</cp:revision>
  <cp:lastPrinted>2020-04-03T10:32:00Z</cp:lastPrinted>
  <dcterms:created xsi:type="dcterms:W3CDTF">2019-08-13T04:36:00Z</dcterms:created>
  <dcterms:modified xsi:type="dcterms:W3CDTF">2020-08-07T10:15:00Z</dcterms:modified>
</cp:coreProperties>
</file>