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4A170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A170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4A170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A1708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4A170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A1708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4A1708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4A1708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4A170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4A1708" w:rsidRDefault="00326AE1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4A1708">
        <w:rPr>
          <w:rFonts w:ascii="Liberation Serif" w:hAnsi="Liberation Serif"/>
          <w:sz w:val="28"/>
          <w:szCs w:val="28"/>
        </w:rPr>
        <w:t>_________________</w:t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  <w:t xml:space="preserve">    </w:t>
      </w:r>
      <w:r w:rsidR="00E56F27" w:rsidRPr="004A1708">
        <w:rPr>
          <w:rFonts w:ascii="Liberation Serif" w:hAnsi="Liberation Serif"/>
          <w:sz w:val="28"/>
          <w:szCs w:val="28"/>
        </w:rPr>
        <w:t>№ _______</w:t>
      </w:r>
    </w:p>
    <w:p w:rsidR="00E56F27" w:rsidRPr="004A170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A1708">
        <w:rPr>
          <w:rFonts w:ascii="Liberation Serif" w:hAnsi="Liberation Serif"/>
          <w:sz w:val="28"/>
          <w:szCs w:val="28"/>
        </w:rPr>
        <w:t>п. Мартюш</w:t>
      </w:r>
    </w:p>
    <w:p w:rsidR="00E56F27" w:rsidRPr="004A170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A170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326AE1" w:rsidRPr="004A1708" w:rsidRDefault="00B84CC2" w:rsidP="00326AE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i/>
          <w:sz w:val="27"/>
          <w:szCs w:val="27"/>
        </w:rPr>
      </w:pPr>
      <w:r w:rsidRPr="004A1708">
        <w:rPr>
          <w:rFonts w:ascii="Liberation Serif" w:eastAsia="Times New Roman" w:hAnsi="Liberation Serif" w:cs="Times New Roman"/>
          <w:b/>
          <w:i/>
          <w:sz w:val="27"/>
          <w:szCs w:val="27"/>
        </w:rPr>
        <w:t>О внесении изменений в</w:t>
      </w:r>
      <w:r w:rsidRPr="004A1708">
        <w:rPr>
          <w:rFonts w:ascii="Liberation Serif" w:hAnsi="Liberation Serif"/>
          <w:b/>
          <w:i/>
          <w:sz w:val="27"/>
          <w:szCs w:val="27"/>
        </w:rPr>
        <w:t xml:space="preserve"> постановление Главы Каменского городского округа</w:t>
      </w:r>
      <w:r w:rsidR="00326AE1" w:rsidRPr="004A1708">
        <w:rPr>
          <w:rFonts w:ascii="Liberation Serif" w:eastAsia="Times New Roman" w:hAnsi="Liberation Serif" w:cs="Times New Roman"/>
          <w:b/>
          <w:i/>
          <w:sz w:val="27"/>
          <w:szCs w:val="27"/>
        </w:rPr>
        <w:t xml:space="preserve"> от </w:t>
      </w:r>
      <w:r w:rsidRPr="004A1708">
        <w:rPr>
          <w:rFonts w:ascii="Liberation Serif" w:eastAsia="Times New Roman" w:hAnsi="Liberation Serif" w:cs="Times New Roman"/>
          <w:b/>
          <w:i/>
          <w:sz w:val="27"/>
          <w:szCs w:val="27"/>
        </w:rPr>
        <w:t>26.08.2020 № 1207</w:t>
      </w:r>
      <w:r w:rsidRPr="004A1708">
        <w:rPr>
          <w:rFonts w:ascii="Liberation Serif" w:hAnsi="Liberation Serif"/>
          <w:b/>
          <w:i/>
          <w:sz w:val="27"/>
          <w:szCs w:val="27"/>
        </w:rPr>
        <w:t xml:space="preserve"> «Об утверждении муниципальной программы «Развитие системы образования МО «Каменский городской округ» до 2027 года» </w:t>
      </w:r>
    </w:p>
    <w:p w:rsidR="00326AE1" w:rsidRPr="004A1708" w:rsidRDefault="00B84CC2" w:rsidP="00326AE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4A1708">
        <w:rPr>
          <w:rFonts w:ascii="Liberation Serif" w:eastAsia="Times New Roman" w:hAnsi="Liberation Serif" w:cs="Times New Roman"/>
          <w:b/>
          <w:i/>
          <w:sz w:val="27"/>
          <w:szCs w:val="27"/>
        </w:rPr>
        <w:t xml:space="preserve">(в </w:t>
      </w:r>
      <w:r w:rsidRPr="004A1708">
        <w:rPr>
          <w:rFonts w:ascii="Liberation Serif" w:eastAsia="Times New Roman" w:hAnsi="Liberation Serif" w:cs="Times New Roman"/>
          <w:b/>
          <w:i/>
          <w:sz w:val="28"/>
          <w:szCs w:val="28"/>
        </w:rPr>
        <w:t>редакции от 20.01.2021 № 41, от 29.03.2021 №413, от 29.04.2021 № 651,</w:t>
      </w:r>
      <w:r w:rsidR="00326AE1" w:rsidRPr="004A1708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</w:t>
      </w:r>
    </w:p>
    <w:p w:rsidR="00326AE1" w:rsidRPr="004A1708" w:rsidRDefault="00B84CC2" w:rsidP="00326AE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i/>
          <w:sz w:val="27"/>
          <w:szCs w:val="27"/>
        </w:rPr>
      </w:pPr>
      <w:r w:rsidRPr="004A1708">
        <w:rPr>
          <w:rFonts w:ascii="Liberation Serif" w:eastAsia="Times New Roman" w:hAnsi="Liberation Serif" w:cs="Times New Roman"/>
          <w:b/>
          <w:i/>
          <w:sz w:val="28"/>
          <w:szCs w:val="28"/>
        </w:rPr>
        <w:t>от 19.07.2021 № 1202, от 30.11.2021</w:t>
      </w:r>
      <w:r w:rsidR="00326AE1" w:rsidRPr="004A1708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№ 2027, от 30.12.2021 № 2226,</w:t>
      </w:r>
      <w:r w:rsidR="00326AE1" w:rsidRPr="004A1708">
        <w:rPr>
          <w:rFonts w:ascii="Liberation Serif" w:hAnsi="Liberation Serif"/>
          <w:b/>
          <w:i/>
          <w:sz w:val="27"/>
          <w:szCs w:val="27"/>
        </w:rPr>
        <w:t xml:space="preserve"> </w:t>
      </w:r>
    </w:p>
    <w:p w:rsidR="00326AE1" w:rsidRPr="004A1708" w:rsidRDefault="00B84CC2" w:rsidP="00326AE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i/>
          <w:sz w:val="27"/>
          <w:szCs w:val="27"/>
        </w:rPr>
      </w:pPr>
      <w:r w:rsidRPr="004A1708">
        <w:rPr>
          <w:rFonts w:ascii="Liberation Serif" w:eastAsia="Times New Roman" w:hAnsi="Liberation Serif" w:cs="Times New Roman"/>
          <w:b/>
          <w:i/>
          <w:sz w:val="28"/>
          <w:szCs w:val="28"/>
        </w:rPr>
        <w:t>от 26.04.2022 № 805, от 15.07.2022 № 1459, от 30.09.2022 № 2086,</w:t>
      </w:r>
      <w:r w:rsidR="00326AE1" w:rsidRPr="004A1708">
        <w:rPr>
          <w:rFonts w:ascii="Liberation Serif" w:hAnsi="Liberation Serif"/>
          <w:b/>
          <w:i/>
          <w:sz w:val="27"/>
          <w:szCs w:val="27"/>
        </w:rPr>
        <w:t xml:space="preserve"> </w:t>
      </w:r>
    </w:p>
    <w:p w:rsidR="00326AE1" w:rsidRPr="004A1708" w:rsidRDefault="00B84CC2" w:rsidP="00326AE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4A1708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от 19.12.2022 № 2718, от 30.12.2022 № 2868, от 10.01.2023 № 3, от 16.02.2023 № 265, от 11.05.2023 № 825, от 16.08.2023 № 1569, от 13.11.2023 № 2218, </w:t>
      </w:r>
    </w:p>
    <w:p w:rsidR="00326AE1" w:rsidRPr="004A1708" w:rsidRDefault="00B84CC2" w:rsidP="00326AE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 w:rsidRPr="004A1708">
        <w:rPr>
          <w:rFonts w:ascii="Liberation Serif" w:eastAsia="Times New Roman" w:hAnsi="Liberation Serif" w:cs="Times New Roman"/>
          <w:b/>
          <w:i/>
          <w:sz w:val="28"/>
          <w:szCs w:val="28"/>
        </w:rPr>
        <w:t>от 29.12.2023 № 2602, от 31.01.2024 № 180, от 22.04.2024 № 696</w:t>
      </w:r>
      <w:r w:rsidRPr="004A1708">
        <w:rPr>
          <w:rFonts w:ascii="Liberation Serif" w:hAnsi="Liberation Serif"/>
          <w:b/>
          <w:i/>
          <w:sz w:val="28"/>
          <w:szCs w:val="28"/>
        </w:rPr>
        <w:t xml:space="preserve">, </w:t>
      </w:r>
    </w:p>
    <w:p w:rsidR="00B84CC2" w:rsidRPr="004A1708" w:rsidRDefault="00B84CC2" w:rsidP="00326AE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i/>
          <w:sz w:val="27"/>
          <w:szCs w:val="27"/>
        </w:rPr>
      </w:pPr>
      <w:r w:rsidRPr="004A1708">
        <w:rPr>
          <w:rFonts w:ascii="Liberation Serif" w:hAnsi="Liberation Serif"/>
          <w:b/>
          <w:i/>
          <w:sz w:val="28"/>
          <w:szCs w:val="28"/>
        </w:rPr>
        <w:t>от 08.08.2024 № 1643</w:t>
      </w:r>
      <w:r w:rsidRPr="004A1708">
        <w:rPr>
          <w:rFonts w:ascii="Liberation Serif" w:eastAsia="Times New Roman" w:hAnsi="Liberation Serif" w:cs="Times New Roman"/>
          <w:b/>
          <w:i/>
          <w:sz w:val="28"/>
          <w:szCs w:val="28"/>
        </w:rPr>
        <w:t>)</w:t>
      </w:r>
    </w:p>
    <w:p w:rsidR="00E56F27" w:rsidRPr="004A1708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4A1708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A1708" w:rsidRDefault="00326AE1" w:rsidP="00E56F2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4A1708">
        <w:rPr>
          <w:rFonts w:ascii="Liberation Serif" w:hAnsi="Liberation Serif" w:cs="Arial"/>
          <w:sz w:val="28"/>
          <w:szCs w:val="28"/>
        </w:rPr>
        <w:t xml:space="preserve">В связи с принятием Федерального закона от 01.05.2019 года № 87-ФЗ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 Устав муниципального образования «Каменский городской округ», </w:t>
      </w:r>
      <w:r w:rsidRPr="004A1708">
        <w:rPr>
          <w:rFonts w:ascii="Liberation Serif" w:hAnsi="Liberation Serif"/>
          <w:sz w:val="28"/>
          <w:szCs w:val="28"/>
        </w:rPr>
        <w:t>в</w:t>
      </w:r>
      <w:r w:rsidRPr="004A1708">
        <w:rPr>
          <w:rFonts w:ascii="Liberation Serif" w:hAnsi="Liberation Serif"/>
          <w:bCs/>
          <w:iCs/>
          <w:sz w:val="28"/>
          <w:szCs w:val="28"/>
        </w:rPr>
        <w:t xml:space="preserve"> целях приведения муниципальной программы в соответствие с</w:t>
      </w:r>
      <w:r w:rsidRPr="004A1708">
        <w:rPr>
          <w:rFonts w:ascii="Liberation Serif" w:hAnsi="Liberation Serif"/>
          <w:sz w:val="28"/>
          <w:szCs w:val="28"/>
        </w:rPr>
        <w:t xml:space="preserve"> </w:t>
      </w:r>
      <w:r w:rsidRPr="004A1708">
        <w:rPr>
          <w:rFonts w:ascii="Liberation Serif" w:hAnsi="Liberation Serif"/>
          <w:bCs/>
          <w:iCs/>
          <w:sz w:val="28"/>
          <w:szCs w:val="28"/>
        </w:rPr>
        <w:t>бюджетом Каменского городского округа, утвержденным Решением Думы Каменского городского округа от 07.12.2023 года № 292 «О бюджете муниципального образования  «Каменский городской округ» на 2024 годы и плановый период 2025 и 2026 годов»</w:t>
      </w:r>
      <w:r w:rsidR="005C0EE6" w:rsidRPr="004A1708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Pr="004A1708">
        <w:rPr>
          <w:rFonts w:ascii="Liberation Serif" w:hAnsi="Liberation Serif"/>
          <w:bCs/>
          <w:iCs/>
          <w:sz w:val="28"/>
          <w:szCs w:val="28"/>
        </w:rPr>
        <w:t xml:space="preserve">(в редакции от 21.03.2024 № 333, от 20.06.2024 № 370) и сводной бюджетной росписью, утвержденной </w:t>
      </w:r>
      <w:r w:rsidRPr="004A1708">
        <w:rPr>
          <w:rFonts w:ascii="Liberation Serif" w:hAnsi="Liberation Serif"/>
          <w:sz w:val="28"/>
          <w:szCs w:val="28"/>
        </w:rPr>
        <w:t>Приказом Финансового управления Администрации Каменского городского округа от 26.12.2023 года № 75 «</w:t>
      </w:r>
      <w:r w:rsidRPr="004A1708">
        <w:rPr>
          <w:rFonts w:ascii="Liberation Serif" w:hAnsi="Liberation Serif" w:cs="Tahoma"/>
          <w:sz w:val="28"/>
          <w:szCs w:val="28"/>
        </w:rPr>
        <w:t>Об утверждении сводной бюджетной росписи бюджета Каменского городского округа на 2024 год и плановый период 2025 и 2026 годов</w:t>
      </w:r>
      <w:r w:rsidRPr="004A1708">
        <w:rPr>
          <w:rFonts w:ascii="Liberation Serif" w:hAnsi="Liberation Serif"/>
          <w:sz w:val="28"/>
          <w:szCs w:val="28"/>
        </w:rPr>
        <w:t xml:space="preserve"> (в редакции приказов Финансового управления Администрации Каменского городского округа от 09.01.2024 № 2, от 29.01.2024 № 6, от 01.02.2024 № 8, от 12.02.2024 № 10, от 13.02.2024 № 11, от 19.02.2024 № 19, от 29.03.2024 № 14/4, от 22.04.2024 № 16, </w:t>
      </w:r>
      <w:r w:rsidRPr="004A1708">
        <w:rPr>
          <w:rFonts w:ascii="Liberation Serif" w:hAnsi="Liberation Serif"/>
          <w:sz w:val="28"/>
          <w:szCs w:val="28"/>
        </w:rPr>
        <w:lastRenderedPageBreak/>
        <w:t>от 31.05.2024 № 22, от 26.06.2025 № 27, от 30.07.2024 № 30, от 09.08.2024 № 33, от 30.08.2024 № 35, от 24.09.2024 № 39)</w:t>
      </w:r>
      <w:r w:rsidRPr="004A1708">
        <w:rPr>
          <w:rFonts w:ascii="Liberation Serif" w:hAnsi="Liberation Serif"/>
          <w:bCs/>
          <w:iCs/>
          <w:sz w:val="28"/>
          <w:szCs w:val="28"/>
        </w:rPr>
        <w:t>,</w:t>
      </w:r>
      <w:r w:rsidRPr="004A1708">
        <w:rPr>
          <w:rFonts w:ascii="Liberation Serif" w:hAnsi="Liberation Serif"/>
          <w:sz w:val="28"/>
          <w:szCs w:val="28"/>
        </w:rPr>
        <w:t xml:space="preserve"> руководствуясь </w:t>
      </w:r>
      <w:r w:rsidRPr="004A1708">
        <w:rPr>
          <w:rFonts w:ascii="Liberation Serif" w:hAnsi="Liberation Serif"/>
          <w:bCs/>
          <w:iCs/>
          <w:sz w:val="28"/>
          <w:szCs w:val="28"/>
        </w:rPr>
        <w:t xml:space="preserve">Постановлением Правительства Свердловской области </w:t>
      </w:r>
      <w:r w:rsidRPr="004A1708">
        <w:rPr>
          <w:rFonts w:ascii="Liberation Serif" w:hAnsi="Liberation Serif"/>
          <w:sz w:val="28"/>
          <w:szCs w:val="28"/>
        </w:rPr>
        <w:t>от 19.12.2019</w:t>
      </w:r>
      <w:r w:rsidR="00502EB4" w:rsidRPr="004A1708">
        <w:rPr>
          <w:rFonts w:ascii="Liberation Serif" w:hAnsi="Liberation Serif"/>
          <w:sz w:val="28"/>
          <w:szCs w:val="28"/>
        </w:rPr>
        <w:t xml:space="preserve"> года</w:t>
      </w:r>
      <w:r w:rsidRPr="004A1708">
        <w:rPr>
          <w:rFonts w:ascii="Liberation Serif" w:hAnsi="Liberation Serif"/>
          <w:sz w:val="28"/>
          <w:szCs w:val="28"/>
        </w:rPr>
        <w:t xml:space="preserve">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области»</w:t>
      </w:r>
      <w:r w:rsidR="00502EB4" w:rsidRPr="004A1708">
        <w:rPr>
          <w:rFonts w:ascii="Liberation Serif" w:hAnsi="Liberation Serif"/>
          <w:sz w:val="28"/>
          <w:szCs w:val="28"/>
        </w:rPr>
        <w:t xml:space="preserve"> (ред. от 19.03.2020 № 167, от 13.08.2020 № 547-ПП, от 27.08.2020 </w:t>
      </w:r>
      <w:r w:rsidR="005C0EE6" w:rsidRPr="004A1708">
        <w:rPr>
          <w:rFonts w:ascii="Liberation Serif" w:hAnsi="Liberation Serif"/>
          <w:sz w:val="28"/>
          <w:szCs w:val="28"/>
        </w:rPr>
        <w:t xml:space="preserve">                    </w:t>
      </w:r>
      <w:r w:rsidR="00502EB4" w:rsidRPr="004A1708">
        <w:rPr>
          <w:rFonts w:ascii="Liberation Serif" w:hAnsi="Liberation Serif"/>
          <w:sz w:val="28"/>
          <w:szCs w:val="28"/>
        </w:rPr>
        <w:t xml:space="preserve">№ 596-ПП, </w:t>
      </w:r>
      <w:r w:rsidR="008821E9" w:rsidRPr="004A1708">
        <w:rPr>
          <w:rFonts w:ascii="Liberation Serif" w:hAnsi="Liberation Serif"/>
          <w:sz w:val="28"/>
          <w:szCs w:val="28"/>
        </w:rPr>
        <w:t>от </w:t>
      </w:r>
      <w:r w:rsidR="00502EB4" w:rsidRPr="004A1708">
        <w:rPr>
          <w:rFonts w:ascii="Liberation Serif" w:hAnsi="Liberation Serif"/>
          <w:sz w:val="28"/>
          <w:szCs w:val="28"/>
        </w:rPr>
        <w:t>24.09.2020 № 658-ПП, от 29.</w:t>
      </w:r>
      <w:r w:rsidR="008821E9" w:rsidRPr="004A1708">
        <w:rPr>
          <w:rFonts w:ascii="Liberation Serif" w:hAnsi="Liberation Serif"/>
          <w:sz w:val="28"/>
          <w:szCs w:val="28"/>
        </w:rPr>
        <w:t>10.2020 № 793-ПП, от </w:t>
      </w:r>
      <w:r w:rsidR="00502EB4" w:rsidRPr="004A1708">
        <w:rPr>
          <w:rFonts w:ascii="Liberation Serif" w:hAnsi="Liberation Serif"/>
          <w:sz w:val="28"/>
          <w:szCs w:val="28"/>
        </w:rPr>
        <w:t xml:space="preserve">12.11.2020 830-ПП, </w:t>
      </w:r>
      <w:hyperlink r:id="rId8" w:history="1">
        <w:r w:rsidR="008821E9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 </w:t>
        </w:r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30.12.2020 № 1008-ПП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</w:t>
      </w:r>
      <w:hyperlink r:id="rId9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21.01.2021 № 19-ПП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</w:t>
      </w:r>
      <w:hyperlink r:id="rId10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 xml:space="preserve">от 25.02.2021 </w:t>
        </w:r>
        <w:r w:rsidR="005C0EE6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 xml:space="preserve">                </w:t>
        </w:r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№ 100-ПП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</w:t>
      </w:r>
      <w:hyperlink r:id="rId11" w:history="1">
        <w:r w:rsidR="008821E9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 </w:t>
        </w:r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15.04.2021 № 218-ПП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</w:t>
      </w:r>
      <w:hyperlink r:id="rId12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29.07.2021 № 462-ПП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</w:t>
      </w:r>
      <w:hyperlink r:id="rId13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 xml:space="preserve">от 26.08.2021 </w:t>
        </w:r>
        <w:r w:rsidR="005C0EE6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 xml:space="preserve">          </w:t>
        </w:r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№ 530-ПП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</w:t>
      </w:r>
      <w:hyperlink r:id="rId14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30.09.2021 № 634-ПП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от 25.11.2021 № 838-ПП, </w:t>
      </w:r>
      <w:hyperlink r:id="rId15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 xml:space="preserve">от 24.12.2021 </w:t>
        </w:r>
        <w:r w:rsidR="005C0EE6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 xml:space="preserve">           </w:t>
        </w:r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N 963-ПП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</w:t>
      </w:r>
      <w:hyperlink r:id="rId16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17.02.2022 N 112-ПП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</w:t>
      </w:r>
      <w:hyperlink r:id="rId17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07.04.2022 N 250-ПП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</w:t>
      </w:r>
      <w:hyperlink r:id="rId18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02.06.2022 N 363-ПП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</w:t>
      </w:r>
      <w:hyperlink r:id="rId19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21.07.2022 N 473-ПП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</w:t>
      </w:r>
      <w:hyperlink r:id="rId20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06.10.2022 N 670-ПП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</w:t>
      </w:r>
      <w:hyperlink r:id="rId21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N 786-ПП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от 15.12.2022 № 884-ПП, </w:t>
      </w:r>
      <w:hyperlink r:id="rId22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27.12.2022 N 924-ПП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</w:t>
      </w:r>
      <w:hyperlink r:id="rId23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12.01.2023 N 12-ПП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от 09.02.2023 № 85-ПП, от 14.04.2023 № 266-ПП, от 31.08.2023 № 621-ПП, </w:t>
      </w:r>
      <w:hyperlink r:id="rId24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21.09.2023 N 685-ПП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</w:t>
      </w:r>
      <w:hyperlink r:id="rId25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30.10.2023 N 798-ПП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</w:t>
      </w:r>
      <w:hyperlink r:id="rId26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25.12.2023 N 1003-ПП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</w:t>
      </w:r>
      <w:hyperlink r:id="rId27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07.03.2024 N 149-ПП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</w:t>
      </w:r>
      <w:hyperlink r:id="rId28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28.03.2024 N 194-ПП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</w:t>
      </w:r>
      <w:hyperlink r:id="rId29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25.04.2024 N 270-ПП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 xml:space="preserve">, </w:t>
      </w:r>
      <w:hyperlink r:id="rId30" w:history="1">
        <w:r w:rsidR="00502EB4" w:rsidRPr="004A1708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05.09.2024 N 594-ПП</w:t>
        </w:r>
      </w:hyperlink>
      <w:r w:rsidR="00502EB4" w:rsidRPr="004A1708">
        <w:rPr>
          <w:rFonts w:ascii="Liberation Serif" w:hAnsi="Liberation Serif"/>
          <w:sz w:val="28"/>
          <w:szCs w:val="28"/>
        </w:rPr>
        <w:t>)</w:t>
      </w:r>
      <w:r w:rsidRPr="004A1708">
        <w:rPr>
          <w:rFonts w:ascii="Liberation Serif" w:hAnsi="Liberation Serif"/>
          <w:sz w:val="28"/>
          <w:szCs w:val="28"/>
        </w:rPr>
        <w:t>, постановлением Главы Каменского городского округа от 25.12.2014 г</w:t>
      </w:r>
      <w:r w:rsidR="00502EB4" w:rsidRPr="004A1708">
        <w:rPr>
          <w:rFonts w:ascii="Liberation Serif" w:hAnsi="Liberation Serif"/>
          <w:sz w:val="28"/>
          <w:szCs w:val="28"/>
        </w:rPr>
        <w:t>ода</w:t>
      </w:r>
      <w:r w:rsidRPr="004A1708">
        <w:rPr>
          <w:rFonts w:ascii="Liberation Serif" w:hAnsi="Liberation Serif"/>
          <w:sz w:val="28"/>
          <w:szCs w:val="28"/>
        </w:rPr>
        <w:t xml:space="preserve"> № 3461 «Об утверждении Порядка формирования</w:t>
      </w:r>
      <w:r w:rsidRPr="004A1708">
        <w:rPr>
          <w:rFonts w:ascii="Liberation Serif" w:hAnsi="Liberation Serif"/>
          <w:sz w:val="27"/>
          <w:szCs w:val="27"/>
        </w:rPr>
        <w:t xml:space="preserve"> и реализации муниципальных программ МО «Каменский городской округ»</w:t>
      </w:r>
      <w:r w:rsidR="00502EB4" w:rsidRPr="004A1708">
        <w:rPr>
          <w:rFonts w:ascii="Liberation Serif" w:hAnsi="Liberation Serif"/>
          <w:sz w:val="28"/>
          <w:szCs w:val="28"/>
        </w:rPr>
        <w:t xml:space="preserve"> (в редакции от 01.04.2015 № 818, от 30.12.2015 № 3338, от 17.04.2018 № 593, от 17.02.2021 </w:t>
      </w:r>
      <w:r w:rsidR="005C0EE6" w:rsidRPr="004A1708">
        <w:rPr>
          <w:rFonts w:ascii="Liberation Serif" w:hAnsi="Liberation Serif"/>
          <w:sz w:val="28"/>
          <w:szCs w:val="28"/>
        </w:rPr>
        <w:t xml:space="preserve">           </w:t>
      </w:r>
      <w:r w:rsidR="00502EB4" w:rsidRPr="004A1708">
        <w:rPr>
          <w:rFonts w:ascii="Liberation Serif" w:hAnsi="Liberation Serif"/>
          <w:sz w:val="28"/>
          <w:szCs w:val="28"/>
        </w:rPr>
        <w:t>№ 234)</w:t>
      </w:r>
      <w:r w:rsidR="00502EB4" w:rsidRPr="004A1708">
        <w:rPr>
          <w:rFonts w:ascii="Liberation Serif" w:hAnsi="Liberation Serif" w:cs="Arial"/>
          <w:sz w:val="28"/>
          <w:szCs w:val="28"/>
        </w:rPr>
        <w:t>,</w:t>
      </w:r>
      <w:r w:rsidR="00E56F27" w:rsidRPr="004A1708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E56F27" w:rsidRPr="004A1708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A170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E56F27" w:rsidRPr="004A1708" w:rsidRDefault="00E56F27" w:rsidP="00B8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A1708">
        <w:rPr>
          <w:rFonts w:ascii="Liberation Serif" w:hAnsi="Liberation Serif" w:cs="Arial"/>
          <w:sz w:val="28"/>
          <w:szCs w:val="28"/>
        </w:rPr>
        <w:t xml:space="preserve">1. </w:t>
      </w:r>
      <w:r w:rsidR="00862F2B" w:rsidRPr="004A1708">
        <w:rPr>
          <w:rFonts w:ascii="Liberation Serif" w:hAnsi="Liberation Serif" w:cs="Arial"/>
          <w:sz w:val="28"/>
          <w:szCs w:val="28"/>
        </w:rPr>
        <w:t xml:space="preserve">Внести </w:t>
      </w:r>
      <w:r w:rsidR="00E34A38" w:rsidRPr="004A1708">
        <w:rPr>
          <w:rFonts w:ascii="Liberation Serif" w:hAnsi="Liberation Serif" w:cs="Arial"/>
          <w:sz w:val="28"/>
          <w:szCs w:val="28"/>
        </w:rPr>
        <w:t xml:space="preserve">в постановление Главы Каменского городского округа от </w:t>
      </w:r>
      <w:r w:rsidR="00B84CC2" w:rsidRPr="004A1708">
        <w:rPr>
          <w:rFonts w:ascii="Liberation Serif" w:eastAsia="Times New Roman" w:hAnsi="Liberation Serif" w:cs="Times New Roman"/>
          <w:sz w:val="28"/>
          <w:szCs w:val="28"/>
        </w:rPr>
        <w:t>26.08.2020 № 1207</w:t>
      </w:r>
      <w:r w:rsidR="00B84CC2" w:rsidRPr="004A1708">
        <w:rPr>
          <w:rFonts w:ascii="Liberation Serif" w:hAnsi="Liberation Serif"/>
          <w:sz w:val="28"/>
          <w:szCs w:val="28"/>
        </w:rPr>
        <w:t xml:space="preserve"> «Об утверждении муниципальной программы «Развитие системы образования МО «Каменский городской округ» до 2027 года»</w:t>
      </w:r>
      <w:r w:rsidR="0085026F" w:rsidRPr="004A1708">
        <w:rPr>
          <w:rFonts w:ascii="Liberation Serif" w:hAnsi="Liberation Serif"/>
          <w:sz w:val="28"/>
          <w:szCs w:val="28"/>
        </w:rPr>
        <w:t xml:space="preserve">                   </w:t>
      </w:r>
      <w:r w:rsidR="00B84CC2" w:rsidRPr="004A1708">
        <w:rPr>
          <w:rFonts w:ascii="Liberation Serif" w:hAnsi="Liberation Serif"/>
          <w:sz w:val="28"/>
          <w:szCs w:val="28"/>
        </w:rPr>
        <w:t xml:space="preserve"> </w:t>
      </w:r>
      <w:r w:rsidR="00B84CC2" w:rsidRPr="004A1708">
        <w:rPr>
          <w:rFonts w:ascii="Liberation Serif" w:eastAsia="Times New Roman" w:hAnsi="Liberation Serif" w:cs="Times New Roman"/>
          <w:sz w:val="28"/>
          <w:szCs w:val="28"/>
        </w:rPr>
        <w:t>(в редакции от 20.01.2021 № 41, от 29.03.2021 №413, от 29.04.2021 № 651</w:t>
      </w:r>
      <w:r w:rsidR="008821E9" w:rsidRPr="004A1708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84CC2" w:rsidRPr="004A1708">
        <w:rPr>
          <w:rFonts w:ascii="Liberation Serif" w:eastAsia="Times New Roman" w:hAnsi="Liberation Serif" w:cs="Times New Roman"/>
          <w:sz w:val="28"/>
          <w:szCs w:val="28"/>
        </w:rPr>
        <w:t xml:space="preserve">от 19.07.2021 № 1202, от 30.11.2021 № 2027, от 30.12.2021 № 2226, от 26.04.2022 </w:t>
      </w:r>
      <w:r w:rsidR="0085026F" w:rsidRPr="004A1708">
        <w:rPr>
          <w:rFonts w:ascii="Liberation Serif" w:eastAsia="Times New Roman" w:hAnsi="Liberation Serif" w:cs="Times New Roman"/>
          <w:sz w:val="28"/>
          <w:szCs w:val="28"/>
        </w:rPr>
        <w:t xml:space="preserve">             </w:t>
      </w:r>
      <w:r w:rsidR="00B84CC2" w:rsidRPr="004A1708">
        <w:rPr>
          <w:rFonts w:ascii="Liberation Serif" w:eastAsia="Times New Roman" w:hAnsi="Liberation Serif" w:cs="Times New Roman"/>
          <w:sz w:val="28"/>
          <w:szCs w:val="28"/>
        </w:rPr>
        <w:t>№ 805, от 15.07.2022 № 1459, от 30.09.2022 № 2086, от 19.12.2022 № 2718, от 30.12.2022 № 2868, от 10.01.2023 № 3, от 16.02.2023 № 265, от 11.05.2023 № 825, от 16.08.2023 № 1569, от 13.11.2023 № 2218, от 29.12.2023 № 2602, от 31.01.2024 № 180, от 22.04.2024 № 696</w:t>
      </w:r>
      <w:r w:rsidR="00B84CC2" w:rsidRPr="004A1708">
        <w:rPr>
          <w:rFonts w:ascii="Liberation Serif" w:hAnsi="Liberation Serif"/>
          <w:sz w:val="28"/>
          <w:szCs w:val="28"/>
        </w:rPr>
        <w:t>, от 08.08.2024 № 1643</w:t>
      </w:r>
      <w:r w:rsidR="00B84CC2" w:rsidRPr="004A1708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B84CC2" w:rsidRPr="004A1708">
        <w:rPr>
          <w:rFonts w:ascii="Liberation Serif" w:hAnsi="Liberation Serif"/>
          <w:sz w:val="28"/>
          <w:szCs w:val="28"/>
        </w:rPr>
        <w:t xml:space="preserve"> </w:t>
      </w:r>
      <w:r w:rsidR="00862F2B" w:rsidRPr="004A1708">
        <w:rPr>
          <w:rFonts w:ascii="Liberation Serif" w:hAnsi="Liberation Serif"/>
          <w:sz w:val="28"/>
          <w:szCs w:val="28"/>
        </w:rPr>
        <w:t xml:space="preserve">(далее – </w:t>
      </w:r>
      <w:r w:rsidR="009F3D98" w:rsidRPr="004A1708">
        <w:rPr>
          <w:rFonts w:ascii="Liberation Serif" w:hAnsi="Liberation Serif"/>
          <w:sz w:val="28"/>
          <w:szCs w:val="28"/>
        </w:rPr>
        <w:t>постановление</w:t>
      </w:r>
      <w:r w:rsidR="00862F2B" w:rsidRPr="004A1708">
        <w:rPr>
          <w:rFonts w:ascii="Liberation Serif" w:hAnsi="Liberation Serif"/>
          <w:sz w:val="28"/>
          <w:szCs w:val="28"/>
        </w:rPr>
        <w:t>), следующие изменения:</w:t>
      </w:r>
    </w:p>
    <w:p w:rsidR="009F3D98" w:rsidRPr="004A1708" w:rsidRDefault="00CB0ECF" w:rsidP="00E56F2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4A1708">
        <w:rPr>
          <w:rFonts w:ascii="Liberation Serif" w:hAnsi="Liberation Serif"/>
          <w:sz w:val="28"/>
          <w:szCs w:val="28"/>
        </w:rPr>
        <w:t>1.1. Н</w:t>
      </w:r>
      <w:r w:rsidR="009F3D98" w:rsidRPr="004A1708">
        <w:rPr>
          <w:rFonts w:ascii="Liberation Serif" w:hAnsi="Liberation Serif"/>
          <w:sz w:val="28"/>
          <w:szCs w:val="28"/>
        </w:rPr>
        <w:t>аименование постановления изложить в следующей редакции:</w:t>
      </w:r>
    </w:p>
    <w:p w:rsidR="009F3D98" w:rsidRPr="004A170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4A1708">
        <w:rPr>
          <w:rFonts w:ascii="Liberation Serif" w:hAnsi="Liberation Serif"/>
          <w:sz w:val="28"/>
          <w:szCs w:val="28"/>
        </w:rPr>
        <w:t>«</w:t>
      </w:r>
      <w:r w:rsidR="00B84CC2" w:rsidRPr="004A1708">
        <w:rPr>
          <w:rFonts w:ascii="Liberation Serif" w:hAnsi="Liberation Serif"/>
          <w:sz w:val="28"/>
          <w:szCs w:val="28"/>
        </w:rPr>
        <w:t xml:space="preserve">Об утверждении муниципальной программы «Развитие системы образования </w:t>
      </w:r>
      <w:r w:rsidR="005C0EE6" w:rsidRPr="004A1708">
        <w:rPr>
          <w:rFonts w:ascii="Liberation Serif" w:hAnsi="Liberation Serif"/>
          <w:sz w:val="28"/>
          <w:szCs w:val="28"/>
        </w:rPr>
        <w:t>МО</w:t>
      </w:r>
      <w:r w:rsidR="00B84CC2" w:rsidRPr="004A1708">
        <w:rPr>
          <w:rFonts w:ascii="Liberation Serif" w:hAnsi="Liberation Serif"/>
          <w:sz w:val="28"/>
          <w:szCs w:val="28"/>
        </w:rPr>
        <w:t xml:space="preserve"> «Каменский муниципальный округ Свердловской области» до 2027 года</w:t>
      </w:r>
      <w:r w:rsidRPr="004A1708">
        <w:rPr>
          <w:rFonts w:ascii="Liberation Serif" w:hAnsi="Liberation Serif" w:cs="Arial"/>
          <w:sz w:val="28"/>
          <w:szCs w:val="28"/>
        </w:rPr>
        <w:t>»</w:t>
      </w:r>
      <w:r w:rsidRPr="004A1708">
        <w:rPr>
          <w:sz w:val="28"/>
          <w:szCs w:val="28"/>
        </w:rPr>
        <w:t>;</w:t>
      </w:r>
    </w:p>
    <w:p w:rsidR="00C20DD9" w:rsidRPr="004A1708" w:rsidRDefault="003A6EF3" w:rsidP="001310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4A1708">
        <w:rPr>
          <w:sz w:val="28"/>
          <w:szCs w:val="28"/>
        </w:rPr>
        <w:t xml:space="preserve">1.2. </w:t>
      </w:r>
      <w:r w:rsidR="001310A9" w:rsidRPr="004A1708">
        <w:rPr>
          <w:rFonts w:ascii="Liberation Serif" w:hAnsi="Liberation Serif"/>
          <w:sz w:val="28"/>
          <w:szCs w:val="28"/>
        </w:rPr>
        <w:t xml:space="preserve">По всему тексту постановления </w:t>
      </w:r>
      <w:r w:rsidR="001310A9" w:rsidRPr="004A1708">
        <w:rPr>
          <w:rFonts w:ascii="Liberation Serif" w:hAnsi="Liberation Serif" w:cs="Arial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9F3D98" w:rsidRPr="004A1708" w:rsidRDefault="009F3D98" w:rsidP="00C20DD9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4A1708">
        <w:rPr>
          <w:rFonts w:ascii="Liberation Serif" w:hAnsi="Liberation Serif" w:cs="Arial"/>
          <w:sz w:val="28"/>
          <w:szCs w:val="28"/>
        </w:rPr>
        <w:t xml:space="preserve">2. Внести в </w:t>
      </w:r>
      <w:r w:rsidR="00C20DD9" w:rsidRPr="004A1708">
        <w:rPr>
          <w:rFonts w:ascii="Liberation Serif" w:hAnsi="Liberation Serif" w:cs="Arial"/>
          <w:sz w:val="28"/>
          <w:szCs w:val="28"/>
        </w:rPr>
        <w:t xml:space="preserve">Паспорт муниципальной программы </w:t>
      </w:r>
      <w:r w:rsidR="00C20DD9" w:rsidRPr="004A1708">
        <w:rPr>
          <w:rFonts w:ascii="Liberation Serif" w:hAnsi="Liberation Serif"/>
          <w:sz w:val="28"/>
          <w:szCs w:val="28"/>
        </w:rPr>
        <w:t>«Развитие системы образования МО «Каменский городской округ» до 2027 года»</w:t>
      </w:r>
      <w:r w:rsidR="00CE2FF1" w:rsidRPr="004A1708">
        <w:rPr>
          <w:rFonts w:ascii="Liberation Serif" w:hAnsi="Liberation Serif"/>
          <w:sz w:val="28"/>
          <w:szCs w:val="28"/>
        </w:rPr>
        <w:t>,</w:t>
      </w:r>
      <w:r w:rsidR="00CE2FF1" w:rsidRPr="004A1708">
        <w:rPr>
          <w:rFonts w:ascii="Liberation Serif" w:hAnsi="Liberation Serif" w:cs="Arial"/>
          <w:sz w:val="28"/>
          <w:szCs w:val="28"/>
        </w:rPr>
        <w:t xml:space="preserve"> утвержденн</w:t>
      </w:r>
      <w:r w:rsidR="0085026F" w:rsidRPr="004A1708">
        <w:rPr>
          <w:rFonts w:ascii="Liberation Serif" w:hAnsi="Liberation Serif" w:cs="Arial"/>
          <w:sz w:val="28"/>
          <w:szCs w:val="28"/>
        </w:rPr>
        <w:t>ы</w:t>
      </w:r>
      <w:r w:rsidR="00CE2FF1" w:rsidRPr="004A1708">
        <w:rPr>
          <w:rFonts w:ascii="Liberation Serif" w:hAnsi="Liberation Serif" w:cs="Arial"/>
          <w:sz w:val="28"/>
          <w:szCs w:val="28"/>
        </w:rPr>
        <w:t xml:space="preserve">й постановлением Главы Каменского городского округа от </w:t>
      </w:r>
      <w:r w:rsidR="00CE2FF1" w:rsidRPr="004A1708">
        <w:rPr>
          <w:rFonts w:ascii="Liberation Serif" w:eastAsia="Times New Roman" w:hAnsi="Liberation Serif" w:cs="Times New Roman"/>
          <w:sz w:val="28"/>
          <w:szCs w:val="28"/>
        </w:rPr>
        <w:t>26.08.2020 № 1207</w:t>
      </w:r>
      <w:r w:rsidR="00CE2FF1" w:rsidRPr="004A1708">
        <w:rPr>
          <w:rFonts w:ascii="Liberation Serif" w:hAnsi="Liberation Serif"/>
          <w:sz w:val="28"/>
          <w:szCs w:val="28"/>
        </w:rPr>
        <w:t xml:space="preserve">              </w:t>
      </w:r>
      <w:r w:rsidR="00C20DD9" w:rsidRPr="004A1708">
        <w:rPr>
          <w:rFonts w:ascii="Liberation Serif" w:eastAsia="Times New Roman" w:hAnsi="Liberation Serif" w:cs="Times New Roman"/>
          <w:sz w:val="28"/>
          <w:szCs w:val="28"/>
        </w:rPr>
        <w:t>(в редакции от 20.01.2021 № 41, от 29.03.2021 №</w:t>
      </w:r>
      <w:r w:rsidR="004753CB" w:rsidRPr="004A1708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20DD9" w:rsidRPr="004A1708">
        <w:rPr>
          <w:rFonts w:ascii="Liberation Serif" w:eastAsia="Times New Roman" w:hAnsi="Liberation Serif" w:cs="Times New Roman"/>
          <w:sz w:val="28"/>
          <w:szCs w:val="28"/>
        </w:rPr>
        <w:t>413, от 29.04.2021 № 651,</w:t>
      </w:r>
      <w:r w:rsidR="00C20DD9" w:rsidRPr="004A1708">
        <w:rPr>
          <w:rFonts w:ascii="Liberation Serif" w:hAnsi="Liberation Serif"/>
          <w:sz w:val="28"/>
          <w:szCs w:val="28"/>
        </w:rPr>
        <w:t xml:space="preserve"> </w:t>
      </w:r>
      <w:r w:rsidR="00CE2FF1" w:rsidRPr="004A1708">
        <w:rPr>
          <w:rFonts w:ascii="Liberation Serif" w:eastAsia="Times New Roman" w:hAnsi="Liberation Serif" w:cs="Times New Roman"/>
          <w:sz w:val="28"/>
          <w:szCs w:val="28"/>
        </w:rPr>
        <w:t xml:space="preserve">от 19.07.2021 </w:t>
      </w:r>
      <w:r w:rsidR="00C20DD9" w:rsidRPr="004A1708">
        <w:rPr>
          <w:rFonts w:ascii="Liberation Serif" w:eastAsia="Times New Roman" w:hAnsi="Liberation Serif" w:cs="Times New Roman"/>
          <w:sz w:val="28"/>
          <w:szCs w:val="28"/>
        </w:rPr>
        <w:t xml:space="preserve">№ 1202, от 30.11.2021 № 2027, от 30.12.2021 № 2226, от 26.04.2022 </w:t>
      </w:r>
      <w:r w:rsidR="00CE2FF1" w:rsidRPr="004A1708">
        <w:rPr>
          <w:rFonts w:ascii="Liberation Serif" w:eastAsia="Times New Roman" w:hAnsi="Liberation Serif" w:cs="Times New Roman"/>
          <w:sz w:val="28"/>
          <w:szCs w:val="28"/>
        </w:rPr>
        <w:t xml:space="preserve">            </w:t>
      </w:r>
      <w:r w:rsidR="00C20DD9" w:rsidRPr="004A1708">
        <w:rPr>
          <w:rFonts w:ascii="Liberation Serif" w:eastAsia="Times New Roman" w:hAnsi="Liberation Serif" w:cs="Times New Roman"/>
          <w:sz w:val="28"/>
          <w:szCs w:val="28"/>
        </w:rPr>
        <w:t xml:space="preserve">№ 805, от 15.07.2022 № 1459, от 30.09.2022 № 2086, от 19.12.2022 № 2718, от </w:t>
      </w:r>
      <w:r w:rsidR="00CE2FF1" w:rsidRPr="004A1708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30.12.2022 </w:t>
      </w:r>
      <w:r w:rsidR="00C20DD9" w:rsidRPr="004A1708">
        <w:rPr>
          <w:rFonts w:ascii="Liberation Serif" w:eastAsia="Times New Roman" w:hAnsi="Liberation Serif" w:cs="Times New Roman"/>
          <w:sz w:val="28"/>
          <w:szCs w:val="28"/>
        </w:rPr>
        <w:t>№ 2868, от 10.01.2023 № 3, от 16.02.2023 № 265, от 11.05.2023 № 825, от 16.08.2023 № 1569, от 13.11.2023 № 2218, от 29.12.2023 № 2602, от 31.01.2024</w:t>
      </w:r>
      <w:r w:rsidR="00CE2FF1" w:rsidRPr="004A1708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20DD9" w:rsidRPr="004A1708">
        <w:rPr>
          <w:rFonts w:ascii="Liberation Serif" w:eastAsia="Times New Roman" w:hAnsi="Liberation Serif" w:cs="Times New Roman"/>
          <w:sz w:val="28"/>
          <w:szCs w:val="28"/>
        </w:rPr>
        <w:t>№ 180, от 22.04.2024 № 696</w:t>
      </w:r>
      <w:r w:rsidR="00C20DD9" w:rsidRPr="004A1708">
        <w:rPr>
          <w:rFonts w:ascii="Liberation Serif" w:hAnsi="Liberation Serif"/>
          <w:sz w:val="28"/>
          <w:szCs w:val="28"/>
        </w:rPr>
        <w:t>, от 08.08.2024 № 1643</w:t>
      </w:r>
      <w:r w:rsidR="00C20DD9" w:rsidRPr="004A1708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C20DD9" w:rsidRPr="004A1708">
        <w:rPr>
          <w:rFonts w:ascii="Liberation Serif" w:hAnsi="Liberation Serif"/>
          <w:sz w:val="28"/>
          <w:szCs w:val="28"/>
        </w:rPr>
        <w:t xml:space="preserve"> </w:t>
      </w:r>
      <w:r w:rsidRPr="004A1708">
        <w:rPr>
          <w:rFonts w:ascii="Liberation Serif" w:hAnsi="Liberation Serif" w:cs="Arial"/>
          <w:sz w:val="28"/>
          <w:szCs w:val="28"/>
        </w:rPr>
        <w:t xml:space="preserve">(далее – </w:t>
      </w:r>
      <w:r w:rsidR="004753CB" w:rsidRPr="004A1708">
        <w:rPr>
          <w:rFonts w:ascii="Liberation Serif" w:hAnsi="Liberation Serif" w:cs="Arial"/>
          <w:sz w:val="28"/>
          <w:szCs w:val="28"/>
        </w:rPr>
        <w:t>м</w:t>
      </w:r>
      <w:r w:rsidR="00C20DD9" w:rsidRPr="004A1708">
        <w:rPr>
          <w:rFonts w:ascii="Liberation Serif" w:hAnsi="Liberation Serif" w:cs="Arial"/>
          <w:sz w:val="28"/>
          <w:szCs w:val="28"/>
        </w:rPr>
        <w:t>униципальная программа</w:t>
      </w:r>
      <w:r w:rsidRPr="004A1708">
        <w:rPr>
          <w:rFonts w:ascii="Liberation Serif" w:hAnsi="Liberation Serif" w:cs="Arial"/>
          <w:sz w:val="28"/>
          <w:szCs w:val="28"/>
        </w:rPr>
        <w:t>) следующие изменения и дополнения:</w:t>
      </w:r>
    </w:p>
    <w:p w:rsidR="00511421" w:rsidRPr="004A1708" w:rsidRDefault="00511421" w:rsidP="005114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4A1708">
        <w:rPr>
          <w:rFonts w:ascii="Liberation Serif" w:hAnsi="Liberation Serif" w:cs="Arial"/>
          <w:sz w:val="28"/>
          <w:szCs w:val="28"/>
        </w:rPr>
        <w:t>2.1. Наименование муниципальной программы изложить в следующей редакции:</w:t>
      </w:r>
    </w:p>
    <w:p w:rsidR="00511421" w:rsidRPr="004A1708" w:rsidRDefault="00511421" w:rsidP="005114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4A1708">
        <w:rPr>
          <w:rFonts w:ascii="Liberation Serif" w:hAnsi="Liberation Serif" w:cs="Arial"/>
          <w:sz w:val="28"/>
          <w:szCs w:val="28"/>
        </w:rPr>
        <w:t xml:space="preserve">«Паспорт муниципальной программы </w:t>
      </w:r>
      <w:r w:rsidRPr="004A1708">
        <w:rPr>
          <w:rFonts w:ascii="Liberation Serif" w:hAnsi="Liberation Serif"/>
          <w:sz w:val="28"/>
          <w:szCs w:val="28"/>
        </w:rPr>
        <w:t xml:space="preserve">«Развитие системы образования </w:t>
      </w:r>
      <w:r w:rsidR="005C0EE6" w:rsidRPr="004A1708">
        <w:rPr>
          <w:rFonts w:ascii="Liberation Serif" w:hAnsi="Liberation Serif"/>
          <w:sz w:val="28"/>
          <w:szCs w:val="28"/>
        </w:rPr>
        <w:t>МО</w:t>
      </w:r>
      <w:r w:rsidRPr="004A1708">
        <w:rPr>
          <w:rFonts w:ascii="Liberation Serif" w:hAnsi="Liberation Serif"/>
          <w:sz w:val="28"/>
          <w:szCs w:val="28"/>
        </w:rPr>
        <w:t xml:space="preserve"> «Каменский муниципальный округ Свердловской области» до 2027 года</w:t>
      </w:r>
      <w:r w:rsidRPr="004A1708">
        <w:rPr>
          <w:rFonts w:ascii="Liberation Serif" w:hAnsi="Liberation Serif" w:cs="Arial"/>
          <w:sz w:val="28"/>
          <w:szCs w:val="28"/>
        </w:rPr>
        <w:t>»»;</w:t>
      </w:r>
    </w:p>
    <w:p w:rsidR="00D35EB1" w:rsidRPr="004A1708" w:rsidRDefault="00C76FD9" w:rsidP="00D3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NewRoman"/>
          <w:sz w:val="28"/>
          <w:szCs w:val="28"/>
        </w:rPr>
      </w:pPr>
      <w:r w:rsidRPr="004A1708">
        <w:rPr>
          <w:rFonts w:ascii="Liberation Serif" w:hAnsi="Liberation Serif" w:cs="Arial"/>
          <w:sz w:val="28"/>
          <w:szCs w:val="28"/>
        </w:rPr>
        <w:t>2.2. В</w:t>
      </w:r>
      <w:r w:rsidR="00D35EB1" w:rsidRPr="004A1708">
        <w:rPr>
          <w:rFonts w:ascii="Liberation Serif" w:hAnsi="Liberation Serif" w:cs="Arial"/>
          <w:sz w:val="28"/>
          <w:szCs w:val="28"/>
        </w:rPr>
        <w:t xml:space="preserve"> </w:t>
      </w:r>
      <w:r w:rsidR="00D86E88" w:rsidRPr="004A1708">
        <w:rPr>
          <w:rFonts w:ascii="Liberation Serif" w:hAnsi="Liberation Serif" w:cs="Arial"/>
          <w:sz w:val="28"/>
          <w:szCs w:val="28"/>
        </w:rPr>
        <w:t xml:space="preserve">таблице </w:t>
      </w:r>
      <w:r w:rsidRPr="004A1708">
        <w:rPr>
          <w:rFonts w:ascii="Liberation Serif" w:hAnsi="Liberation Serif" w:cs="Arial"/>
          <w:sz w:val="28"/>
          <w:szCs w:val="28"/>
        </w:rPr>
        <w:t>муниципальной программ</w:t>
      </w:r>
      <w:r w:rsidR="00D86E88" w:rsidRPr="004A1708">
        <w:rPr>
          <w:rFonts w:ascii="Liberation Serif" w:hAnsi="Liberation Serif" w:cs="Arial"/>
          <w:sz w:val="28"/>
          <w:szCs w:val="28"/>
        </w:rPr>
        <w:t>ы</w:t>
      </w:r>
      <w:r w:rsidRPr="004A1708">
        <w:rPr>
          <w:rFonts w:ascii="Liberation Serif" w:hAnsi="Liberation Serif" w:cs="Arial"/>
          <w:sz w:val="28"/>
          <w:szCs w:val="28"/>
        </w:rPr>
        <w:t xml:space="preserve"> </w:t>
      </w:r>
      <w:r w:rsidR="00D86E88" w:rsidRPr="004A1708">
        <w:rPr>
          <w:rFonts w:ascii="Liberation Serif" w:hAnsi="Liberation Serif" w:cs="Arial"/>
          <w:sz w:val="28"/>
          <w:szCs w:val="28"/>
        </w:rPr>
        <w:t>строка</w:t>
      </w:r>
      <w:r w:rsidR="00D35EB1" w:rsidRPr="004A1708">
        <w:rPr>
          <w:rFonts w:ascii="Liberation Serif" w:hAnsi="Liberation Serif" w:cs="Arial"/>
          <w:sz w:val="28"/>
          <w:szCs w:val="28"/>
        </w:rPr>
        <w:t xml:space="preserve"> «</w:t>
      </w:r>
      <w:r w:rsidR="00D35EB1" w:rsidRPr="004A1708">
        <w:rPr>
          <w:rFonts w:ascii="Liberation Serif" w:hAnsi="Liberation Serif" w:cs="TimesNewRoman"/>
          <w:sz w:val="28"/>
          <w:szCs w:val="28"/>
        </w:rPr>
        <w:t>Сроки реализации муниципальной программы</w:t>
      </w:r>
      <w:r w:rsidRPr="004A1708">
        <w:rPr>
          <w:rFonts w:ascii="Liberation Serif" w:hAnsi="Liberation Serif" w:cs="TimesNewRoman"/>
          <w:sz w:val="28"/>
          <w:szCs w:val="28"/>
        </w:rPr>
        <w:t xml:space="preserve">» </w:t>
      </w:r>
      <w:r w:rsidR="00D35EB1" w:rsidRPr="004A1708">
        <w:rPr>
          <w:rFonts w:ascii="Liberation Serif" w:hAnsi="Liberation Serif" w:cs="TimesNewRoman"/>
          <w:sz w:val="28"/>
          <w:szCs w:val="28"/>
        </w:rPr>
        <w:t>слова «2021 – 2026 годы» заменить словами «2021 – 2027 годы»;</w:t>
      </w:r>
    </w:p>
    <w:p w:rsidR="009B7950" w:rsidRPr="004A1708" w:rsidRDefault="00D35EB1" w:rsidP="00C20DD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4A1708">
        <w:rPr>
          <w:rFonts w:ascii="Liberation Serif" w:hAnsi="Liberation Serif" w:cs="Arial"/>
          <w:sz w:val="28"/>
          <w:szCs w:val="28"/>
        </w:rPr>
        <w:t>2.3</w:t>
      </w:r>
      <w:r w:rsidR="009B7950" w:rsidRPr="004A1708">
        <w:rPr>
          <w:rFonts w:ascii="Liberation Serif" w:hAnsi="Liberation Serif" w:cs="Arial"/>
          <w:sz w:val="28"/>
          <w:szCs w:val="28"/>
        </w:rPr>
        <w:t xml:space="preserve">. </w:t>
      </w:r>
      <w:r w:rsidR="00C76FD9" w:rsidRPr="004A1708">
        <w:rPr>
          <w:rFonts w:ascii="Liberation Serif" w:hAnsi="Liberation Serif" w:cs="Arial"/>
          <w:sz w:val="28"/>
          <w:szCs w:val="28"/>
        </w:rPr>
        <w:t xml:space="preserve">В </w:t>
      </w:r>
      <w:r w:rsidR="00D86E88" w:rsidRPr="004A1708">
        <w:rPr>
          <w:rFonts w:ascii="Liberation Serif" w:hAnsi="Liberation Serif" w:cs="Arial"/>
          <w:sz w:val="28"/>
          <w:szCs w:val="28"/>
        </w:rPr>
        <w:t xml:space="preserve">таблице </w:t>
      </w:r>
      <w:r w:rsidR="00C76FD9" w:rsidRPr="004A1708">
        <w:rPr>
          <w:rFonts w:ascii="Liberation Serif" w:hAnsi="Liberation Serif" w:cs="Arial"/>
          <w:sz w:val="28"/>
          <w:szCs w:val="28"/>
        </w:rPr>
        <w:t>муниципальной программ</w:t>
      </w:r>
      <w:r w:rsidR="00D86E88" w:rsidRPr="004A1708">
        <w:rPr>
          <w:rFonts w:ascii="Liberation Serif" w:hAnsi="Liberation Serif" w:cs="Arial"/>
          <w:sz w:val="28"/>
          <w:szCs w:val="28"/>
        </w:rPr>
        <w:t>ы</w:t>
      </w:r>
      <w:r w:rsidR="00C76FD9" w:rsidRPr="004A1708">
        <w:rPr>
          <w:rFonts w:ascii="Liberation Serif" w:hAnsi="Liberation Serif" w:cs="Arial"/>
          <w:sz w:val="28"/>
          <w:szCs w:val="28"/>
        </w:rPr>
        <w:t xml:space="preserve"> </w:t>
      </w:r>
      <w:r w:rsidR="00D86E88" w:rsidRPr="004A1708">
        <w:rPr>
          <w:rFonts w:ascii="Liberation Serif" w:hAnsi="Liberation Serif" w:cs="Arial"/>
          <w:sz w:val="28"/>
          <w:szCs w:val="28"/>
        </w:rPr>
        <w:t>строку</w:t>
      </w:r>
      <w:r w:rsidR="009B7950" w:rsidRPr="004A1708">
        <w:rPr>
          <w:rFonts w:ascii="Liberation Serif" w:hAnsi="Liberation Serif" w:cs="Arial"/>
          <w:sz w:val="28"/>
          <w:szCs w:val="28"/>
        </w:rPr>
        <w:t xml:space="preserve"> «</w:t>
      </w:r>
      <w:r w:rsidR="009B7950" w:rsidRPr="004A1708">
        <w:rPr>
          <w:rFonts w:ascii="Liberation Serif" w:hAnsi="Liberation Serif"/>
          <w:sz w:val="28"/>
          <w:szCs w:val="28"/>
        </w:rPr>
        <w:t>Цели и задачи муниципальной программы» изложить в следующей редакции:</w:t>
      </w:r>
    </w:p>
    <w:tbl>
      <w:tblPr>
        <w:tblStyle w:val="aa"/>
        <w:tblW w:w="0" w:type="auto"/>
        <w:tblLook w:val="04A0"/>
      </w:tblPr>
      <w:tblGrid>
        <w:gridCol w:w="3049"/>
        <w:gridCol w:w="6804"/>
      </w:tblGrid>
      <w:tr w:rsidR="009B7950" w:rsidRPr="004A1708" w:rsidTr="009B7950">
        <w:tc>
          <w:tcPr>
            <w:tcW w:w="3085" w:type="dxa"/>
          </w:tcPr>
          <w:p w:rsidR="009B7950" w:rsidRPr="004A1708" w:rsidRDefault="009B7950" w:rsidP="004753C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Цели и задачи</w:t>
            </w:r>
            <w:r w:rsidR="004753CB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муниципальной</w:t>
            </w:r>
            <w:r w:rsidR="004753CB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9B7950" w:rsidRPr="004A1708" w:rsidRDefault="00D0540F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b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Цель 1.</w:t>
            </w:r>
            <w:r w:rsidR="007824C9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1.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Обеспечение доступности дошкольного образования для детей в возрасте от 1,5 до 7 лет.</w:t>
            </w:r>
          </w:p>
          <w:p w:rsidR="009B7950" w:rsidRPr="004A1708" w:rsidRDefault="00D0540F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b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Задача 1.1.</w:t>
            </w:r>
            <w:r w:rsidR="007824C9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1.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 МО «Каменский городской округ».</w:t>
            </w:r>
          </w:p>
          <w:p w:rsidR="009B7950" w:rsidRPr="004A1708" w:rsidRDefault="00D0540F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b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Задача 1.</w:t>
            </w:r>
            <w:r w:rsidR="007824C9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1.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2.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b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Обеспечение воспитания и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обучения детей-инвалидов дошкольного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возраста, проживающих в МО «Каменский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городской округ».</w:t>
            </w:r>
          </w:p>
          <w:p w:rsidR="009B7950" w:rsidRPr="004A1708" w:rsidRDefault="00D0540F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b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Цель 2.</w:t>
            </w:r>
            <w:r w:rsidR="007824C9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2.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Обеспечение доступности качественного общего образования, соответствующего требованиям инновационного социально-экономического развития МО «Каменский городской округ».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b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Задача 2.</w:t>
            </w:r>
            <w:r w:rsidR="007824C9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2.3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. 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Обеспечение государственных гарантий прав граждан на получение общедоступного и бесплатного общего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образования в муниципальных общеобразовательных организациях МО «Каменский городской округ».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b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Задача 2.2. </w:t>
            </w:r>
            <w:r w:rsidR="007824C9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4.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Развитие системы профессионального роста педагогических кадров, повышение престижа учительской профессии.</w:t>
            </w:r>
          </w:p>
          <w:p w:rsidR="009B7950" w:rsidRPr="004A1708" w:rsidRDefault="007824C9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b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Задача 2.2.5.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Осуществление процедуры аттестации педагогических работников муниципальных образовательных организаций.</w:t>
            </w:r>
          </w:p>
          <w:p w:rsidR="009B7950" w:rsidRPr="004A1708" w:rsidRDefault="00FD5131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b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Задача 2.2</w:t>
            </w:r>
            <w:r w:rsidR="009B7950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.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6.</w:t>
            </w:r>
            <w:r w:rsidR="009B7950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 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lastRenderedPageBreak/>
              <w:t>Организация обеспечения муниципальных образовательных организаций учебниками, вошедшими в федеральные перечни учебников.</w:t>
            </w:r>
          </w:p>
          <w:p w:rsidR="009B7950" w:rsidRPr="004A1708" w:rsidRDefault="00FD5131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Задача 2.2</w:t>
            </w:r>
            <w:r w:rsidR="009B7950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.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7.</w:t>
            </w:r>
            <w:r w:rsidR="009B7950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Предоставление детям с ограниченными возможностями здоровья специального (коррекционного) образования в образовательных организациях МО «Каменский городской округ».</w:t>
            </w:r>
          </w:p>
          <w:p w:rsidR="009B7950" w:rsidRPr="004A1708" w:rsidRDefault="00FD5131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b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Задача 2.2</w:t>
            </w:r>
            <w:r w:rsidR="009B7950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.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8.</w:t>
            </w:r>
            <w:r w:rsidR="009B7950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 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Обеспечение доступности образования для детей-сирот и детей, оставшихся без попечения родителей.</w:t>
            </w:r>
          </w:p>
          <w:p w:rsidR="009B7950" w:rsidRPr="004A1708" w:rsidRDefault="00FD5131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b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Задача 2.2</w:t>
            </w:r>
            <w:r w:rsidR="009B7950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.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9.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Осуществление мероприятий по организации питания в муниципальных общеобразовательных организациях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D0540F" w:rsidRPr="004A1708" w:rsidRDefault="00FD5131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Задача 2.2</w:t>
            </w:r>
            <w:r w:rsidR="009B7950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.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10.</w:t>
            </w:r>
            <w:r w:rsidR="009B7950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Обеспечение проведения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государственной итоговой аттестации по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образовательным программам основного</w:t>
            </w:r>
            <w:r w:rsidR="007F28D7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общего и среднего общего образовани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>я.</w:t>
            </w:r>
          </w:p>
          <w:p w:rsidR="00D0540F" w:rsidRPr="004A1708" w:rsidRDefault="00FD5131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Задача 2.2</w:t>
            </w:r>
            <w:r w:rsidR="009B7950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.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11.</w:t>
            </w:r>
            <w:r w:rsidR="009B7950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Обеспечение достижения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плановых значений показателей и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результатов федерального проекта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«Современная школа» национального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проекта «Образование».</w:t>
            </w:r>
          </w:p>
          <w:p w:rsidR="00D0540F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Задача 2.</w:t>
            </w:r>
            <w:r w:rsidR="00FD5131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2.12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.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Профилактика преступлений и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правонарушений среди несовершеннолетних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обучающихся образовательных организаций.</w:t>
            </w:r>
          </w:p>
          <w:p w:rsidR="00D0540F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Задача 2.</w:t>
            </w:r>
            <w:r w:rsidR="00FD5131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2.13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.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Профилактика социально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опасных заболеваний и формирование здорового образа жизни населения МО «Каменский городской округ».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b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Задача 2.</w:t>
            </w:r>
            <w:r w:rsidR="002323EE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2.14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. 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Организация мероприятий по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профилактике терроризма и экстремизма в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образовательных организациях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D0540F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Задача 2.</w:t>
            </w:r>
            <w:r w:rsidR="002323EE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2.15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.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Обеспечение выплаты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ежемесячного денежного вознаграждения за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классное руководство педагогическим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работникам общеобразовательных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организаций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D0540F" w:rsidRPr="004A1708" w:rsidRDefault="00CA00F3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Цель 3.</w:t>
            </w:r>
            <w:r w:rsidR="002323EE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3.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Обеспечение доступности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качественных образовательных услуг в сфере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дополнительного образования в МО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«Каменский городской округ».</w:t>
            </w:r>
          </w:p>
          <w:p w:rsidR="00D0540F" w:rsidRPr="004A1708" w:rsidRDefault="002323EE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b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lastRenderedPageBreak/>
              <w:t>Задача 3.3</w:t>
            </w:r>
            <w:r w:rsidR="009B7950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.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16.</w:t>
            </w:r>
            <w:r w:rsidR="009B7950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 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Развитие системы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дополнительного образования детей.</w:t>
            </w:r>
          </w:p>
          <w:p w:rsidR="00D0540F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Задача 3.</w:t>
            </w:r>
            <w:r w:rsidR="002323EE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3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.</w:t>
            </w:r>
            <w:r w:rsidR="002323EE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17.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Сохранение и развитие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инфраструктуры учреждений отдыха и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оздоровления детей в МО «Каменский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городской округ»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D0540F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Задача 3.3</w:t>
            </w:r>
            <w:r w:rsidR="002323EE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.18.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Обеспечение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персонифицированного финансирования</w:t>
            </w:r>
          </w:p>
          <w:p w:rsidR="00D0540F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дополнительного образования детей.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</w:p>
          <w:p w:rsidR="00D0540F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b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Цель</w:t>
            </w:r>
            <w:r w:rsidR="002323EE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 3.4.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b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Создание условий для сохранения</w:t>
            </w:r>
            <w:r w:rsidR="00D0540F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здоровья и развития детей в МО «Каменский</w:t>
            </w:r>
            <w:r w:rsidR="00D0540F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городской округ».</w:t>
            </w:r>
          </w:p>
          <w:p w:rsidR="00D0540F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Задача </w:t>
            </w:r>
            <w:r w:rsidR="002323EE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3.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4.1</w:t>
            </w:r>
            <w:r w:rsidR="002323EE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9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.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Совершенствование форм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организации отдыха и оздоровления детей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D0540F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b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Цель </w:t>
            </w:r>
            <w:r w:rsidR="005400E1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4.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5.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Материально-техническое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обеспечение системы образования в МО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«Каменский городской округ» в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соответствии с требованиями федеральных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государственных образовательных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стандартов.</w:t>
            </w:r>
          </w:p>
          <w:p w:rsidR="00D0540F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Задача </w:t>
            </w:r>
            <w:r w:rsidR="005400E1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4.5.20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.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</w:p>
          <w:p w:rsidR="009B7950" w:rsidRPr="004A1708" w:rsidRDefault="009B7950" w:rsidP="00D0540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Обеспечение соответствия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состояния зданий и помещений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муниципальных образовательных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организаций МО «Каменский городской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округ» требованиям пожарной безопасности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и санитарного законодательства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D0540F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Задача </w:t>
            </w:r>
            <w:r w:rsidR="005400E1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4.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5.2</w:t>
            </w:r>
            <w:r w:rsidR="005400E1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1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.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Создание в образовательных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организациях МО «Каменский городской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округ» условий для успешной социализации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детей с ограниченными возможностями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здоровья и детей-инвалидов, а также детей-сирот и детей, оставшихся без попечения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родителей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D0540F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Задача </w:t>
            </w:r>
            <w:r w:rsidR="005400E1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4.5.22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.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Обеспечение условий для занятий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физической культурой и спортом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D0540F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Цель </w:t>
            </w:r>
            <w:r w:rsidR="00CA00F3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5.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6.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Обеспечение деятельности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муниципальных образовательных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организаций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D0540F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Задача </w:t>
            </w:r>
            <w:r w:rsidR="00CA00F3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5.6.23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.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Обеспечение материально</w:t>
            </w:r>
            <w:r w:rsidR="00CE2FF1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-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технических условий деятельности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муниципальных образовательных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организаций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D0540F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Задача </w:t>
            </w:r>
            <w:r w:rsidR="00CA00F3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5.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6.2</w:t>
            </w:r>
            <w:r w:rsidR="00CA00F3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4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.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Усиление контроля качества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бухгалтерской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lastRenderedPageBreak/>
              <w:t>отчетности.</w:t>
            </w:r>
          </w:p>
          <w:p w:rsidR="00D0540F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Задача </w:t>
            </w:r>
            <w:r w:rsidR="00CA00F3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5.6.25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.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</w:p>
          <w:p w:rsidR="009B7950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Обеспечение исполнения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полномочий муниципальных служащих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Управления образования Администрации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МО «Каменский городской округ».</w:t>
            </w:r>
          </w:p>
          <w:p w:rsidR="00D0540F" w:rsidRPr="004A1708" w:rsidRDefault="009B7950" w:rsidP="009B795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Задача </w:t>
            </w:r>
            <w:r w:rsidR="00CA00F3"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5.6.26</w:t>
            </w:r>
            <w:r w:rsidRPr="004A1708">
              <w:rPr>
                <w:rFonts w:ascii="Liberation Serif" w:hAnsi="Liberation Serif" w:cs="TimesNewRoman"/>
                <w:b/>
                <w:sz w:val="28"/>
                <w:szCs w:val="28"/>
              </w:rPr>
              <w:t>.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</w:p>
          <w:p w:rsidR="009B7950" w:rsidRPr="004A1708" w:rsidRDefault="009B7950" w:rsidP="00D0540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Проведение мероприятий,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направленных на общественное признание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педагогических работников образовательных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учреждений муниципального образования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«Каменский городской округ»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достигших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значительных успехов в педагогической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работе, активно внедряющих инновации,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способствующие повышению престижа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педагогической деятельности</w:t>
            </w:r>
            <w:r w:rsidR="00D0540F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</w:tc>
      </w:tr>
    </w:tbl>
    <w:p w:rsidR="00A56C89" w:rsidRPr="004A1708" w:rsidRDefault="00D35EB1" w:rsidP="00A56C8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4A1708">
        <w:rPr>
          <w:rFonts w:ascii="Liberation Serif" w:hAnsi="Liberation Serif" w:cs="Arial"/>
          <w:sz w:val="28"/>
          <w:szCs w:val="28"/>
        </w:rPr>
        <w:lastRenderedPageBreak/>
        <w:t>2.4</w:t>
      </w:r>
      <w:r w:rsidR="00A56C89" w:rsidRPr="004A1708">
        <w:rPr>
          <w:rFonts w:ascii="Liberation Serif" w:hAnsi="Liberation Serif" w:cs="Arial"/>
          <w:sz w:val="28"/>
          <w:szCs w:val="28"/>
        </w:rPr>
        <w:t xml:space="preserve">. </w:t>
      </w:r>
      <w:r w:rsidR="00C76FD9" w:rsidRPr="004A1708">
        <w:rPr>
          <w:rFonts w:ascii="Liberation Serif" w:hAnsi="Liberation Serif" w:cs="Arial"/>
          <w:sz w:val="28"/>
          <w:szCs w:val="28"/>
        </w:rPr>
        <w:t xml:space="preserve">В </w:t>
      </w:r>
      <w:r w:rsidR="00D86E88" w:rsidRPr="004A1708">
        <w:rPr>
          <w:rFonts w:ascii="Liberation Serif" w:hAnsi="Liberation Serif" w:cs="Arial"/>
          <w:sz w:val="28"/>
          <w:szCs w:val="28"/>
        </w:rPr>
        <w:t xml:space="preserve">таблице </w:t>
      </w:r>
      <w:r w:rsidR="00C76FD9" w:rsidRPr="004A1708">
        <w:rPr>
          <w:rFonts w:ascii="Liberation Serif" w:hAnsi="Liberation Serif" w:cs="Arial"/>
          <w:sz w:val="28"/>
          <w:szCs w:val="28"/>
        </w:rPr>
        <w:t>муниципальной программ</w:t>
      </w:r>
      <w:r w:rsidR="00D86E88" w:rsidRPr="004A1708">
        <w:rPr>
          <w:rFonts w:ascii="Liberation Serif" w:hAnsi="Liberation Serif" w:cs="Arial"/>
          <w:sz w:val="28"/>
          <w:szCs w:val="28"/>
        </w:rPr>
        <w:t>ы</w:t>
      </w:r>
      <w:r w:rsidR="00C76FD9" w:rsidRPr="004A1708">
        <w:rPr>
          <w:rFonts w:ascii="Liberation Serif" w:hAnsi="Liberation Serif" w:cs="Arial"/>
          <w:sz w:val="28"/>
          <w:szCs w:val="28"/>
        </w:rPr>
        <w:t xml:space="preserve"> </w:t>
      </w:r>
      <w:r w:rsidR="00D86E88" w:rsidRPr="004A1708">
        <w:rPr>
          <w:rFonts w:ascii="Liberation Serif" w:hAnsi="Liberation Serif" w:cs="Arial"/>
          <w:sz w:val="28"/>
          <w:szCs w:val="28"/>
        </w:rPr>
        <w:t>строку</w:t>
      </w:r>
      <w:r w:rsidR="00A56C89" w:rsidRPr="004A1708">
        <w:rPr>
          <w:rFonts w:ascii="Liberation Serif" w:hAnsi="Liberation Serif" w:cs="Arial"/>
          <w:sz w:val="28"/>
          <w:szCs w:val="28"/>
        </w:rPr>
        <w:t xml:space="preserve"> «</w:t>
      </w:r>
      <w:r w:rsidR="00A56C89" w:rsidRPr="004A1708">
        <w:rPr>
          <w:rFonts w:ascii="Liberation Serif" w:hAnsi="Liberation Serif"/>
          <w:sz w:val="28"/>
          <w:szCs w:val="28"/>
        </w:rPr>
        <w:t>Перечень подпрограмм</w:t>
      </w:r>
      <w:r w:rsidR="00830A4C" w:rsidRPr="004A1708">
        <w:rPr>
          <w:rFonts w:ascii="Liberation Serif" w:hAnsi="Liberation Serif"/>
          <w:sz w:val="28"/>
          <w:szCs w:val="28"/>
        </w:rPr>
        <w:t xml:space="preserve"> муниципальной программы</w:t>
      </w:r>
      <w:r w:rsidR="00A56C89" w:rsidRPr="004A1708">
        <w:rPr>
          <w:rFonts w:ascii="Liberation Serif" w:hAnsi="Liberation Serif"/>
          <w:sz w:val="28"/>
          <w:szCs w:val="28"/>
        </w:rPr>
        <w:t>» изложить в следующей редакции:</w:t>
      </w:r>
    </w:p>
    <w:tbl>
      <w:tblPr>
        <w:tblStyle w:val="aa"/>
        <w:tblW w:w="0" w:type="auto"/>
        <w:tblLook w:val="04A0"/>
      </w:tblPr>
      <w:tblGrid>
        <w:gridCol w:w="3054"/>
        <w:gridCol w:w="6799"/>
      </w:tblGrid>
      <w:tr w:rsidR="00830A4C" w:rsidRPr="004A1708" w:rsidTr="00740D7A">
        <w:tc>
          <w:tcPr>
            <w:tcW w:w="3085" w:type="dxa"/>
          </w:tcPr>
          <w:p w:rsidR="00830A4C" w:rsidRPr="004A1708" w:rsidRDefault="00830A4C" w:rsidP="004753C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Перечень подпрограмм</w:t>
            </w:r>
          </w:p>
          <w:p w:rsidR="00830A4C" w:rsidRPr="004A1708" w:rsidRDefault="00830A4C" w:rsidP="004753C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муниципальной программы (при их наличии)</w:t>
            </w:r>
          </w:p>
        </w:tc>
        <w:tc>
          <w:tcPr>
            <w:tcW w:w="6946" w:type="dxa"/>
          </w:tcPr>
          <w:p w:rsidR="00830A4C" w:rsidRPr="004A1708" w:rsidRDefault="00830A4C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1. «Развитие системы дошкольного образования МО «Каменский городской округ».</w:t>
            </w:r>
          </w:p>
          <w:p w:rsidR="00830A4C" w:rsidRPr="004A1708" w:rsidRDefault="00830A4C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2. «Развитие системы общего образования МО «Каменский городской округ».</w:t>
            </w:r>
          </w:p>
          <w:p w:rsidR="00830A4C" w:rsidRPr="004A1708" w:rsidRDefault="00830A4C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3. Развитие системы дополнительного образования, отдыха и оздоровления детей МО «Каменский городской округ».</w:t>
            </w:r>
          </w:p>
          <w:p w:rsidR="00830A4C" w:rsidRPr="004A1708" w:rsidRDefault="00830A4C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4. «Укрепление и развитие материально</w:t>
            </w:r>
            <w:r w:rsidR="00CE2FF1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- технической базы образовательных организаций МО «Каменский городской округ».</w:t>
            </w:r>
          </w:p>
          <w:p w:rsidR="00830A4C" w:rsidRPr="004A1708" w:rsidRDefault="00830A4C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5. Обеспечение реализации муниципальной программы «Развитие системы образования МО «Каменский городской округ» до 2027 года».</w:t>
            </w:r>
          </w:p>
        </w:tc>
      </w:tr>
    </w:tbl>
    <w:p w:rsidR="009B7950" w:rsidRPr="004A1708" w:rsidRDefault="00830A4C" w:rsidP="00A56C89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4A1708">
        <w:rPr>
          <w:rFonts w:ascii="Liberation Serif" w:hAnsi="Liberation Serif" w:cs="Arial"/>
          <w:sz w:val="28"/>
          <w:szCs w:val="28"/>
        </w:rPr>
        <w:t>2.</w:t>
      </w:r>
      <w:r w:rsidR="00D35EB1" w:rsidRPr="004A1708">
        <w:rPr>
          <w:rFonts w:ascii="Liberation Serif" w:hAnsi="Liberation Serif" w:cs="Arial"/>
          <w:sz w:val="28"/>
          <w:szCs w:val="28"/>
        </w:rPr>
        <w:t>5</w:t>
      </w:r>
      <w:r w:rsidRPr="004A1708">
        <w:rPr>
          <w:rFonts w:ascii="Liberation Serif" w:hAnsi="Liberation Serif" w:cs="Arial"/>
          <w:sz w:val="28"/>
          <w:szCs w:val="28"/>
        </w:rPr>
        <w:t xml:space="preserve">. </w:t>
      </w:r>
      <w:r w:rsidR="00C76FD9" w:rsidRPr="004A1708">
        <w:rPr>
          <w:rFonts w:ascii="Liberation Serif" w:hAnsi="Liberation Serif" w:cs="Arial"/>
          <w:sz w:val="28"/>
          <w:szCs w:val="28"/>
        </w:rPr>
        <w:t xml:space="preserve">В </w:t>
      </w:r>
      <w:r w:rsidR="00D86E88" w:rsidRPr="004A1708">
        <w:rPr>
          <w:rFonts w:ascii="Liberation Serif" w:hAnsi="Liberation Serif" w:cs="Arial"/>
          <w:sz w:val="28"/>
          <w:szCs w:val="28"/>
        </w:rPr>
        <w:t xml:space="preserve">таблице </w:t>
      </w:r>
      <w:r w:rsidR="00C76FD9" w:rsidRPr="004A1708">
        <w:rPr>
          <w:rFonts w:ascii="Liberation Serif" w:hAnsi="Liberation Serif" w:cs="Arial"/>
          <w:sz w:val="28"/>
          <w:szCs w:val="28"/>
        </w:rPr>
        <w:t>муниципальной программ</w:t>
      </w:r>
      <w:r w:rsidR="00D86E88" w:rsidRPr="004A1708">
        <w:rPr>
          <w:rFonts w:ascii="Liberation Serif" w:hAnsi="Liberation Serif" w:cs="Arial"/>
          <w:sz w:val="28"/>
          <w:szCs w:val="28"/>
        </w:rPr>
        <w:t>ы</w:t>
      </w:r>
      <w:r w:rsidR="00C76FD9" w:rsidRPr="004A1708">
        <w:rPr>
          <w:rFonts w:ascii="Liberation Serif" w:hAnsi="Liberation Serif" w:cs="Arial"/>
          <w:sz w:val="28"/>
          <w:szCs w:val="28"/>
        </w:rPr>
        <w:t xml:space="preserve"> </w:t>
      </w:r>
      <w:r w:rsidR="00D86E88" w:rsidRPr="004A1708">
        <w:rPr>
          <w:rFonts w:ascii="Liberation Serif" w:hAnsi="Liberation Serif" w:cs="Arial"/>
          <w:sz w:val="28"/>
          <w:szCs w:val="28"/>
        </w:rPr>
        <w:t>строку</w:t>
      </w:r>
      <w:r w:rsidRPr="004A1708">
        <w:rPr>
          <w:rFonts w:ascii="Liberation Serif" w:hAnsi="Liberation Serif" w:cs="Arial"/>
          <w:sz w:val="28"/>
          <w:szCs w:val="28"/>
        </w:rPr>
        <w:t xml:space="preserve"> «</w:t>
      </w:r>
      <w:r w:rsidRPr="004A1708">
        <w:rPr>
          <w:rFonts w:ascii="Liberation Serif" w:hAnsi="Liberation Serif"/>
          <w:sz w:val="28"/>
          <w:szCs w:val="28"/>
        </w:rPr>
        <w:t>Перечень основных целевых показателей муниципальной программы» изложить в следующей редакции:</w:t>
      </w:r>
    </w:p>
    <w:tbl>
      <w:tblPr>
        <w:tblStyle w:val="aa"/>
        <w:tblW w:w="0" w:type="auto"/>
        <w:tblLook w:val="04A0"/>
      </w:tblPr>
      <w:tblGrid>
        <w:gridCol w:w="3049"/>
        <w:gridCol w:w="6804"/>
      </w:tblGrid>
      <w:tr w:rsidR="00830A4C" w:rsidRPr="004A1708" w:rsidTr="00740D7A">
        <w:tc>
          <w:tcPr>
            <w:tcW w:w="3085" w:type="dxa"/>
          </w:tcPr>
          <w:p w:rsidR="00830A4C" w:rsidRPr="004A1708" w:rsidRDefault="004753CB" w:rsidP="004753C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Перечень основных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целевых показателей</w:t>
            </w:r>
          </w:p>
          <w:p w:rsidR="00830A4C" w:rsidRPr="004A1708" w:rsidRDefault="00830A4C" w:rsidP="004753C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муниципальной</w:t>
            </w:r>
          </w:p>
          <w:p w:rsidR="00830A4C" w:rsidRPr="004A1708" w:rsidRDefault="00830A4C" w:rsidP="004753C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946" w:type="dxa"/>
          </w:tcPr>
          <w:p w:rsidR="00830A4C" w:rsidRPr="004A1708" w:rsidRDefault="00830A4C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1. Доступность дошкольного образования для детей в возрасте от 1,5 до 7 лет.</w:t>
            </w:r>
          </w:p>
          <w:p w:rsidR="007824C9" w:rsidRPr="004A1708" w:rsidRDefault="007824C9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2. Доступность дошкольного образования  для детей в возрасте от 1,5 до 3 лет.</w:t>
            </w:r>
          </w:p>
          <w:p w:rsidR="007824C9" w:rsidRPr="004A1708" w:rsidRDefault="007824C9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3. Доступность дошкольного образования для детей в возрасте от 3 до 7 лет. </w:t>
            </w:r>
          </w:p>
          <w:p w:rsidR="00830A4C" w:rsidRPr="004A1708" w:rsidRDefault="00CA00F3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4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дошкольных образовательных организаций, в которых создана универсальная безбарьерная среда для</w:t>
            </w:r>
            <w:r w:rsidR="007F28D7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инклюзивного образования детей-инвалидов, в общем количестве дошкольных образовательных организаций.</w:t>
            </w:r>
          </w:p>
          <w:p w:rsidR="00830A4C" w:rsidRPr="004A1708" w:rsidRDefault="00CA00F3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5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обучающихся, освоивших образовательные программы основного общего и среднего общего образования.</w:t>
            </w:r>
          </w:p>
          <w:p w:rsidR="00830A4C" w:rsidRPr="004A1708" w:rsidRDefault="00CA00F3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lastRenderedPageBreak/>
              <w:t>6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Удельный вес численности обучающихся по федеральным государственным образовательным Стандартам.</w:t>
            </w:r>
          </w:p>
          <w:p w:rsidR="00830A4C" w:rsidRPr="004A1708" w:rsidRDefault="00CA00F3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7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образовательных организаций, реализующих образовательный процесс с применением дистанционных образовательных технологий.</w:t>
            </w:r>
          </w:p>
          <w:p w:rsidR="00830A4C" w:rsidRPr="004A1708" w:rsidRDefault="00CA00F3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8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образования.</w:t>
            </w:r>
          </w:p>
          <w:p w:rsidR="00830A4C" w:rsidRPr="004A1708" w:rsidRDefault="00CA00F3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9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муниципальных общеобразовательных организаций в которых введены ставки советников</w:t>
            </w:r>
          </w:p>
          <w:p w:rsidR="00830A4C" w:rsidRPr="004A1708" w:rsidRDefault="00830A4C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директора по воспитанию и взаимодействию с детскими общественными объединениями и обеспечена их деятельность (за исключением МКОУ «Районная вечерняя (сменная) общеобразовательная школа»).</w:t>
            </w:r>
          </w:p>
          <w:p w:rsidR="00830A4C" w:rsidRPr="004A1708" w:rsidRDefault="00CA00F3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10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педагогических работников общеобразовательных организаций, имеющих первую и высшую квалификационную категорию, от общего количества педагогических работников общеобразовательных организаций.</w:t>
            </w:r>
          </w:p>
          <w:p w:rsidR="00830A4C" w:rsidRPr="004A1708" w:rsidRDefault="00CA00F3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11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Удельный вес численности учителей общеобразовательных организаций в возрасте до 35 лет в общей численности учителей общеобразовательных организаций.</w:t>
            </w:r>
          </w:p>
          <w:p w:rsidR="00830A4C" w:rsidRPr="004A1708" w:rsidRDefault="00CA00F3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12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аттестованных педагогических работников муниципальных образовательных организаций МО «Каменский городской округ» от числа педагогических работников муниципальных образовательных организаций МО «Каменский городской округ»</w:t>
            </w:r>
            <w:r w:rsidR="00FD5131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830A4C" w:rsidRPr="004A1708" w:rsidRDefault="00CA00F3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13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муниципальных общеобразовательных организаций, обеспеченных учебниками, вошедшими в</w:t>
            </w:r>
            <w:r w:rsidR="007F28D7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федеральные перечни учебников.</w:t>
            </w:r>
          </w:p>
          <w:p w:rsidR="00830A4C" w:rsidRPr="004A1708" w:rsidRDefault="00CA00F3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14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Охват детей школьного возраста с ограниченными возможностями здоровья образовательными услугами коррекционного образования.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15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. Охват детей-сирот и детей, оставшихся без попечения родителей, образовательными услугами в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lastRenderedPageBreak/>
              <w:t>муниципальных образовательных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организациях МО «Каменский городской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округ».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16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Охват организованным горячим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питанием учащихся муниципальных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общеобразовательных организаций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830A4C" w:rsidRPr="004A1708" w:rsidRDefault="00830A4C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1</w:t>
            </w:r>
            <w:r w:rsidR="004A1708" w:rsidRPr="004A1708">
              <w:rPr>
                <w:rFonts w:ascii="Liberation Serif" w:hAnsi="Liberation Serif" w:cs="TimesNewRoman"/>
                <w:sz w:val="28"/>
                <w:szCs w:val="28"/>
              </w:rPr>
              <w:t>7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. Доля обучающихся обеспеченных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бесплатным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горячим питанием, от числа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обучающихся с первого по четвертый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класс муниципальных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общеобразовательных организаций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830A4C" w:rsidRPr="004A1708" w:rsidRDefault="00830A4C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1</w:t>
            </w:r>
            <w:r w:rsidR="004A1708" w:rsidRPr="004A1708">
              <w:rPr>
                <w:rFonts w:ascii="Liberation Serif" w:hAnsi="Liberation Serif" w:cs="TimesNewRoman"/>
                <w:sz w:val="28"/>
                <w:szCs w:val="28"/>
              </w:rPr>
              <w:t>8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. Доля обучающихся льготных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категорий, обеспеченных организованным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горячим питанием, от общего количества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обучающихся льготных категорий.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19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выпускников муниципальных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общеобразовательных организаций, не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сдавших единый государственный экзамен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в общей численности выпускников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муниципальных общеобразовательных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организаций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830A4C" w:rsidRPr="004A1708" w:rsidRDefault="004A1708" w:rsidP="00740D7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20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Численность обучающихся,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охваченных основными 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дополнительными общеобразовательными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программами цифрового,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естественнонаучного и гуманитарного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профилей (нарастающим итогом).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21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обучающихся, принявших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участие в мероприятиях, направленных на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гармонизацию межэтнических 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межконфессиональных отношений,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профилактику терроризма, экстремизма,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укрепление толерантности на территории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МО «Каменский городской округ»,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профилактику правонарушений от общей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численности детей школьного возраста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22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Уровень охвата населения в возрасте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15-18 лет профилактическими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программами по ВИЧ-инфекции.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23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Уровень информированности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населения в возрасте 15-18 лет о ВИЧ-инфекции.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24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Уровень квалификации специалистов,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ответственных за профилактику ВИЧ –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инфекции.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25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Охват работников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общеобразовательных организаций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мероприятиями по подготовке и обучению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способам защиты от опасностей,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возникающих в чрезвычайных ситуациях.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26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педагогических работников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общеобразовательных организаций,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получивших вознаграждение за классное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руководство, в общей численности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педагогических работников такой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категории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</w:p>
          <w:p w:rsidR="00830A4C" w:rsidRPr="004A1708" w:rsidRDefault="004A1708" w:rsidP="00740D7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27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детей в возрасте от 5 до 18 лет,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охваченных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lastRenderedPageBreak/>
              <w:t>дополнительным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образованием от численности детей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данного возраста в муниципальных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образовательных организациях.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28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зданий и сооружений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муниципальных организаций отдыха детей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и их оздоровления, в которых проведены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работы по созданию условий для отдыха 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оздоровления детей, а также безбарьерной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среды для детей всех групп здоровья, от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общего количества зданий и сооружений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муниципальных организаций отдыха детей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и их оздоровления, в которых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запланированы работы по созданию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условий для отдыха и оздоровления детей,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а также безбарьерной среды для детей всех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групп здоровья.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29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детей в возрасте от 5 до 18 лет,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охваченных системой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персонифицированного финансирования (с</w:t>
            </w:r>
          </w:p>
          <w:p w:rsidR="00830A4C" w:rsidRPr="004A1708" w:rsidRDefault="00830A4C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учетом данных, предоставляемых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детскими школами искусств, спортивными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школами)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30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детей в возрасте от 5 до 18 лет,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использующих сертификаты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дополнительного образования с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номиналом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31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детей, обеспеченных отдыхом 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оздоровлением в каникулярное время за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счет различных источников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финансирования от общего количества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детей, обучающихся в образовательных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организациях.</w:t>
            </w:r>
          </w:p>
          <w:p w:rsidR="002323EE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32</w:t>
            </w:r>
            <w:r w:rsidR="002323EE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. Количество детей МО «Каменский городской округ», получивших оздоровление в загородных оздоровительных лагерях. </w:t>
            </w:r>
          </w:p>
          <w:p w:rsidR="002323EE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33</w:t>
            </w:r>
            <w:r w:rsidR="002323EE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. Количество детей МО «Каменский городской округ», получивших оздоровление в санаторно </w:t>
            </w:r>
            <w:r w:rsidR="00B5300F" w:rsidRPr="004A1708">
              <w:rPr>
                <w:rFonts w:ascii="Liberation Serif" w:hAnsi="Liberation Serif" w:cs="TimesNewRoman"/>
                <w:sz w:val="28"/>
                <w:szCs w:val="28"/>
              </w:rPr>
              <w:t>–</w:t>
            </w:r>
            <w:r w:rsidR="002323EE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B5300F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курортных учреждения, детских санаториях и круглогодичных лагерях санаторного типа. </w:t>
            </w:r>
          </w:p>
          <w:p w:rsidR="00B5300F" w:rsidRPr="004A1708" w:rsidRDefault="00B5300F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3</w:t>
            </w:r>
            <w:r w:rsidR="004A1708" w:rsidRPr="004A1708">
              <w:rPr>
                <w:rFonts w:ascii="Liberation Serif" w:hAnsi="Liberation Serif" w:cs="TimesNewRoman"/>
                <w:sz w:val="28"/>
                <w:szCs w:val="28"/>
              </w:rPr>
              <w:t>4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. Количество детей МО «Каменский городской округ», получивших оздоровление в лагерях дневного пребывания. 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35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детей школьного возраста,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получивших услуги по отдыху 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оздоровлению в загородных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оздоровительных лагерях от количества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детей, обеспеченных отдыхом 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оздоровлением в каникулярное время.</w:t>
            </w:r>
          </w:p>
          <w:p w:rsidR="00830A4C" w:rsidRPr="004A1708" w:rsidRDefault="00830A4C" w:rsidP="00740D7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3</w:t>
            </w:r>
            <w:r w:rsidR="004A1708" w:rsidRPr="004A1708">
              <w:rPr>
                <w:rFonts w:ascii="Liberation Serif" w:hAnsi="Liberation Serif" w:cs="TimesNewRoman"/>
                <w:sz w:val="28"/>
                <w:szCs w:val="28"/>
              </w:rPr>
              <w:t>6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. Доля детей, обеспеченных отдыхом 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оздоровлением в учебное время от детей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школьного возраста, подлежащих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оздоровлению.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37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Количество детей отдельных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категорий, проживающих или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обучающихся на территории МО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lastRenderedPageBreak/>
              <w:t>«Каменский городской округ»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обеспеченных отдыхом в организациях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отдыха детей и их оздоровления,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расположенных на побережье Черного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моря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38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зданий муниципальных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образовательных организаций, требующих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капитального ремонта, приведения в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соответствие с требованиями пожарной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безопасности и санитарного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законодательства.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39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зданий муниципальных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общеобразовательных организаций, в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которых проведены работы по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благоустройству в целях соблюдения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требований к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воздушно-тепловому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режиму, водоснабжению и канализации, в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общем количестве зданий муниципальных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общеобразовательных организаций, в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которых запланированы работы по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благоустройству в целях соблюдения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требований к воздушно-тепловому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режиму, водоснабжению и канализации.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40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обучающихся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общеобразовательных организаций,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обучающихся в одну смену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41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Количество общеобразовательных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организаций, в которых обеспечено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оборудование спортивных площадок.</w:t>
            </w:r>
          </w:p>
          <w:p w:rsidR="00830A4C" w:rsidRPr="004A1708" w:rsidRDefault="004A1708" w:rsidP="00740D7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42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Число муниципальных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общеобразовательных организаций,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обновивших материально-техническую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базу для реализации основных 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дополнительных общеобразовательных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программ цифрового, естественнонаучного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и гуманитарного профилей (нарастающим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итогом).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43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обучающихся (воспитанников),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обеспеченных услугой подвоза в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муниципальные общеобразовательные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организации (от общего количества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обучающихся (воспитанников),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нуждающихся в услуге подвоза в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муниципальные общеобразовательные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организации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44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общеобразовательных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организаций, в которых создана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универсальная безбарьерная среда для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инклюзивного образования детей-инвалидов, в общем количестве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общеобразовательных организаций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45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лиц с ограниченными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возможностями здоровья и инвалидов от 6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до 18 лет, имеющих беспрепятственный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доступ в образовательные организации.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46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муниципальных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общеобразовательных организаций,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имеющих медицинские кабинеты,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lastRenderedPageBreak/>
              <w:t>оснащенные необходимым медицинским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оборудованием и прошедших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лицензирование.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47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Количество муниципальных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общеобразовательных организаций в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которых отремонтированы спортивные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залы.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48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Количество муниципальных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общеобразовательных организаций в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которых обновлена материально-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техническая база для занятий физической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культурой и спортом.</w:t>
            </w:r>
          </w:p>
          <w:p w:rsidR="00830A4C" w:rsidRPr="004A1708" w:rsidRDefault="004A1708" w:rsidP="00740D7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49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Увеличение доли учащихся,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занимающихся физической культурой 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спортом во внеурочное время от общего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количества обучающихся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общеобразовательных организаций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50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В общеобразовательных организациях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обновлена материально-техническая база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для занятий детей физической культурой 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спортом (нарастающим итогом к 2019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году)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51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Количество общеобразовательных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организаций, в которых отремонтированы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спортзалы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52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реализованных мероприятий по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обеспечению деятельности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муниципальных образовательных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организаций.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53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целевых показателей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муниципальной программы «Развитие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системы образования в МО «Каменский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городской округ», значения которых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достигли или превысили запланированные.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54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проведенных контрольных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мероприятий ведомственного финансового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контроля муниципальных</w:t>
            </w:r>
            <w:r w:rsidR="00CA00F3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образовательных организаций, от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запланированных.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55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устраненных нарушений в общем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числе нарушений, выявленных в ходе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контрольных мероприятий ведомственного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финансового контроля муниципальных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образовательных организаций.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56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муниципальных служащих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Управления образования, повысивших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квалификацию.</w:t>
            </w:r>
          </w:p>
          <w:p w:rsidR="00830A4C" w:rsidRPr="004A1708" w:rsidRDefault="004A1708" w:rsidP="00740D7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57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Доля муниципальных служащих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Управления образования, прошедших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диспансеризацию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  <w:p w:rsidR="00830A4C" w:rsidRPr="004A1708" w:rsidRDefault="004A1708" w:rsidP="00830A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58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. Количество мероприятий,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направленных на общественное признание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педагогических работников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образовательных учреждений</w:t>
            </w:r>
            <w:r w:rsidR="00740D7A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муниципального образования "Каменский</w:t>
            </w:r>
            <w:r w:rsidR="004753CB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городской округ" достигших значительных</w:t>
            </w:r>
            <w:r w:rsidR="004753CB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успехов в педагогической работе, активно</w:t>
            </w:r>
            <w:r w:rsidR="004753CB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внедряющих инновации, способствующие</w:t>
            </w:r>
            <w:r w:rsidR="004753CB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повышению престижа педагогической</w:t>
            </w:r>
            <w:r w:rsidR="004753CB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деятельности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lastRenderedPageBreak/>
              <w:t>(Премия Главы, Учитель</w:t>
            </w:r>
            <w:r w:rsidR="004753CB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года, Воспитатель года, НПК,</w:t>
            </w: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Августовская педагогическая</w:t>
            </w:r>
            <w:r w:rsidR="004753CB"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830A4C" w:rsidRPr="004A1708">
              <w:rPr>
                <w:rFonts w:ascii="Liberation Serif" w:hAnsi="Liberation Serif" w:cs="TimesNewRoman"/>
                <w:sz w:val="28"/>
                <w:szCs w:val="28"/>
              </w:rPr>
              <w:t>конференция, сборы и др.)</w:t>
            </w:r>
            <w:r w:rsidR="004753CB" w:rsidRPr="004A1708">
              <w:rPr>
                <w:rFonts w:ascii="Liberation Serif" w:hAnsi="Liberation Serif" w:cs="TimesNewRoman"/>
                <w:sz w:val="28"/>
                <w:szCs w:val="28"/>
              </w:rPr>
              <w:t>.</w:t>
            </w:r>
          </w:p>
        </w:tc>
      </w:tr>
    </w:tbl>
    <w:p w:rsidR="004753CB" w:rsidRPr="004A1708" w:rsidRDefault="004753CB" w:rsidP="004753CB">
      <w:pPr>
        <w:pStyle w:val="ConsPlusCell"/>
        <w:ind w:firstLine="709"/>
        <w:jc w:val="both"/>
        <w:rPr>
          <w:rFonts w:ascii="Liberation Serif" w:hAnsi="Liberation Serif"/>
        </w:rPr>
      </w:pPr>
      <w:r w:rsidRPr="004A1708">
        <w:rPr>
          <w:rFonts w:ascii="Liberation Serif" w:hAnsi="Liberation Serif" w:cs="Arial"/>
        </w:rPr>
        <w:lastRenderedPageBreak/>
        <w:t>2.</w:t>
      </w:r>
      <w:r w:rsidR="00D35EB1" w:rsidRPr="004A1708">
        <w:rPr>
          <w:rFonts w:ascii="Liberation Serif" w:hAnsi="Liberation Serif" w:cs="Arial"/>
        </w:rPr>
        <w:t>6</w:t>
      </w:r>
      <w:r w:rsidRPr="004A1708">
        <w:rPr>
          <w:rFonts w:ascii="Liberation Serif" w:hAnsi="Liberation Serif" w:cs="Arial"/>
        </w:rPr>
        <w:t xml:space="preserve">. </w:t>
      </w:r>
      <w:r w:rsidR="00C76FD9" w:rsidRPr="004A1708">
        <w:rPr>
          <w:rFonts w:ascii="Liberation Serif" w:hAnsi="Liberation Serif" w:cs="Arial"/>
        </w:rPr>
        <w:t xml:space="preserve">В </w:t>
      </w:r>
      <w:r w:rsidR="00D86E88" w:rsidRPr="004A1708">
        <w:rPr>
          <w:rFonts w:ascii="Liberation Serif" w:hAnsi="Liberation Serif" w:cs="Arial"/>
        </w:rPr>
        <w:t xml:space="preserve">таблице </w:t>
      </w:r>
      <w:r w:rsidR="00C76FD9" w:rsidRPr="004A1708">
        <w:rPr>
          <w:rFonts w:ascii="Liberation Serif" w:hAnsi="Liberation Serif" w:cs="Arial"/>
        </w:rPr>
        <w:t>муниципальной программ</w:t>
      </w:r>
      <w:r w:rsidR="00D86E88" w:rsidRPr="004A1708">
        <w:rPr>
          <w:rFonts w:ascii="Liberation Serif" w:hAnsi="Liberation Serif" w:cs="Arial"/>
        </w:rPr>
        <w:t>ы</w:t>
      </w:r>
      <w:r w:rsidR="00C76FD9" w:rsidRPr="004A1708">
        <w:rPr>
          <w:rFonts w:ascii="Liberation Serif" w:hAnsi="Liberation Serif" w:cs="Arial"/>
        </w:rPr>
        <w:t xml:space="preserve"> </w:t>
      </w:r>
      <w:r w:rsidR="00D86E88" w:rsidRPr="004A1708">
        <w:rPr>
          <w:rFonts w:ascii="Liberation Serif" w:hAnsi="Liberation Serif" w:cs="Arial"/>
        </w:rPr>
        <w:t>строку</w:t>
      </w:r>
      <w:r w:rsidRPr="004A1708">
        <w:rPr>
          <w:rFonts w:ascii="Liberation Serif" w:hAnsi="Liberation Serif" w:cs="Arial"/>
        </w:rPr>
        <w:t xml:space="preserve"> «</w:t>
      </w:r>
      <w:r w:rsidRPr="004A1708">
        <w:rPr>
          <w:rFonts w:ascii="Liberation Serif" w:hAnsi="Liberation Serif"/>
        </w:rPr>
        <w:t>Объемы финансирования муниципальной программы по годам реализации, тыс. руб.» изложить в следующей редакции:</w:t>
      </w:r>
    </w:p>
    <w:tbl>
      <w:tblPr>
        <w:tblStyle w:val="aa"/>
        <w:tblW w:w="0" w:type="auto"/>
        <w:tblLook w:val="04A0"/>
      </w:tblPr>
      <w:tblGrid>
        <w:gridCol w:w="3059"/>
        <w:gridCol w:w="6794"/>
      </w:tblGrid>
      <w:tr w:rsidR="004753CB" w:rsidRPr="004A1708" w:rsidTr="0085026F">
        <w:tc>
          <w:tcPr>
            <w:tcW w:w="3085" w:type="dxa"/>
          </w:tcPr>
          <w:p w:rsidR="004753CB" w:rsidRPr="004A1708" w:rsidRDefault="004753CB" w:rsidP="004753C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 xml:space="preserve">Объем финансирования </w:t>
            </w:r>
          </w:p>
          <w:p w:rsidR="004753CB" w:rsidRPr="004A1708" w:rsidRDefault="00511421" w:rsidP="004753C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8"/>
                <w:szCs w:val="28"/>
              </w:rPr>
              <w:t>м</w:t>
            </w:r>
            <w:r w:rsidR="004753CB" w:rsidRPr="004A1708">
              <w:rPr>
                <w:rFonts w:ascii="Liberation Serif" w:hAnsi="Liberation Serif" w:cs="TimesNewRoman"/>
                <w:sz w:val="28"/>
                <w:szCs w:val="28"/>
              </w:rPr>
              <w:t>униципальной программы реализации, тыс. рублей</w:t>
            </w:r>
          </w:p>
        </w:tc>
        <w:tc>
          <w:tcPr>
            <w:tcW w:w="6946" w:type="dxa"/>
          </w:tcPr>
          <w:p w:rsidR="00CE2FF1" w:rsidRPr="004A1708" w:rsidRDefault="00CE2FF1" w:rsidP="00CE2FF1">
            <w:pPr>
              <w:pStyle w:val="ConsPlusCell"/>
              <w:jc w:val="both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/>
                <w:sz w:val="27"/>
                <w:szCs w:val="27"/>
              </w:rPr>
              <w:t xml:space="preserve">ВСЕГО: </w:t>
            </w: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5 665 489,9 тыс. рублей</w:t>
            </w:r>
          </w:p>
          <w:p w:rsidR="00CE2FF1" w:rsidRPr="004A1708" w:rsidRDefault="00CE2FF1" w:rsidP="00CE2FF1">
            <w:pPr>
              <w:pStyle w:val="ConsPlusCell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4A1708">
              <w:rPr>
                <w:rFonts w:ascii="Liberation Serif" w:hAnsi="Liberation Serif"/>
                <w:sz w:val="27"/>
                <w:szCs w:val="27"/>
              </w:rPr>
              <w:t xml:space="preserve">в том числе: 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2021 год - 725 572,3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2022 год - 764 966,0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2023 год - 819 382,9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2024 год – 988 248,1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2025 год - 947 242,5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2026 год - 985 891,1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2027 год - 434 187,0 тыс. рублей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из них: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областной бюджет</w:t>
            </w:r>
          </w:p>
          <w:p w:rsidR="00CE2FF1" w:rsidRPr="004A1708" w:rsidRDefault="00CE2FF1" w:rsidP="00CE2FF1">
            <w:pPr>
              <w:pStyle w:val="ConsPlusCell"/>
              <w:jc w:val="both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2 717 240,0 тыс. рублей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в том числе: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2021 год - 363 686,2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2022 год - 381 267,7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2023 год - 423 671,6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2024 год – 506 609,4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2025 год - 506 223,8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2026 год - 535 781,3 тыс. рублей,</w:t>
            </w:r>
          </w:p>
          <w:p w:rsidR="00CE2FF1" w:rsidRPr="004A1708" w:rsidRDefault="00CE2FF1" w:rsidP="00CE2FF1">
            <w:pPr>
              <w:pStyle w:val="ConsPlusCell"/>
              <w:jc w:val="both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2027 год - 0,0 тыс. рублей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федеральный бюджет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174 679,8 тыс. рублей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в том числе: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2021 год - 27 717,4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2022 год - 29 772,6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2023 год - 32 784,5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2024 год – 62 393,4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2025 год - 16 089,1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2026 год - 15 922,8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2027 год - 0,0 тыс. рублей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местный бюджет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2 773 570,0 тыс. рублей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в том числе: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2021 год - 334 168,7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2022 год - 353 925,7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2023 год - 362 926,8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2024 год – 429 245,2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2025 год - 424 929,6 тыс. рублей,</w:t>
            </w:r>
          </w:p>
          <w:p w:rsidR="00CE2FF1" w:rsidRPr="004A1708" w:rsidRDefault="00CE2FF1" w:rsidP="00CE2FF1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7"/>
                <w:szCs w:val="27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2026 год - 434 187,0 тыс. рублей,</w:t>
            </w:r>
          </w:p>
          <w:p w:rsidR="004753CB" w:rsidRPr="004A1708" w:rsidRDefault="00CE2FF1" w:rsidP="00CE2FF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A1708">
              <w:rPr>
                <w:rFonts w:ascii="Liberation Serif" w:hAnsi="Liberation Serif" w:cs="TimesNewRoman"/>
                <w:sz w:val="27"/>
                <w:szCs w:val="27"/>
              </w:rPr>
              <w:t>2027 год - 434 187,0 тыс. рублей</w:t>
            </w:r>
          </w:p>
        </w:tc>
      </w:tr>
    </w:tbl>
    <w:p w:rsidR="009F3D98" w:rsidRPr="004A1708" w:rsidRDefault="009F3D98" w:rsidP="00C20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4A1708">
        <w:rPr>
          <w:rFonts w:ascii="Liberation Serif" w:hAnsi="Liberation Serif" w:cs="Arial"/>
          <w:sz w:val="28"/>
          <w:szCs w:val="28"/>
        </w:rPr>
        <w:lastRenderedPageBreak/>
        <w:t>2.</w:t>
      </w:r>
      <w:r w:rsidR="00D35EB1" w:rsidRPr="004A1708">
        <w:rPr>
          <w:rFonts w:ascii="Liberation Serif" w:hAnsi="Liberation Serif" w:cs="Arial"/>
          <w:sz w:val="28"/>
          <w:szCs w:val="28"/>
        </w:rPr>
        <w:t>7</w:t>
      </w:r>
      <w:r w:rsidR="00CB0ECF" w:rsidRPr="004A1708">
        <w:rPr>
          <w:rFonts w:ascii="Liberation Serif" w:hAnsi="Liberation Serif" w:cs="Arial"/>
          <w:sz w:val="28"/>
          <w:szCs w:val="28"/>
        </w:rPr>
        <w:t>. П</w:t>
      </w:r>
      <w:r w:rsidRPr="004A1708">
        <w:rPr>
          <w:rFonts w:ascii="Liberation Serif" w:hAnsi="Liberation Serif" w:cs="Arial"/>
          <w:sz w:val="28"/>
          <w:szCs w:val="28"/>
        </w:rPr>
        <w:t xml:space="preserve">о всему тексту </w:t>
      </w:r>
      <w:r w:rsidR="004753CB" w:rsidRPr="004A1708">
        <w:rPr>
          <w:rFonts w:ascii="Liberation Serif" w:hAnsi="Liberation Serif" w:cs="Arial"/>
          <w:sz w:val="28"/>
          <w:szCs w:val="28"/>
        </w:rPr>
        <w:t>м</w:t>
      </w:r>
      <w:r w:rsidR="00C20DD9" w:rsidRPr="004A1708">
        <w:rPr>
          <w:rFonts w:ascii="Liberation Serif" w:hAnsi="Liberation Serif" w:cs="Arial"/>
          <w:sz w:val="28"/>
          <w:szCs w:val="28"/>
        </w:rPr>
        <w:t>униципальной программы</w:t>
      </w:r>
      <w:r w:rsidR="00097A24" w:rsidRPr="004A1708">
        <w:rPr>
          <w:rFonts w:ascii="Liberation Serif" w:hAnsi="Liberation Serif" w:cs="Arial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области» в соответствующем падеже;</w:t>
      </w:r>
    </w:p>
    <w:p w:rsidR="00AA5B11" w:rsidRPr="004A1708" w:rsidRDefault="00D35EB1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4A1708">
        <w:rPr>
          <w:rFonts w:ascii="Liberation Serif" w:hAnsi="Liberation Serif" w:cs="Arial"/>
          <w:sz w:val="28"/>
          <w:szCs w:val="28"/>
        </w:rPr>
        <w:t>2.8</w:t>
      </w:r>
      <w:r w:rsidR="00CB0ECF" w:rsidRPr="004A1708">
        <w:rPr>
          <w:rFonts w:ascii="Liberation Serif" w:hAnsi="Liberation Serif" w:cs="Arial"/>
          <w:sz w:val="28"/>
          <w:szCs w:val="28"/>
        </w:rPr>
        <w:t>. П</w:t>
      </w:r>
      <w:r w:rsidR="00AA5B11" w:rsidRPr="004A1708">
        <w:rPr>
          <w:rFonts w:ascii="Liberation Serif" w:hAnsi="Liberation Serif" w:cs="Arial"/>
          <w:sz w:val="28"/>
          <w:szCs w:val="28"/>
        </w:rPr>
        <w:t xml:space="preserve">о всему тексту </w:t>
      </w:r>
      <w:r w:rsidR="004753CB" w:rsidRPr="004A1708">
        <w:rPr>
          <w:rFonts w:ascii="Liberation Serif" w:hAnsi="Liberation Serif" w:cs="Arial"/>
          <w:sz w:val="28"/>
          <w:szCs w:val="28"/>
        </w:rPr>
        <w:t>м</w:t>
      </w:r>
      <w:r w:rsidR="00CB0ECF" w:rsidRPr="004A1708">
        <w:rPr>
          <w:rFonts w:ascii="Liberation Serif" w:hAnsi="Liberation Serif" w:cs="Arial"/>
          <w:sz w:val="28"/>
          <w:szCs w:val="28"/>
        </w:rPr>
        <w:t>униципальной программы</w:t>
      </w:r>
      <w:r w:rsidR="00AA5B11" w:rsidRPr="004A1708">
        <w:rPr>
          <w:rFonts w:ascii="Liberation Serif" w:hAnsi="Liberation Serif" w:cs="Arial"/>
          <w:sz w:val="28"/>
          <w:szCs w:val="28"/>
        </w:rPr>
        <w:t xml:space="preserve"> слова «Управление образования Администрации </w:t>
      </w:r>
      <w:r w:rsidR="00C20DD9" w:rsidRPr="004A1708">
        <w:rPr>
          <w:rFonts w:ascii="Liberation Serif" w:hAnsi="Liberation Serif" w:cs="Arial"/>
          <w:sz w:val="28"/>
          <w:szCs w:val="28"/>
        </w:rPr>
        <w:t>МО</w:t>
      </w:r>
      <w:r w:rsidR="00AA5B11" w:rsidRPr="004A1708">
        <w:rPr>
          <w:rFonts w:ascii="Liberation Serif" w:hAnsi="Liberation Serif" w:cs="Arial"/>
          <w:sz w:val="28"/>
          <w:szCs w:val="28"/>
        </w:rPr>
        <w:t xml:space="preserve"> «Каменский городской округ» в соответствующем падеже заменить словами «Управление образования Администрации </w:t>
      </w:r>
      <w:r w:rsidR="001310A9" w:rsidRPr="004A1708">
        <w:rPr>
          <w:rFonts w:ascii="Liberation Serif" w:hAnsi="Liberation Serif" w:cs="Arial"/>
          <w:sz w:val="28"/>
          <w:szCs w:val="28"/>
        </w:rPr>
        <w:t>муниципального образования «Каменский муниципальный округ</w:t>
      </w:r>
      <w:r w:rsidR="00AA5B11" w:rsidRPr="004A1708">
        <w:rPr>
          <w:rFonts w:ascii="Liberation Serif" w:hAnsi="Liberation Serif" w:cs="Arial"/>
          <w:sz w:val="28"/>
          <w:szCs w:val="28"/>
        </w:rPr>
        <w:t xml:space="preserve"> Свердловской области» в соответствующем падеже;</w:t>
      </w:r>
    </w:p>
    <w:p w:rsidR="00D86E88" w:rsidRPr="004A1708" w:rsidRDefault="00D86E8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4A1708">
        <w:rPr>
          <w:rFonts w:ascii="Liberation Serif" w:hAnsi="Liberation Serif" w:cs="Arial"/>
          <w:sz w:val="28"/>
          <w:szCs w:val="28"/>
        </w:rPr>
        <w:t>2.9. Приложения № 1, 2 к муниципальной программе изложить в новой редакции</w:t>
      </w:r>
      <w:r w:rsidR="003D5D6E" w:rsidRPr="004A1708">
        <w:rPr>
          <w:rFonts w:ascii="Liberation Serif" w:hAnsi="Liberation Serif" w:cs="Arial"/>
          <w:sz w:val="28"/>
          <w:szCs w:val="28"/>
        </w:rPr>
        <w:t xml:space="preserve"> согласно приложениям № 1, 2 к настоящему постановлению (прилагаю</w:t>
      </w:r>
      <w:r w:rsidRPr="004A1708">
        <w:rPr>
          <w:rFonts w:ascii="Liberation Serif" w:hAnsi="Liberation Serif" w:cs="Arial"/>
          <w:sz w:val="28"/>
          <w:szCs w:val="28"/>
        </w:rPr>
        <w:t>тся);</w:t>
      </w:r>
    </w:p>
    <w:p w:rsidR="00097A24" w:rsidRPr="004A1708" w:rsidRDefault="00D86E8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4A1708">
        <w:rPr>
          <w:rFonts w:ascii="Liberation Serif" w:hAnsi="Liberation Serif" w:cs="Arial"/>
          <w:sz w:val="28"/>
          <w:szCs w:val="28"/>
        </w:rPr>
        <w:t>2.10</w:t>
      </w:r>
      <w:r w:rsidR="00C20DD9" w:rsidRPr="004A1708">
        <w:rPr>
          <w:rFonts w:ascii="Liberation Serif" w:hAnsi="Liberation Serif" w:cs="Arial"/>
          <w:sz w:val="28"/>
          <w:szCs w:val="28"/>
        </w:rPr>
        <w:t>. В приложениях</w:t>
      </w:r>
      <w:r w:rsidR="00AA5B11" w:rsidRPr="004A1708">
        <w:rPr>
          <w:rFonts w:ascii="Liberation Serif" w:hAnsi="Liberation Serif" w:cs="Arial"/>
          <w:sz w:val="28"/>
          <w:szCs w:val="28"/>
        </w:rPr>
        <w:t xml:space="preserve"> № 1</w:t>
      </w:r>
      <w:r w:rsidR="00C20DD9" w:rsidRPr="004A1708">
        <w:rPr>
          <w:rFonts w:ascii="Liberation Serif" w:hAnsi="Liberation Serif" w:cs="Arial"/>
          <w:sz w:val="28"/>
          <w:szCs w:val="28"/>
        </w:rPr>
        <w:t>,</w:t>
      </w:r>
      <w:r w:rsidR="00097A24" w:rsidRPr="004A1708">
        <w:rPr>
          <w:rFonts w:ascii="Liberation Serif" w:hAnsi="Liberation Serif" w:cs="Arial"/>
          <w:sz w:val="28"/>
          <w:szCs w:val="28"/>
        </w:rPr>
        <w:t xml:space="preserve"> </w:t>
      </w:r>
      <w:r w:rsidR="00BB5A5E" w:rsidRPr="004A1708">
        <w:rPr>
          <w:rFonts w:ascii="Liberation Serif" w:hAnsi="Liberation Serif" w:cs="Arial"/>
          <w:sz w:val="28"/>
          <w:szCs w:val="28"/>
        </w:rPr>
        <w:t xml:space="preserve">2 </w:t>
      </w:r>
      <w:r w:rsidR="00097A24" w:rsidRPr="004A1708">
        <w:rPr>
          <w:rFonts w:ascii="Liberation Serif" w:hAnsi="Liberation Serif" w:cs="Arial"/>
          <w:sz w:val="28"/>
          <w:szCs w:val="28"/>
        </w:rPr>
        <w:t xml:space="preserve">к </w:t>
      </w:r>
      <w:r w:rsidR="004753CB" w:rsidRPr="004A1708">
        <w:rPr>
          <w:rFonts w:ascii="Liberation Serif" w:hAnsi="Liberation Serif" w:cs="Arial"/>
          <w:sz w:val="28"/>
          <w:szCs w:val="28"/>
        </w:rPr>
        <w:t>м</w:t>
      </w:r>
      <w:r w:rsidR="00BB5A5E" w:rsidRPr="004A1708">
        <w:rPr>
          <w:rFonts w:ascii="Liberation Serif" w:hAnsi="Liberation Serif" w:cs="Arial"/>
          <w:sz w:val="28"/>
          <w:szCs w:val="28"/>
        </w:rPr>
        <w:t>униципальной программе</w:t>
      </w:r>
      <w:r w:rsidR="00097A24" w:rsidRPr="004A1708">
        <w:rPr>
          <w:rFonts w:ascii="Liberation Serif" w:hAnsi="Liberation Serif" w:cs="Arial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области» в соответствующем падеже. </w:t>
      </w:r>
    </w:p>
    <w:p w:rsidR="0093763B" w:rsidRPr="004A1708" w:rsidRDefault="0093763B" w:rsidP="0093763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4A1708">
        <w:rPr>
          <w:rFonts w:ascii="Liberation Serif" w:hAnsi="Liberation Serif" w:cs="Arial"/>
          <w:sz w:val="28"/>
          <w:szCs w:val="28"/>
        </w:rPr>
        <w:t xml:space="preserve">3. </w:t>
      </w:r>
      <w:r w:rsidRPr="004A170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D86E88" w:rsidRPr="004A170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со дня его подписания, </w:t>
      </w:r>
      <w:r w:rsidR="00511421" w:rsidRPr="004A170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за </w:t>
      </w:r>
      <w:r w:rsidR="00D35EB1" w:rsidRPr="004A170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исключением подпунктов </w:t>
      </w:r>
      <w:r w:rsidR="0085026F" w:rsidRPr="004A170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1.1, 1.2 пункта 1, подпунктов 2.1, 2.7, 2.8, 2.10 пункта 2 </w:t>
      </w:r>
      <w:r w:rsidR="00511421" w:rsidRPr="004A1708">
        <w:rPr>
          <w:rFonts w:ascii="Liberation Serif" w:eastAsia="Times New Roman" w:hAnsi="Liberation Serif" w:cs="Times New Roman"/>
          <w:color w:val="000000"/>
          <w:sz w:val="28"/>
          <w:szCs w:val="28"/>
        </w:rPr>
        <w:t>настоящего постановления.</w:t>
      </w:r>
    </w:p>
    <w:p w:rsidR="00511421" w:rsidRPr="004A1708" w:rsidRDefault="00D35EB1" w:rsidP="0093763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4A170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4. Подпункты </w:t>
      </w:r>
      <w:r w:rsidR="0085026F" w:rsidRPr="004A170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1.1, 1.2 пункта 1, подпункты 2.1, 2.7, 2.8, 2.10 пункта 2 настоящего постановления </w:t>
      </w:r>
      <w:r w:rsidR="00511421" w:rsidRPr="004A170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вступают в силу </w:t>
      </w:r>
      <w:r w:rsidR="0085026F" w:rsidRPr="004A170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 01 января 2025 года. </w:t>
      </w:r>
    </w:p>
    <w:p w:rsidR="0093763B" w:rsidRPr="004A1708" w:rsidRDefault="00511421" w:rsidP="005C0EE6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4A1708">
        <w:rPr>
          <w:rFonts w:ascii="Liberation Serif" w:hAnsi="Liberation Serif" w:cs="Arial"/>
          <w:sz w:val="28"/>
          <w:szCs w:val="28"/>
        </w:rPr>
        <w:t>5</w:t>
      </w:r>
      <w:r w:rsidR="0093763B" w:rsidRPr="004A1708">
        <w:rPr>
          <w:rFonts w:ascii="Liberation Serif" w:hAnsi="Liberation Serif" w:cs="Arial"/>
          <w:sz w:val="28"/>
          <w:szCs w:val="28"/>
        </w:rPr>
        <w:t>.</w:t>
      </w:r>
      <w:r w:rsidR="0093763B" w:rsidRPr="004A1708">
        <w:rPr>
          <w:rFonts w:ascii="Liberation Serif" w:hAnsi="Liberation Serif" w:cs="Times New Roman"/>
          <w:sz w:val="28"/>
          <w:szCs w:val="28"/>
        </w:rPr>
        <w:t xml:space="preserve"> </w:t>
      </w:r>
      <w:r w:rsidR="008C2753" w:rsidRPr="004A1708">
        <w:rPr>
          <w:rFonts w:ascii="Liberation Serif" w:hAnsi="Liberation Serif"/>
          <w:sz w:val="27"/>
          <w:szCs w:val="27"/>
        </w:rPr>
        <w:t xml:space="preserve">Опубликовать настоящее постановление в газете «Пламя» и </w:t>
      </w:r>
      <w:r w:rsidR="0093763B" w:rsidRPr="004A1708">
        <w:rPr>
          <w:rFonts w:ascii="Liberation Serif" w:hAnsi="Liberation Serif" w:cs="Times New Roman"/>
          <w:sz w:val="28"/>
          <w:szCs w:val="28"/>
        </w:rPr>
        <w:t>разместить в сети Интернет на официальном сайте муниципального образования «Каменский городской округ»</w:t>
      </w:r>
      <w:r w:rsidR="0093763B" w:rsidRPr="004A1708">
        <w:t xml:space="preserve"> </w:t>
      </w:r>
      <w:r w:rsidR="0085026F" w:rsidRPr="004A1708">
        <w:t>(</w:t>
      </w:r>
      <w:r w:rsidR="0093763B" w:rsidRPr="004A1708">
        <w:rPr>
          <w:rFonts w:ascii="Liberation Serif" w:hAnsi="Liberation Serif" w:cs="Times New Roman"/>
          <w:sz w:val="28"/>
          <w:szCs w:val="28"/>
        </w:rPr>
        <w:t>https://www.kamensk-adm.ru</w:t>
      </w:r>
      <w:r w:rsidR="0085026F" w:rsidRPr="004A1708">
        <w:rPr>
          <w:rFonts w:ascii="Liberation Serif" w:hAnsi="Liberation Serif" w:cs="Times New Roman"/>
          <w:sz w:val="28"/>
          <w:szCs w:val="28"/>
        </w:rPr>
        <w:t>)</w:t>
      </w:r>
      <w:r w:rsidR="008C2753" w:rsidRPr="004A1708">
        <w:rPr>
          <w:rFonts w:ascii="Liberation Serif" w:hAnsi="Liberation Serif" w:cs="Times New Roman"/>
          <w:sz w:val="28"/>
          <w:szCs w:val="28"/>
        </w:rPr>
        <w:t>.</w:t>
      </w:r>
    </w:p>
    <w:p w:rsidR="0093763B" w:rsidRPr="004A1708" w:rsidRDefault="00511421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4A1708">
        <w:rPr>
          <w:rFonts w:ascii="Liberation Serif" w:hAnsi="Liberation Serif" w:cs="Arial"/>
          <w:sz w:val="28"/>
          <w:szCs w:val="28"/>
        </w:rPr>
        <w:t>6</w:t>
      </w:r>
      <w:r w:rsidR="0093763B" w:rsidRPr="004A1708">
        <w:rPr>
          <w:rFonts w:ascii="Liberation Serif" w:hAnsi="Liberation Serif" w:cs="Arial"/>
          <w:sz w:val="28"/>
          <w:szCs w:val="28"/>
        </w:rPr>
        <w:t xml:space="preserve">. </w:t>
      </w:r>
      <w:r w:rsidR="00BB5A5E" w:rsidRPr="004A1708">
        <w:rPr>
          <w:rFonts w:ascii="Liberation Serif" w:hAnsi="Liberation Serif"/>
          <w:sz w:val="28"/>
          <w:szCs w:val="28"/>
        </w:rPr>
        <w:t>Контроль исполнения настоящего постановления возложить на заместителя Главы Администрации по вопросам организации управления и социальной политике Е.Г. Балакину.</w:t>
      </w:r>
    </w:p>
    <w:p w:rsidR="004930F5" w:rsidRPr="004A170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A170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A170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A170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A1708">
        <w:rPr>
          <w:rFonts w:ascii="Liberation Serif" w:hAnsi="Liberation Serif" w:cs="Arial"/>
          <w:sz w:val="28"/>
          <w:szCs w:val="28"/>
        </w:rPr>
        <w:t>Гла</w:t>
      </w:r>
      <w:r w:rsidR="001310A9" w:rsidRPr="004A1708">
        <w:rPr>
          <w:rFonts w:ascii="Liberation Serif" w:hAnsi="Liberation Serif" w:cs="Arial"/>
          <w:sz w:val="28"/>
          <w:szCs w:val="28"/>
        </w:rPr>
        <w:t>ва городского округа</w:t>
      </w:r>
      <w:r w:rsidR="001310A9" w:rsidRPr="004A1708">
        <w:rPr>
          <w:rFonts w:ascii="Liberation Serif" w:hAnsi="Liberation Serif" w:cs="Arial"/>
          <w:sz w:val="28"/>
          <w:szCs w:val="28"/>
        </w:rPr>
        <w:tab/>
      </w:r>
      <w:r w:rsidR="001310A9" w:rsidRPr="004A1708">
        <w:rPr>
          <w:rFonts w:ascii="Liberation Serif" w:hAnsi="Liberation Serif" w:cs="Arial"/>
          <w:sz w:val="28"/>
          <w:szCs w:val="28"/>
        </w:rPr>
        <w:tab/>
      </w:r>
      <w:r w:rsidR="001310A9" w:rsidRPr="004A1708">
        <w:rPr>
          <w:rFonts w:ascii="Liberation Serif" w:hAnsi="Liberation Serif" w:cs="Arial"/>
          <w:sz w:val="28"/>
          <w:szCs w:val="28"/>
        </w:rPr>
        <w:tab/>
      </w:r>
      <w:r w:rsidR="001310A9" w:rsidRPr="004A1708">
        <w:rPr>
          <w:rFonts w:ascii="Liberation Serif" w:hAnsi="Liberation Serif" w:cs="Arial"/>
          <w:sz w:val="28"/>
          <w:szCs w:val="28"/>
        </w:rPr>
        <w:tab/>
      </w:r>
      <w:r w:rsidR="001310A9" w:rsidRPr="004A1708">
        <w:rPr>
          <w:rFonts w:ascii="Liberation Serif" w:hAnsi="Liberation Serif" w:cs="Arial"/>
          <w:sz w:val="28"/>
          <w:szCs w:val="28"/>
        </w:rPr>
        <w:tab/>
      </w:r>
      <w:r w:rsidR="001310A9" w:rsidRPr="004A1708">
        <w:rPr>
          <w:rFonts w:ascii="Liberation Serif" w:hAnsi="Liberation Serif" w:cs="Arial"/>
          <w:sz w:val="28"/>
          <w:szCs w:val="28"/>
        </w:rPr>
        <w:tab/>
        <w:t xml:space="preserve">         </w:t>
      </w:r>
      <w:r w:rsidR="00097A24" w:rsidRPr="004A1708">
        <w:rPr>
          <w:rFonts w:ascii="Liberation Serif" w:hAnsi="Liberation Serif" w:cs="Arial"/>
          <w:sz w:val="28"/>
          <w:szCs w:val="28"/>
        </w:rPr>
        <w:t>А.Ю. Кошкаров</w:t>
      </w:r>
    </w:p>
    <w:sectPr w:rsidR="00E56F27" w:rsidRPr="002D1076" w:rsidSect="005C0EE6">
      <w:headerReference w:type="default" r:id="rId3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742" w:rsidRDefault="00C94742" w:rsidP="00E56F27">
      <w:pPr>
        <w:spacing w:after="0" w:line="240" w:lineRule="auto"/>
      </w:pPr>
      <w:r>
        <w:separator/>
      </w:r>
    </w:p>
  </w:endnote>
  <w:endnote w:type="continuationSeparator" w:id="0">
    <w:p w:rsidR="00C94742" w:rsidRDefault="00C94742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742" w:rsidRDefault="00C94742" w:rsidP="00E56F27">
      <w:pPr>
        <w:spacing w:after="0" w:line="240" w:lineRule="auto"/>
      </w:pPr>
      <w:r>
        <w:separator/>
      </w:r>
    </w:p>
  </w:footnote>
  <w:footnote w:type="continuationSeparator" w:id="0">
    <w:p w:rsidR="00C94742" w:rsidRDefault="00C94742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2323EE" w:rsidRPr="00E56F27" w:rsidRDefault="004078BB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2323EE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67414B">
          <w:rPr>
            <w:rFonts w:ascii="Liberation Serif" w:hAnsi="Liberation Serif" w:cs="Liberation Serif"/>
            <w:noProof/>
            <w:sz w:val="28"/>
            <w:szCs w:val="28"/>
          </w:rPr>
          <w:t>9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40B3B"/>
    <w:rsid w:val="000516A6"/>
    <w:rsid w:val="00052B0A"/>
    <w:rsid w:val="00085AE9"/>
    <w:rsid w:val="00097A24"/>
    <w:rsid w:val="000A3D43"/>
    <w:rsid w:val="000C591D"/>
    <w:rsid w:val="00114B07"/>
    <w:rsid w:val="001310A9"/>
    <w:rsid w:val="00164CA5"/>
    <w:rsid w:val="00227CE1"/>
    <w:rsid w:val="002323EE"/>
    <w:rsid w:val="00255891"/>
    <w:rsid w:val="00272E67"/>
    <w:rsid w:val="0028484C"/>
    <w:rsid w:val="00286C69"/>
    <w:rsid w:val="002A326D"/>
    <w:rsid w:val="002E0655"/>
    <w:rsid w:val="00307EE1"/>
    <w:rsid w:val="00317680"/>
    <w:rsid w:val="0032561E"/>
    <w:rsid w:val="00326AE1"/>
    <w:rsid w:val="003A6EF3"/>
    <w:rsid w:val="003D5D6E"/>
    <w:rsid w:val="003F3DB2"/>
    <w:rsid w:val="004078BB"/>
    <w:rsid w:val="004753CB"/>
    <w:rsid w:val="004930F5"/>
    <w:rsid w:val="004A1708"/>
    <w:rsid w:val="004C48B2"/>
    <w:rsid w:val="004E1A18"/>
    <w:rsid w:val="004F4488"/>
    <w:rsid w:val="004F63BF"/>
    <w:rsid w:val="00502EB4"/>
    <w:rsid w:val="00511421"/>
    <w:rsid w:val="005400E1"/>
    <w:rsid w:val="005533A5"/>
    <w:rsid w:val="00584AA5"/>
    <w:rsid w:val="005C0EE6"/>
    <w:rsid w:val="005D3162"/>
    <w:rsid w:val="005F21BF"/>
    <w:rsid w:val="00653C87"/>
    <w:rsid w:val="0067414B"/>
    <w:rsid w:val="007067AB"/>
    <w:rsid w:val="0071018A"/>
    <w:rsid w:val="00740D7A"/>
    <w:rsid w:val="007824C9"/>
    <w:rsid w:val="007D4353"/>
    <w:rsid w:val="007E3824"/>
    <w:rsid w:val="007F28D7"/>
    <w:rsid w:val="008100C7"/>
    <w:rsid w:val="00830A4C"/>
    <w:rsid w:val="00834CF8"/>
    <w:rsid w:val="00837260"/>
    <w:rsid w:val="0085026F"/>
    <w:rsid w:val="00854722"/>
    <w:rsid w:val="00855174"/>
    <w:rsid w:val="00862F2B"/>
    <w:rsid w:val="00871570"/>
    <w:rsid w:val="008821E9"/>
    <w:rsid w:val="008905D6"/>
    <w:rsid w:val="008C2753"/>
    <w:rsid w:val="009100CF"/>
    <w:rsid w:val="0093763B"/>
    <w:rsid w:val="0095634F"/>
    <w:rsid w:val="009A5D1E"/>
    <w:rsid w:val="009B7950"/>
    <w:rsid w:val="009E3DA0"/>
    <w:rsid w:val="009F3D98"/>
    <w:rsid w:val="00A56C89"/>
    <w:rsid w:val="00A65253"/>
    <w:rsid w:val="00A873E8"/>
    <w:rsid w:val="00AA5B11"/>
    <w:rsid w:val="00AB141A"/>
    <w:rsid w:val="00AF7901"/>
    <w:rsid w:val="00B107B4"/>
    <w:rsid w:val="00B17125"/>
    <w:rsid w:val="00B20A35"/>
    <w:rsid w:val="00B5300F"/>
    <w:rsid w:val="00B84CC2"/>
    <w:rsid w:val="00B95DEB"/>
    <w:rsid w:val="00BB1A72"/>
    <w:rsid w:val="00BB5A5E"/>
    <w:rsid w:val="00BC4041"/>
    <w:rsid w:val="00BE7F50"/>
    <w:rsid w:val="00BF6A16"/>
    <w:rsid w:val="00C17E51"/>
    <w:rsid w:val="00C20DD9"/>
    <w:rsid w:val="00C45660"/>
    <w:rsid w:val="00C76FD9"/>
    <w:rsid w:val="00C86E28"/>
    <w:rsid w:val="00C94742"/>
    <w:rsid w:val="00C978C0"/>
    <w:rsid w:val="00CA00F3"/>
    <w:rsid w:val="00CA0215"/>
    <w:rsid w:val="00CA193E"/>
    <w:rsid w:val="00CA548E"/>
    <w:rsid w:val="00CB0ECF"/>
    <w:rsid w:val="00CC6B35"/>
    <w:rsid w:val="00CE2FF1"/>
    <w:rsid w:val="00D02AA3"/>
    <w:rsid w:val="00D0540F"/>
    <w:rsid w:val="00D35EB1"/>
    <w:rsid w:val="00D83A74"/>
    <w:rsid w:val="00D86E88"/>
    <w:rsid w:val="00DC1864"/>
    <w:rsid w:val="00E34A38"/>
    <w:rsid w:val="00E56F27"/>
    <w:rsid w:val="00EA39AA"/>
    <w:rsid w:val="00ED27F2"/>
    <w:rsid w:val="00EF4DE6"/>
    <w:rsid w:val="00F06496"/>
    <w:rsid w:val="00F37011"/>
    <w:rsid w:val="00F43DC8"/>
    <w:rsid w:val="00FB6C09"/>
    <w:rsid w:val="00FB78EA"/>
    <w:rsid w:val="00FC1DA2"/>
    <w:rsid w:val="00FC3EC0"/>
    <w:rsid w:val="00FD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475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71070226" TargetMode="External"/><Relationship Id="rId13" Type="http://schemas.openxmlformats.org/officeDocument/2006/relationships/hyperlink" Target="https://docs.cntd.ru/document/574846594" TargetMode="External"/><Relationship Id="rId18" Type="http://schemas.openxmlformats.org/officeDocument/2006/relationships/hyperlink" Target="https://docs.cntd.ru/document/406078706" TargetMode="External"/><Relationship Id="rId26" Type="http://schemas.openxmlformats.org/officeDocument/2006/relationships/hyperlink" Target="https://docs.cntd.ru/document/4070180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0632079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574819714" TargetMode="External"/><Relationship Id="rId17" Type="http://schemas.openxmlformats.org/officeDocument/2006/relationships/hyperlink" Target="https://docs.cntd.ru/document/406002610" TargetMode="External"/><Relationship Id="rId25" Type="http://schemas.openxmlformats.org/officeDocument/2006/relationships/hyperlink" Target="https://docs.cntd.ru/document/40691532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8120132" TargetMode="External"/><Relationship Id="rId20" Type="http://schemas.openxmlformats.org/officeDocument/2006/relationships/hyperlink" Target="https://docs.cntd.ru/document/406261096" TargetMode="External"/><Relationship Id="rId29" Type="http://schemas.openxmlformats.org/officeDocument/2006/relationships/hyperlink" Target="https://docs.cntd.ru/document/40724796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74705323" TargetMode="External"/><Relationship Id="rId24" Type="http://schemas.openxmlformats.org/officeDocument/2006/relationships/hyperlink" Target="https://docs.cntd.ru/document/406812544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78040126" TargetMode="External"/><Relationship Id="rId23" Type="http://schemas.openxmlformats.org/officeDocument/2006/relationships/hyperlink" Target="https://docs.cntd.ru/document/406418799" TargetMode="External"/><Relationship Id="rId28" Type="http://schemas.openxmlformats.org/officeDocument/2006/relationships/hyperlink" Target="https://docs.cntd.ru/document/407161059" TargetMode="External"/><Relationship Id="rId10" Type="http://schemas.openxmlformats.org/officeDocument/2006/relationships/hyperlink" Target="http://docs.cntd.ru/document/574627042" TargetMode="External"/><Relationship Id="rId19" Type="http://schemas.openxmlformats.org/officeDocument/2006/relationships/hyperlink" Target="https://docs.cntd.ru/document/406154109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71075249" TargetMode="External"/><Relationship Id="rId14" Type="http://schemas.openxmlformats.org/officeDocument/2006/relationships/hyperlink" Target="https://docs.cntd.ru/document/574898261" TargetMode="External"/><Relationship Id="rId22" Type="http://schemas.openxmlformats.org/officeDocument/2006/relationships/hyperlink" Target="https://docs.cntd.ru/document/406410576" TargetMode="External"/><Relationship Id="rId27" Type="http://schemas.openxmlformats.org/officeDocument/2006/relationships/hyperlink" Target="https://docs.cntd.ru/document/407152401" TargetMode="External"/><Relationship Id="rId30" Type="http://schemas.openxmlformats.org/officeDocument/2006/relationships/hyperlink" Target="https://docs.cntd.ru/document/407401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C3259-2C40-4C9D-9109-8A704CC7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3807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vav</cp:lastModifiedBy>
  <cp:revision>2</cp:revision>
  <cp:lastPrinted>2024-09-25T03:34:00Z</cp:lastPrinted>
  <dcterms:created xsi:type="dcterms:W3CDTF">2024-09-25T03:35:00Z</dcterms:created>
  <dcterms:modified xsi:type="dcterms:W3CDTF">2024-09-25T03:35:00Z</dcterms:modified>
</cp:coreProperties>
</file>