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ГЛАВА МУНИЦИПАЛЬНОГО ОБРАЗОВАНИЯ</w:t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«КАМЕНСКИЙ ГОРОДСКОЙ ОКРУГ»</w:t>
      </w:r>
    </w:p>
    <w:p w:rsidR="00A07FCE" w:rsidRPr="00F03D1A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  <w:t>ПОСТАНОВЛЕНИЕ</w:t>
      </w:r>
    </w:p>
    <w:p w:rsidR="00A07FCE" w:rsidRPr="00F03D1A" w:rsidRDefault="00655FD6" w:rsidP="00655FD6">
      <w:pPr>
        <w:keepNext/>
        <w:spacing w:after="0" w:line="240" w:lineRule="auto"/>
        <w:outlineLvl w:val="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                                       </w:t>
      </w:r>
      <w:r w:rsidR="00546A9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D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5600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B65D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 xml:space="preserve"> №</w:t>
      </w:r>
      <w:r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______</w:t>
      </w:r>
      <w:r w:rsidR="00B65D24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__</w:t>
      </w:r>
    </w:p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spellStart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п.Мартюш</w:t>
      </w:r>
      <w:proofErr w:type="spellEnd"/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117F08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</w:p>
    <w:p w:rsidR="005D2F96" w:rsidRPr="00117F08" w:rsidRDefault="00A07FCE" w:rsidP="007C33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изменений в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</w:p>
    <w:p w:rsidR="002F3D49" w:rsidRPr="00117F08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117F08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«Развитие градостроительной деятельности </w:t>
      </w:r>
      <w:r w:rsidR="002F3D49" w:rsidRPr="00117F08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в </w:t>
      </w:r>
      <w:r w:rsidRPr="00117F08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МО «Каменский городской округ» до 2026 года»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утвержденную постановлением Главы Каменского городского округа</w:t>
      </w:r>
      <w:r w:rsidR="002F3D49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20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.08.2020 г</w:t>
      </w:r>
      <w:r w:rsidR="00546A98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ода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№ 1</w:t>
      </w:r>
      <w:r w:rsidR="00546A98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175</w:t>
      </w:r>
    </w:p>
    <w:p w:rsidR="00A07FCE" w:rsidRPr="00117F08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E4105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(в ред</w:t>
      </w:r>
      <w:r w:rsidR="007C3387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. </w:t>
      </w:r>
      <w:r w:rsidR="00E4105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 11.06.2021</w:t>
      </w:r>
      <w:r w:rsidR="007C3387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№ 933</w:t>
      </w:r>
      <w:r w:rsidR="002F3D49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; от 30.12.2021 №2219</w:t>
      </w:r>
      <w:r w:rsidR="005223D8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, от 30.12.2022 №2877</w:t>
      </w:r>
      <w:r w:rsidR="007B3A60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, от 29.12.2023 №2591</w:t>
      </w:r>
      <w:r w:rsidR="004F088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, от 21.05.2024 №917)</w:t>
      </w:r>
      <w:r w:rsidR="00655FD6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</w:p>
    <w:p w:rsidR="00A07FCE" w:rsidRPr="00117F08" w:rsidRDefault="00A07FCE" w:rsidP="007C3387">
      <w:pPr>
        <w:shd w:val="clear" w:color="auto" w:fill="FFFFFF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07FCE" w:rsidRPr="00117F08" w:rsidRDefault="002F3D49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</w:t>
      </w:r>
      <w:r w:rsidR="004F088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соответстви</w:t>
      </w:r>
      <w:r w:rsidR="00ED7D4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и</w:t>
      </w:r>
      <w:r w:rsidR="004F088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 распоряжением Главы Каменского городского округа 18.07.2024 года №1465 «О внесении изменений в перечень муниципальных программ, реализуемых на территории МО «Каменский городской округ» с 2021 года, утвержденный распоряжением Главы муниципального образования «Каменский городской округ» от 21.08.2020 года №134 (в редакции от 01.10.2020 №152, от 11.11.2020 №175, от 23.08.2022 №168, от 02.11.2022 №233/1, от 26.04.2024 №100), в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BF2F89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07.12.2023 №292 «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бюджете муниципального образования «Каменский городской округ» </w:t>
      </w:r>
      <w:r w:rsidR="00BF2F89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2024 год и плановый период 2025 и 2026 годов»</w:t>
      </w:r>
      <w:r w:rsidR="00BF2F89" w:rsidRPr="00117F08">
        <w:rPr>
          <w:rFonts w:ascii="Liberation Serif" w:hAnsi="Liberation Serif" w:cs="Liberation Serif"/>
          <w:sz w:val="28"/>
          <w:szCs w:val="28"/>
        </w:rPr>
        <w:t xml:space="preserve"> (в ред. от 21.03.2024 № 333</w:t>
      </w:r>
      <w:r w:rsidR="004F088F" w:rsidRPr="00117F08">
        <w:rPr>
          <w:rFonts w:ascii="Liberation Serif" w:hAnsi="Liberation Serif" w:cs="Liberation Serif"/>
          <w:sz w:val="28"/>
          <w:szCs w:val="28"/>
        </w:rPr>
        <w:t>, от 16.05.2024 №352, от 20.06.2024 №370)</w:t>
      </w:r>
      <w:r w:rsidR="00BF2F89" w:rsidRPr="00117F08">
        <w:rPr>
          <w:rFonts w:ascii="Liberation Serif" w:hAnsi="Liberation Serif" w:cs="Liberation Serif"/>
          <w:sz w:val="28"/>
          <w:szCs w:val="28"/>
        </w:rPr>
        <w:t xml:space="preserve">, </w:t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руководствуясь Порядком формирования и реализации муниципальных программ Каменского городского округа, утвержденным 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постановлением Главы Каменского городского 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округа от 25.12.2014 года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3461 (в редакции от 01.04.2015 г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818, от 30.12.2015 г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3338, от 17.04.2018 г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593</w:t>
      </w:r>
      <w:r w:rsidR="00447833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от </w:t>
      </w:r>
      <w:r w:rsidR="00447833" w:rsidRPr="00117F08">
        <w:rPr>
          <w:rFonts w:ascii="Liberation Serif" w:hAnsi="Liberation Serif" w:cs="Liberation Serif"/>
          <w:sz w:val="28"/>
          <w:szCs w:val="28"/>
        </w:rPr>
        <w:t>17.02.2021 года №234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), </w:t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Уставом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</w:t>
      </w:r>
    </w:p>
    <w:p w:rsidR="00A07FCE" w:rsidRPr="00117F08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DD4DAC" w:rsidRPr="00117F08" w:rsidRDefault="004257B7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proofErr w:type="gramStart"/>
      <w:r w:rsidR="00807E2A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proofErr w:type="gramEnd"/>
      <w:r w:rsidR="00DD4DA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наименовании муниципальной программы и далее по тексту постановления от 20.08.2020 №1175 «Об утверждении муниципальной программы «Развитие градостроительной деятельности в МО «Каменский городской округ» до 2026 года» (в редакции от 11.06.2021 № 933; от 30.12.2021 №2219, от 30.12.2022 №2877, от 29.12.2023 №2591, от 21.05.2024 №917), программы и приложения к ней слова «до 2026 года</w:t>
      </w:r>
      <w:r w:rsidR="00B65D24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DD4DA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заменить словами «до 2027 года».</w:t>
      </w:r>
    </w:p>
    <w:p w:rsidR="00A07FCE" w:rsidRPr="00117F08" w:rsidRDefault="00117F08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1.1</w:t>
      </w:r>
      <w:r w:rsidR="00DD4DA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DD4DA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муниципальную программу «</w:t>
      </w:r>
      <w:r w:rsidR="00546A98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2F3D49" w:rsidRPr="00117F08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4257B7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</w:t>
      </w:r>
      <w:r w:rsidR="00BC4CF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6</w:t>
      </w:r>
      <w:r w:rsidR="004257B7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года</w:t>
      </w:r>
      <w:r w:rsidR="00C0719C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DD4DAC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(далее по тексту – муниципальная программа)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утвержденную постановлением Главы 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lastRenderedPageBreak/>
        <w:t>К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аменского городского округа от 2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0.08.2020 г. № 1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175</w:t>
      </w:r>
      <w:r w:rsidR="004104E4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(в ред. от 11.06.2021 № 933</w:t>
      </w:r>
      <w:r w:rsidR="002F3D49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; от 30.12.2021 №2219</w:t>
      </w:r>
      <w:r w:rsidR="005223D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 от 30.12.2022 №2877</w:t>
      </w:r>
      <w:r w:rsidR="007B3A60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от </w:t>
      </w:r>
      <w:r w:rsidR="007B3A60" w:rsidRPr="00117F08">
        <w:rPr>
          <w:rFonts w:ascii="Liberation Serif" w:hAnsi="Liberation Serif" w:cs="Liberation Serif"/>
          <w:sz w:val="28"/>
          <w:szCs w:val="28"/>
        </w:rPr>
        <w:t>29.12.2023 № 2591</w:t>
      </w:r>
      <w:r w:rsidR="00DD4DAC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DD4DA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21.05.2024 №917</w:t>
      </w:r>
      <w:r w:rsidR="00BC4CFD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:</w:t>
      </w:r>
    </w:p>
    <w:p w:rsidR="00655FD6" w:rsidRPr="00117F08" w:rsidRDefault="00655FD6" w:rsidP="00655FD6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1.</w:t>
      </w:r>
      <w:r w:rsidR="00117F0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2</w:t>
      </w:r>
      <w:r w:rsidR="00BC4CF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  <w:r w:rsidR="00BC4CF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Строку паспорта</w:t>
      </w:r>
      <w:r w:rsidR="00DD4DAC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муниципальной программы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655FD6" w:rsidRPr="00117F08" w:rsidTr="0094618E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5FD6" w:rsidRPr="00117F08" w:rsidRDefault="00655FD6" w:rsidP="00655FD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Объемы финансирования муниципальной программы по    годам реализации, тыс. рублей</w:t>
            </w:r>
            <w:bookmarkStart w:id="0" w:name="_GoBack"/>
            <w:bookmarkEnd w:id="0"/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5FD6" w:rsidRPr="00117F0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ВСЕГО: </w:t>
            </w:r>
            <w:r w:rsidR="001845D5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1</w:t>
            </w:r>
            <w:r w:rsidR="00877B2E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70</w:t>
            </w:r>
            <w:r w:rsidR="007B3A60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36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,00 тыс. рублей,</w:t>
            </w:r>
          </w:p>
          <w:p w:rsidR="00655FD6" w:rsidRPr="00117F0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из них местный бюджет:</w:t>
            </w:r>
          </w:p>
          <w:p w:rsidR="00655FD6" w:rsidRPr="00117F0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2021 год – 4206,0 тыс. рублей</w:t>
            </w:r>
          </w:p>
          <w:p w:rsidR="00655FD6" w:rsidRPr="00117F0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2022 год – 3440,0 тыс. рублей</w:t>
            </w:r>
          </w:p>
          <w:p w:rsidR="00655FD6" w:rsidRPr="00117F0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2023 год –</w:t>
            </w:r>
            <w:r w:rsidR="0073696C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1</w:t>
            </w:r>
            <w:r w:rsidR="004D2C16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880</w:t>
            </w:r>
            <w:r w:rsidR="0073696C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655FD6" w:rsidRPr="00117F0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2024 год – </w:t>
            </w:r>
            <w:r w:rsidR="007B3A60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2410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 тыс. рублей</w:t>
            </w:r>
          </w:p>
          <w:p w:rsidR="00655FD6" w:rsidRPr="00117F08" w:rsidRDefault="00655FD6" w:rsidP="0094618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2025 год – </w:t>
            </w:r>
            <w:r w:rsidR="004D2C16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17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00</w:t>
            </w:r>
            <w:r w:rsidR="004D2C16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655FD6" w:rsidRPr="00117F08" w:rsidRDefault="00655FD6" w:rsidP="004D2C16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2026 год – </w:t>
            </w:r>
            <w:r w:rsidR="004D2C16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17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00,0 тыс. рублей</w:t>
            </w:r>
          </w:p>
          <w:p w:rsidR="00DD4DAC" w:rsidRPr="00117F08" w:rsidRDefault="00117F08" w:rsidP="00117F08">
            <w:pPr>
              <w:pStyle w:val="ab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год  </w:t>
            </w:r>
            <w:r w:rsidR="00DD4DAC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– 1700,</w:t>
            </w:r>
            <w:r w:rsidR="00077495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0</w:t>
            </w:r>
            <w:r w:rsidR="00DD4DAC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</w:t>
            </w:r>
            <w:r w:rsidR="00877B2E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DD4DAC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рублей</w:t>
            </w:r>
          </w:p>
        </w:tc>
      </w:tr>
    </w:tbl>
    <w:p w:rsidR="00655FD6" w:rsidRPr="00117F08" w:rsidRDefault="00655FD6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655FD6" w:rsidRPr="00117F08" w:rsidRDefault="00117F08" w:rsidP="00117F08">
      <w:pPr>
        <w:pStyle w:val="ab"/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1.3.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  <w:r w:rsidR="00655FD6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риложение № 1 «Цели, задачи и целевые показатели реализации муниципальной программы «</w:t>
      </w:r>
      <w:r w:rsidR="00655FD6" w:rsidRPr="00117F08">
        <w:rPr>
          <w:rFonts w:ascii="Liberation Serif" w:hAnsi="Liberation Serif" w:cs="Liberation Serif"/>
          <w:bCs/>
          <w:iCs/>
          <w:sz w:val="28"/>
          <w:szCs w:val="28"/>
        </w:rPr>
        <w:t>Развитие</w:t>
      </w:r>
      <w:r w:rsidR="00850B48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 градостроительной деятельности в М</w:t>
      </w:r>
      <w:r w:rsidR="00C0719C" w:rsidRPr="00117F08">
        <w:rPr>
          <w:rFonts w:ascii="Liberation Serif" w:hAnsi="Liberation Serif" w:cs="Liberation Serif"/>
          <w:bCs/>
          <w:iCs/>
          <w:sz w:val="28"/>
          <w:szCs w:val="28"/>
        </w:rPr>
        <w:t>О «</w:t>
      </w:r>
      <w:r w:rsidR="00655FD6" w:rsidRPr="00117F08">
        <w:rPr>
          <w:rFonts w:ascii="Liberation Serif" w:hAnsi="Liberation Serif" w:cs="Liberation Serif"/>
          <w:bCs/>
          <w:iCs/>
          <w:sz w:val="28"/>
          <w:szCs w:val="28"/>
        </w:rPr>
        <w:t>Каменский городской округ</w:t>
      </w:r>
      <w:r w:rsidR="00655FD6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C0719C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</w:t>
      </w:r>
      <w:r w:rsidR="00ED7D4F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7</w:t>
      </w:r>
      <w:r w:rsidR="00C0719C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года»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</w:t>
      </w:r>
      <w:r w:rsidR="00655FD6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(размещено на сайте МО «Каменский городской округ» http://kamensk-adm.ru/)</w:t>
      </w:r>
      <w:r w:rsidR="004257B7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</w:p>
    <w:p w:rsidR="00A07FCE" w:rsidRPr="00117F08" w:rsidRDefault="00C0719C" w:rsidP="00850B48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117F0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BC4CFD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BC4CF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</w:t>
      </w:r>
      <w:r w:rsidR="00546A98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4257B7" w:rsidRPr="00117F08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4257B7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</w:t>
      </w:r>
      <w:r w:rsidR="00ED7D4F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7</w:t>
      </w:r>
      <w:r w:rsidR="004257B7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года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к муниципальной программе изложить в новой редакции</w:t>
      </w:r>
      <w:r w:rsidR="0021056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</w:t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размещено на сайте МО «Каменский городско</w:t>
      </w:r>
      <w:r w:rsidR="00447833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й округ» </w:t>
      </w:r>
      <w:hyperlink r:id="rId8" w:history="1">
        <w:r w:rsidR="004257B7" w:rsidRPr="00117F08">
          <w:rPr>
            <w:rStyle w:val="aa"/>
            <w:rFonts w:ascii="Liberation Serif" w:eastAsia="Times New Roman" w:hAnsi="Liberation Serif" w:cs="Liberation Serif"/>
            <w:color w:val="auto"/>
            <w:sz w:val="28"/>
            <w:szCs w:val="28"/>
            <w:lang w:eastAsia="ru-RU"/>
          </w:rPr>
          <w:t>http://kamensk-adm.ru/</w:t>
        </w:r>
      </w:hyperlink>
      <w:r w:rsidR="0021056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447833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A07FCE" w:rsidRPr="00117F08" w:rsidRDefault="004257B7" w:rsidP="004257B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2.</w:t>
      </w:r>
      <w:r w:rsidR="00BC4CF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Опубликовать настоящее постановление в газете «Пламя» и разместить на </w:t>
      </w:r>
      <w:r w:rsidR="00A07FCE" w:rsidRPr="00117F08">
        <w:rPr>
          <w:rFonts w:ascii="Liberation Serif" w:eastAsia="Calibri" w:hAnsi="Liberation Serif" w:cs="Liberation Serif"/>
          <w:sz w:val="28"/>
          <w:szCs w:val="28"/>
        </w:rPr>
        <w:t>официальном сайте муниципального образования «Каменский городской округ»</w:t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5E6521" w:rsidRPr="00117F08" w:rsidRDefault="00BC4CFD" w:rsidP="004257B7">
      <w:pPr>
        <w:pStyle w:val="a8"/>
        <w:spacing w:before="0"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3.</w:t>
      </w:r>
      <w:r>
        <w:rPr>
          <w:rFonts w:ascii="Liberation Serif" w:eastAsia="Times New Roman" w:hAnsi="Liberation Serif" w:cs="Liberation Serif"/>
          <w:sz w:val="28"/>
          <w:szCs w:val="28"/>
        </w:rPr>
        <w:tab/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Контроль за исполнением постановления возложить на </w:t>
      </w:r>
      <w:r w:rsidR="00447833" w:rsidRPr="00117F08">
        <w:rPr>
          <w:rFonts w:ascii="Liberation Serif" w:eastAsia="Times New Roman" w:hAnsi="Liberation Serif" w:cs="Liberation Serif"/>
          <w:sz w:val="28"/>
          <w:szCs w:val="28"/>
        </w:rPr>
        <w:t>заместителя Главы</w:t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Администрации </w:t>
      </w:r>
      <w:r w:rsidR="005E6521" w:rsidRPr="00117F08">
        <w:rPr>
          <w:rFonts w:ascii="Liberation Serif" w:hAnsi="Liberation Serif" w:cs="Liberation Serif"/>
          <w:sz w:val="28"/>
          <w:szCs w:val="28"/>
        </w:rPr>
        <w:t>по вопросам ЖКХ, строительства, энергетики и связи А.П. Баранова.</w:t>
      </w:r>
    </w:p>
    <w:p w:rsidR="00A07FCE" w:rsidRPr="00117F08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546A98" w:rsidRPr="00117F08" w:rsidRDefault="00546A98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A07FCE" w:rsidRPr="00117F08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633" w:rsidRPr="00117F08" w:rsidRDefault="009B1633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117F08" w:rsidRDefault="00A07FCE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              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</w:t>
      </w:r>
      <w:r w:rsidR="00671D12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AA19A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7F4C9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223D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5223D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А.Ю. </w:t>
      </w:r>
      <w:proofErr w:type="spellStart"/>
      <w:r w:rsidR="005223D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p w:rsidR="00B80167" w:rsidRPr="00117F08" w:rsidRDefault="00B80167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B80167" w:rsidRPr="00117F08" w:rsidSect="00117F08">
      <w:headerReference w:type="even" r:id="rId9"/>
      <w:headerReference w:type="default" r:id="rId10"/>
      <w:pgSz w:w="11906" w:h="16838"/>
      <w:pgMar w:top="851" w:right="70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6C1" w:rsidRDefault="002E76C1">
      <w:pPr>
        <w:spacing w:after="0" w:line="240" w:lineRule="auto"/>
      </w:pPr>
      <w:r>
        <w:separator/>
      </w:r>
    </w:p>
  </w:endnote>
  <w:endnote w:type="continuationSeparator" w:id="0">
    <w:p w:rsidR="002E76C1" w:rsidRDefault="002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6C1" w:rsidRDefault="002E76C1">
      <w:pPr>
        <w:spacing w:after="0" w:line="240" w:lineRule="auto"/>
      </w:pPr>
      <w:r>
        <w:separator/>
      </w:r>
    </w:p>
  </w:footnote>
  <w:footnote w:type="continuationSeparator" w:id="0">
    <w:p w:rsidR="002E76C1" w:rsidRDefault="002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2E76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C4CFD">
      <w:rPr>
        <w:noProof/>
      </w:rPr>
      <w:t>2</w:t>
    </w:r>
    <w:r>
      <w:fldChar w:fldCharType="end"/>
    </w:r>
  </w:p>
  <w:p w:rsidR="00A866F5" w:rsidRDefault="002E76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504A5"/>
    <w:multiLevelType w:val="multilevel"/>
    <w:tmpl w:val="DAD4B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2B516D7C"/>
    <w:multiLevelType w:val="hybridMultilevel"/>
    <w:tmpl w:val="046889AA"/>
    <w:lvl w:ilvl="0" w:tplc="C27E1514">
      <w:start w:val="202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008"/>
    <w:rsid w:val="00013900"/>
    <w:rsid w:val="00077495"/>
    <w:rsid w:val="000A6ECD"/>
    <w:rsid w:val="000D5FAE"/>
    <w:rsid w:val="000E3EAD"/>
    <w:rsid w:val="00117F08"/>
    <w:rsid w:val="0012352E"/>
    <w:rsid w:val="001845D5"/>
    <w:rsid w:val="001D6826"/>
    <w:rsid w:val="00210566"/>
    <w:rsid w:val="00263C10"/>
    <w:rsid w:val="0027217D"/>
    <w:rsid w:val="002B4C5C"/>
    <w:rsid w:val="002B7117"/>
    <w:rsid w:val="002E76C1"/>
    <w:rsid w:val="002F3D49"/>
    <w:rsid w:val="0031107F"/>
    <w:rsid w:val="00351CFB"/>
    <w:rsid w:val="003676E5"/>
    <w:rsid w:val="003927D8"/>
    <w:rsid w:val="003A5578"/>
    <w:rsid w:val="003D7402"/>
    <w:rsid w:val="003E72C9"/>
    <w:rsid w:val="004104E4"/>
    <w:rsid w:val="004257B7"/>
    <w:rsid w:val="00447833"/>
    <w:rsid w:val="00462A95"/>
    <w:rsid w:val="00477A2A"/>
    <w:rsid w:val="004B05F8"/>
    <w:rsid w:val="004D1056"/>
    <w:rsid w:val="004D2C16"/>
    <w:rsid w:val="004E3054"/>
    <w:rsid w:val="004F088F"/>
    <w:rsid w:val="00521DB6"/>
    <w:rsid w:val="005223D8"/>
    <w:rsid w:val="00526A77"/>
    <w:rsid w:val="00546A98"/>
    <w:rsid w:val="00560057"/>
    <w:rsid w:val="00595AB5"/>
    <w:rsid w:val="005A0071"/>
    <w:rsid w:val="005B2EBA"/>
    <w:rsid w:val="005D2F96"/>
    <w:rsid w:val="005E6521"/>
    <w:rsid w:val="005F4045"/>
    <w:rsid w:val="00611413"/>
    <w:rsid w:val="00655FD6"/>
    <w:rsid w:val="00671D12"/>
    <w:rsid w:val="006815CA"/>
    <w:rsid w:val="00682DFE"/>
    <w:rsid w:val="0070708C"/>
    <w:rsid w:val="0073696C"/>
    <w:rsid w:val="007428EC"/>
    <w:rsid w:val="00786FCF"/>
    <w:rsid w:val="007B3A60"/>
    <w:rsid w:val="007C3387"/>
    <w:rsid w:val="007F4C9F"/>
    <w:rsid w:val="00807E2A"/>
    <w:rsid w:val="00831334"/>
    <w:rsid w:val="00850B48"/>
    <w:rsid w:val="00877B2E"/>
    <w:rsid w:val="008973CE"/>
    <w:rsid w:val="008C4DE2"/>
    <w:rsid w:val="008F49AA"/>
    <w:rsid w:val="009127C9"/>
    <w:rsid w:val="00915900"/>
    <w:rsid w:val="00943DC2"/>
    <w:rsid w:val="00960D8B"/>
    <w:rsid w:val="00966230"/>
    <w:rsid w:val="00982F1D"/>
    <w:rsid w:val="009B1633"/>
    <w:rsid w:val="00A07FCE"/>
    <w:rsid w:val="00A242AC"/>
    <w:rsid w:val="00A5364E"/>
    <w:rsid w:val="00A8382F"/>
    <w:rsid w:val="00A94FD5"/>
    <w:rsid w:val="00AA19A8"/>
    <w:rsid w:val="00AB6BA1"/>
    <w:rsid w:val="00AC3008"/>
    <w:rsid w:val="00B34CA4"/>
    <w:rsid w:val="00B43631"/>
    <w:rsid w:val="00B543F6"/>
    <w:rsid w:val="00B65D24"/>
    <w:rsid w:val="00B80167"/>
    <w:rsid w:val="00B86E92"/>
    <w:rsid w:val="00B91090"/>
    <w:rsid w:val="00BA3DAE"/>
    <w:rsid w:val="00BC4CFD"/>
    <w:rsid w:val="00BD15E9"/>
    <w:rsid w:val="00BF2F89"/>
    <w:rsid w:val="00C0719C"/>
    <w:rsid w:val="00C31E2F"/>
    <w:rsid w:val="00C42BEF"/>
    <w:rsid w:val="00C528DC"/>
    <w:rsid w:val="00C76380"/>
    <w:rsid w:val="00CD5B0F"/>
    <w:rsid w:val="00CD72AC"/>
    <w:rsid w:val="00CE4E5B"/>
    <w:rsid w:val="00D76A13"/>
    <w:rsid w:val="00D83614"/>
    <w:rsid w:val="00DC25BD"/>
    <w:rsid w:val="00DD0D48"/>
    <w:rsid w:val="00DD4DAC"/>
    <w:rsid w:val="00DE403C"/>
    <w:rsid w:val="00DE49DF"/>
    <w:rsid w:val="00E257BB"/>
    <w:rsid w:val="00E4105F"/>
    <w:rsid w:val="00E444D0"/>
    <w:rsid w:val="00E55E20"/>
    <w:rsid w:val="00E65A5B"/>
    <w:rsid w:val="00EC6D57"/>
    <w:rsid w:val="00ED7D4F"/>
    <w:rsid w:val="00F03D1A"/>
    <w:rsid w:val="00F66AF8"/>
    <w:rsid w:val="00FB1A8E"/>
    <w:rsid w:val="00FE07F3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E9A52"/>
  <w15:docId w15:val="{370DC43B-1897-4096-AC03-897C74B7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257B7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655FD6"/>
    <w:pPr>
      <w:ind w:left="720"/>
      <w:contextualSpacing/>
    </w:pPr>
  </w:style>
  <w:style w:type="paragraph" w:customStyle="1" w:styleId="1">
    <w:name w:val="Знак Знак1 Знак"/>
    <w:basedOn w:val="a"/>
    <w:rsid w:val="00BF2F89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2024-08-05T09:11:00Z</cp:lastPrinted>
  <dcterms:created xsi:type="dcterms:W3CDTF">2024-07-29T04:53:00Z</dcterms:created>
  <dcterms:modified xsi:type="dcterms:W3CDTF">2024-08-05T09:11:00Z</dcterms:modified>
</cp:coreProperties>
</file>