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2E4698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AA7515">
        <w:rPr>
          <w:b/>
          <w:bCs/>
          <w:sz w:val="28"/>
        </w:rPr>
        <w:t>КАМЕНСКИЙ ГОРОДСКОЙ ОКРУГ</w:t>
      </w:r>
      <w:r>
        <w:rPr>
          <w:b/>
          <w:bCs/>
          <w:sz w:val="28"/>
        </w:rPr>
        <w:t>»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4E453D" w:rsidRPr="004E453D" w:rsidRDefault="002617D2" w:rsidP="004E453D">
      <w:pPr>
        <w:pStyle w:val="7"/>
        <w:rPr>
          <w:szCs w:val="28"/>
        </w:rPr>
      </w:pPr>
      <w:r>
        <w:t>06.09.2018 года</w:t>
      </w:r>
      <w:r w:rsidR="004E453D">
        <w:t xml:space="preserve"> </w:t>
      </w:r>
      <w:r w:rsidR="00C71B74">
        <w:tab/>
      </w:r>
      <w:r w:rsidR="00C71B74">
        <w:tab/>
      </w:r>
      <w:r w:rsidR="00C71B74">
        <w:tab/>
      </w:r>
      <w:r w:rsidR="00C71B74">
        <w:tab/>
      </w:r>
      <w:r w:rsidR="00C71B74">
        <w:tab/>
      </w:r>
      <w:r w:rsidR="00C71B74">
        <w:tab/>
      </w:r>
      <w:r w:rsidR="00C71B74">
        <w:tab/>
      </w:r>
      <w:r w:rsidR="00C71B74">
        <w:tab/>
      </w:r>
      <w:r w:rsidR="00745F87">
        <w:tab/>
      </w:r>
      <w:r w:rsidR="00745F87">
        <w:tab/>
      </w:r>
      <w:r w:rsidR="00745F87">
        <w:tab/>
      </w:r>
      <w:r w:rsidR="00745F87">
        <w:tab/>
      </w:r>
      <w:r w:rsidR="00745F87">
        <w:tab/>
      </w:r>
      <w:r w:rsidR="00745F87">
        <w:tab/>
      </w:r>
      <w:r w:rsidR="00745F87">
        <w:tab/>
      </w:r>
      <w:bookmarkStart w:id="0" w:name="_GoBack"/>
      <w:bookmarkEnd w:id="0"/>
      <w:r w:rsidR="004E453D">
        <w:t>№</w:t>
      </w:r>
      <w:r w:rsidR="001E6B16">
        <w:t xml:space="preserve"> </w:t>
      </w:r>
      <w:r>
        <w:t>1375</w:t>
      </w:r>
    </w:p>
    <w:p w:rsidR="0096222A" w:rsidRPr="004E453D" w:rsidRDefault="004E453D" w:rsidP="00C71B74">
      <w:pPr>
        <w:jc w:val="center"/>
        <w:rPr>
          <w:i/>
          <w:sz w:val="28"/>
          <w:szCs w:val="28"/>
        </w:rPr>
      </w:pPr>
      <w:r w:rsidRPr="004E453D">
        <w:rPr>
          <w:sz w:val="28"/>
          <w:szCs w:val="28"/>
        </w:rPr>
        <w:t>п.Мартюш</w:t>
      </w:r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DF259B" w:rsidRDefault="00DF259B" w:rsidP="007B77D9">
      <w:pPr>
        <w:jc w:val="center"/>
        <w:rPr>
          <w:i/>
          <w:sz w:val="26"/>
          <w:szCs w:val="26"/>
        </w:rPr>
      </w:pPr>
    </w:p>
    <w:p w:rsidR="00550A95" w:rsidRPr="001422D4" w:rsidRDefault="00A61FA1" w:rsidP="007B77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 мероприятий </w:t>
      </w:r>
      <w:r w:rsidR="00C71B74">
        <w:rPr>
          <w:b/>
          <w:i/>
          <w:sz w:val="28"/>
          <w:szCs w:val="28"/>
        </w:rPr>
        <w:t xml:space="preserve">органов местного самоуправления Каменского городского округа </w:t>
      </w:r>
      <w:r>
        <w:rPr>
          <w:b/>
          <w:i/>
          <w:sz w:val="28"/>
          <w:szCs w:val="28"/>
        </w:rPr>
        <w:t>по противодействию коррупции на 201</w:t>
      </w:r>
      <w:r w:rsidR="00C27215">
        <w:rPr>
          <w:b/>
          <w:i/>
          <w:sz w:val="28"/>
          <w:szCs w:val="28"/>
        </w:rPr>
        <w:t>8-2020</w:t>
      </w:r>
      <w:r>
        <w:rPr>
          <w:b/>
          <w:i/>
          <w:sz w:val="28"/>
          <w:szCs w:val="28"/>
        </w:rPr>
        <w:t xml:space="preserve"> год</w:t>
      </w:r>
      <w:r w:rsidR="00C27215">
        <w:rPr>
          <w:b/>
          <w:i/>
          <w:sz w:val="28"/>
          <w:szCs w:val="28"/>
        </w:rPr>
        <w:t>ы</w:t>
      </w:r>
      <w:r w:rsidR="00C71B74">
        <w:rPr>
          <w:b/>
          <w:i/>
          <w:sz w:val="28"/>
          <w:szCs w:val="28"/>
        </w:rPr>
        <w:t xml:space="preserve"> и Перечня целевых показателей реализации Плана мероприятий органов местного самоуправления Каменского городского округа по противодействию коррупции на 2018-2020 годы</w:t>
      </w:r>
      <w:r w:rsidR="005E5C79">
        <w:rPr>
          <w:b/>
          <w:i/>
          <w:sz w:val="28"/>
          <w:szCs w:val="28"/>
        </w:rPr>
        <w:t xml:space="preserve"> (в редакции от 19.12.2018 года № 2094, от 01.02.2019 года № 189)</w:t>
      </w:r>
    </w:p>
    <w:p w:rsidR="00555923" w:rsidRDefault="00555923" w:rsidP="00555923">
      <w:pPr>
        <w:ind w:firstLine="708"/>
        <w:jc w:val="both"/>
        <w:rPr>
          <w:sz w:val="28"/>
          <w:szCs w:val="28"/>
        </w:rPr>
      </w:pPr>
    </w:p>
    <w:p w:rsidR="00555923" w:rsidRPr="00C71B74" w:rsidRDefault="00C71B74" w:rsidP="00C71B74">
      <w:pPr>
        <w:ind w:firstLine="708"/>
        <w:jc w:val="both"/>
        <w:rPr>
          <w:sz w:val="28"/>
          <w:szCs w:val="28"/>
        </w:rPr>
      </w:pPr>
      <w:r w:rsidRPr="00C71B74">
        <w:rPr>
          <w:sz w:val="28"/>
          <w:szCs w:val="28"/>
        </w:rPr>
        <w:t>В целях реализации положений законод</w:t>
      </w:r>
      <w:r>
        <w:rPr>
          <w:sz w:val="28"/>
          <w:szCs w:val="28"/>
        </w:rPr>
        <w:t>ательства Российской Федерации,</w:t>
      </w:r>
      <w:r w:rsidRPr="00C71B74">
        <w:rPr>
          <w:sz w:val="28"/>
          <w:szCs w:val="28"/>
        </w:rPr>
        <w:t xml:space="preserve"> законодательства Свердловской области</w:t>
      </w:r>
      <w:r>
        <w:rPr>
          <w:sz w:val="28"/>
          <w:szCs w:val="28"/>
        </w:rPr>
        <w:t>, муниципальных нормативных правовых актов Каменского городского округа</w:t>
      </w:r>
      <w:r w:rsidRPr="00C71B74">
        <w:rPr>
          <w:sz w:val="28"/>
          <w:szCs w:val="28"/>
        </w:rPr>
        <w:t xml:space="preserve"> по вопросам противодействия коррупции</w:t>
      </w:r>
      <w:r w:rsidR="00686EAF" w:rsidRPr="00B21AD9">
        <w:rPr>
          <w:sz w:val="28"/>
          <w:szCs w:val="28"/>
        </w:rPr>
        <w:t xml:space="preserve">, </w:t>
      </w:r>
      <w:r w:rsidR="00907803">
        <w:rPr>
          <w:sz w:val="28"/>
          <w:szCs w:val="28"/>
        </w:rPr>
        <w:t>руководствуясь</w:t>
      </w:r>
      <w:r w:rsidR="00686EAF" w:rsidRPr="00B21AD9">
        <w:rPr>
          <w:sz w:val="28"/>
          <w:szCs w:val="28"/>
        </w:rPr>
        <w:t xml:space="preserve"> Федеральным законом от 06.10.2003 г. № 131-ФЗ «Об общих принципах </w:t>
      </w:r>
      <w:r w:rsidR="00686EAF" w:rsidRPr="00C71B74">
        <w:rPr>
          <w:sz w:val="28"/>
          <w:szCs w:val="28"/>
        </w:rPr>
        <w:t>организации местного самоуправления в Российской Федерации»</w:t>
      </w:r>
      <w:r w:rsidR="00907803" w:rsidRPr="00C71B74">
        <w:rPr>
          <w:sz w:val="28"/>
          <w:szCs w:val="28"/>
        </w:rPr>
        <w:t>, Уставом</w:t>
      </w:r>
      <w:r w:rsidR="004E453D" w:rsidRPr="00C71B74">
        <w:rPr>
          <w:sz w:val="28"/>
          <w:szCs w:val="28"/>
        </w:rPr>
        <w:t xml:space="preserve"> МО «Каменский городской округ»</w:t>
      </w:r>
    </w:p>
    <w:p w:rsidR="00D72EE5" w:rsidRPr="00C71B74" w:rsidRDefault="00550A95" w:rsidP="002A20BA">
      <w:pPr>
        <w:jc w:val="both"/>
        <w:rPr>
          <w:b/>
          <w:sz w:val="28"/>
          <w:szCs w:val="28"/>
        </w:rPr>
      </w:pPr>
      <w:r w:rsidRPr="00C71B74">
        <w:rPr>
          <w:b/>
          <w:sz w:val="28"/>
          <w:szCs w:val="28"/>
        </w:rPr>
        <w:t>ПОСТАНОВЛЯЮ:</w:t>
      </w:r>
    </w:p>
    <w:p w:rsidR="00C71B74" w:rsidRPr="00C71B74" w:rsidRDefault="00C71B74" w:rsidP="00C71B74">
      <w:pPr>
        <w:pStyle w:val="ConsPlusNormal"/>
        <w:ind w:firstLine="540"/>
        <w:jc w:val="both"/>
        <w:rPr>
          <w:sz w:val="28"/>
          <w:szCs w:val="28"/>
        </w:rPr>
      </w:pPr>
      <w:r w:rsidRPr="00C71B74">
        <w:rPr>
          <w:sz w:val="28"/>
          <w:szCs w:val="28"/>
        </w:rPr>
        <w:t>1. Утвердить:</w:t>
      </w:r>
    </w:p>
    <w:p w:rsidR="00C71B74" w:rsidRPr="00C71B74" w:rsidRDefault="00C71B74" w:rsidP="00C71B74">
      <w:pPr>
        <w:pStyle w:val="ConsPlusNormal"/>
        <w:ind w:firstLine="540"/>
        <w:jc w:val="both"/>
        <w:rPr>
          <w:sz w:val="28"/>
          <w:szCs w:val="28"/>
        </w:rPr>
      </w:pPr>
      <w:r w:rsidRPr="00C71B74">
        <w:rPr>
          <w:sz w:val="28"/>
          <w:szCs w:val="28"/>
        </w:rPr>
        <w:t xml:space="preserve">1) </w:t>
      </w:r>
      <w:hyperlink w:anchor="P43" w:history="1">
        <w:r w:rsidRPr="00C71B74">
          <w:rPr>
            <w:sz w:val="28"/>
            <w:szCs w:val="28"/>
          </w:rPr>
          <w:t>План</w:t>
        </w:r>
      </w:hyperlink>
      <w:r w:rsidRPr="00C71B74">
        <w:rPr>
          <w:sz w:val="28"/>
          <w:szCs w:val="28"/>
        </w:rPr>
        <w:t xml:space="preserve"> мероприятий органов местного самоуправления Каменского городского округа по противодействию коррупции на 2018-2020 годы</w:t>
      </w:r>
      <w:r>
        <w:rPr>
          <w:sz w:val="28"/>
          <w:szCs w:val="28"/>
        </w:rPr>
        <w:t xml:space="preserve"> </w:t>
      </w:r>
      <w:r w:rsidRPr="00C71B74">
        <w:rPr>
          <w:sz w:val="28"/>
          <w:szCs w:val="28"/>
        </w:rPr>
        <w:t>(прилагается);</w:t>
      </w:r>
    </w:p>
    <w:p w:rsidR="00C71B74" w:rsidRDefault="00C71B74" w:rsidP="00C71B74">
      <w:pPr>
        <w:pStyle w:val="ConsPlusNormal"/>
        <w:ind w:firstLine="540"/>
        <w:jc w:val="both"/>
        <w:rPr>
          <w:sz w:val="28"/>
          <w:szCs w:val="28"/>
        </w:rPr>
      </w:pPr>
      <w:r w:rsidRPr="00C71B74">
        <w:rPr>
          <w:sz w:val="28"/>
          <w:szCs w:val="28"/>
        </w:rPr>
        <w:t>2) Переч</w:t>
      </w:r>
      <w:r>
        <w:rPr>
          <w:sz w:val="28"/>
          <w:szCs w:val="28"/>
        </w:rPr>
        <w:t>ень</w:t>
      </w:r>
      <w:r w:rsidRPr="00C71B74">
        <w:rPr>
          <w:sz w:val="28"/>
          <w:szCs w:val="28"/>
        </w:rPr>
        <w:t xml:space="preserve"> целевых показателей реализации Плана мероприятий органов местного самоуправления Каменского городского округа по противодействию коррупции на 2018-2020 годы (прилагается).</w:t>
      </w:r>
    </w:p>
    <w:p w:rsidR="00C71B74" w:rsidRPr="00C71B74" w:rsidRDefault="00C71B74" w:rsidP="00DF259B">
      <w:pPr>
        <w:pStyle w:val="ConsPlusNormal"/>
        <w:ind w:firstLine="540"/>
        <w:jc w:val="both"/>
        <w:rPr>
          <w:sz w:val="28"/>
          <w:szCs w:val="28"/>
        </w:rPr>
      </w:pPr>
      <w:r w:rsidRPr="00C71B74">
        <w:rPr>
          <w:sz w:val="28"/>
          <w:szCs w:val="28"/>
        </w:rPr>
        <w:t xml:space="preserve">2. Ответственным исполнителям </w:t>
      </w:r>
      <w:hyperlink w:anchor="P43" w:history="1">
        <w:r w:rsidRPr="00C71B74">
          <w:rPr>
            <w:sz w:val="28"/>
            <w:szCs w:val="28"/>
          </w:rPr>
          <w:t>Плана</w:t>
        </w:r>
      </w:hyperlink>
      <w:r w:rsidRPr="00C71B74">
        <w:rPr>
          <w:sz w:val="28"/>
          <w:szCs w:val="28"/>
        </w:rPr>
        <w:t xml:space="preserve"> мероприятий органов местного самоуправления Каменского городского округа по противодействию коррупции на 2018-2020 годы (далее - план) обеспечить своевременное выполнение </w:t>
      </w:r>
      <w:r w:rsidRPr="00C71B74">
        <w:rPr>
          <w:sz w:val="28"/>
          <w:szCs w:val="28"/>
        </w:rPr>
        <w:lastRenderedPageBreak/>
        <w:t>мероприятий и представление докладов (нарастающим</w:t>
      </w:r>
      <w:r>
        <w:rPr>
          <w:sz w:val="28"/>
          <w:szCs w:val="28"/>
        </w:rPr>
        <w:t xml:space="preserve"> итогом)  Главе Каменского городского округа</w:t>
      </w:r>
      <w:r w:rsidRPr="00C71B74">
        <w:rPr>
          <w:sz w:val="28"/>
          <w:szCs w:val="28"/>
        </w:rPr>
        <w:t xml:space="preserve"> </w:t>
      </w:r>
      <w:r w:rsidR="00DF259B">
        <w:rPr>
          <w:sz w:val="28"/>
          <w:szCs w:val="28"/>
        </w:rPr>
        <w:t>по истечению срока выполнения мероприятия, предусмотренного планом</w:t>
      </w:r>
      <w:r w:rsidRPr="00C71B74">
        <w:rPr>
          <w:sz w:val="28"/>
          <w:szCs w:val="28"/>
        </w:rPr>
        <w:t>.</w:t>
      </w:r>
    </w:p>
    <w:p w:rsidR="00C71B74" w:rsidRPr="00C71B74" w:rsidRDefault="002E4698" w:rsidP="00C71B7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Главы Каменского городского округа от 28.12.2017 года № 1854 «Об утверждении Плана мероприятий по противодействию коррупции в Каменском городском округе на 2018-2020 года» признать утратившим силу.</w:t>
      </w:r>
    </w:p>
    <w:p w:rsidR="00C71B74" w:rsidRPr="00D113E4" w:rsidRDefault="002E4698" w:rsidP="00C71B74">
      <w:pPr>
        <w:autoSpaceDE w:val="0"/>
        <w:autoSpaceDN w:val="0"/>
        <w:adjustRightInd w:val="0"/>
        <w:ind w:firstLine="5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E17472" w:rsidRPr="00C71B74">
        <w:rPr>
          <w:sz w:val="28"/>
          <w:szCs w:val="28"/>
        </w:rPr>
        <w:t>.</w:t>
      </w:r>
      <w:r w:rsidR="00C71B74">
        <w:rPr>
          <w:sz w:val="28"/>
          <w:szCs w:val="28"/>
        </w:rPr>
        <w:t xml:space="preserve"> </w:t>
      </w:r>
      <w:r w:rsidR="00C71B74" w:rsidRPr="00D113E4">
        <w:rPr>
          <w:bCs/>
          <w:iCs/>
          <w:sz w:val="28"/>
          <w:szCs w:val="28"/>
        </w:rPr>
        <w:t>Разместить настоящее Постановление на официальном сайте муниципального образования</w:t>
      </w:r>
      <w:r w:rsidR="00C71B74">
        <w:rPr>
          <w:bCs/>
          <w:iCs/>
          <w:sz w:val="28"/>
          <w:szCs w:val="28"/>
        </w:rPr>
        <w:t xml:space="preserve"> «Каменский городской округ», опубликовать в газете «Пламя»</w:t>
      </w:r>
      <w:r w:rsidR="00C71B74" w:rsidRPr="00D113E4">
        <w:rPr>
          <w:bCs/>
          <w:iCs/>
          <w:sz w:val="28"/>
          <w:szCs w:val="28"/>
        </w:rPr>
        <w:t>.</w:t>
      </w:r>
    </w:p>
    <w:p w:rsidR="00DF259B" w:rsidRDefault="002E4698" w:rsidP="00DF259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B74">
        <w:rPr>
          <w:sz w:val="28"/>
          <w:szCs w:val="28"/>
        </w:rPr>
        <w:t xml:space="preserve">. </w:t>
      </w:r>
      <w:r w:rsidR="003E06F8" w:rsidRPr="00C71B74">
        <w:rPr>
          <w:sz w:val="28"/>
          <w:szCs w:val="28"/>
        </w:rPr>
        <w:t>Контроль за испол</w:t>
      </w:r>
      <w:r w:rsidR="00614B7E" w:rsidRPr="00C71B74">
        <w:rPr>
          <w:sz w:val="28"/>
          <w:szCs w:val="28"/>
        </w:rPr>
        <w:t>нением настоящего пос</w:t>
      </w:r>
      <w:r w:rsidR="00D225B5" w:rsidRPr="00C71B74">
        <w:rPr>
          <w:sz w:val="28"/>
          <w:szCs w:val="28"/>
        </w:rPr>
        <w:t>тановления</w:t>
      </w:r>
      <w:r w:rsidR="00C432E4" w:rsidRPr="00C71B74">
        <w:rPr>
          <w:sz w:val="28"/>
          <w:szCs w:val="28"/>
        </w:rPr>
        <w:t xml:space="preserve"> </w:t>
      </w:r>
      <w:r w:rsidR="008C2245" w:rsidRPr="00C71B74">
        <w:rPr>
          <w:sz w:val="28"/>
          <w:szCs w:val="28"/>
        </w:rPr>
        <w:t>оставляю за собой</w:t>
      </w:r>
      <w:r w:rsidR="00C432E4" w:rsidRPr="00C71B74">
        <w:rPr>
          <w:sz w:val="28"/>
          <w:szCs w:val="28"/>
        </w:rPr>
        <w:t>.</w:t>
      </w:r>
    </w:p>
    <w:p w:rsidR="00DF259B" w:rsidRDefault="00DF259B" w:rsidP="00DF259B">
      <w:pPr>
        <w:ind w:firstLine="539"/>
        <w:jc w:val="both"/>
        <w:rPr>
          <w:sz w:val="28"/>
          <w:szCs w:val="28"/>
        </w:rPr>
      </w:pPr>
    </w:p>
    <w:p w:rsidR="00DF259B" w:rsidRDefault="00DF259B" w:rsidP="00DF259B">
      <w:pPr>
        <w:ind w:firstLine="539"/>
        <w:jc w:val="both"/>
        <w:rPr>
          <w:sz w:val="28"/>
          <w:szCs w:val="28"/>
        </w:rPr>
      </w:pPr>
    </w:p>
    <w:p w:rsidR="003E06F8" w:rsidRPr="00B21AD9" w:rsidRDefault="003E06F8" w:rsidP="00DF259B">
      <w:pPr>
        <w:ind w:firstLine="539"/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p w:rsidR="001320B2" w:rsidRPr="00B21AD9" w:rsidRDefault="001320B2" w:rsidP="00555923">
      <w:pPr>
        <w:jc w:val="both"/>
        <w:rPr>
          <w:sz w:val="28"/>
          <w:szCs w:val="28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1320B2" w:rsidRPr="00555923" w:rsidRDefault="001320B2" w:rsidP="00555923">
      <w:pPr>
        <w:jc w:val="both"/>
        <w:rPr>
          <w:sz w:val="26"/>
          <w:szCs w:val="26"/>
        </w:rPr>
      </w:pPr>
    </w:p>
    <w:p w:rsidR="002B4298" w:rsidRPr="00555923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2B4298" w:rsidRDefault="002B4298" w:rsidP="00555923">
      <w:pPr>
        <w:jc w:val="both"/>
        <w:rPr>
          <w:b/>
          <w:spacing w:val="62"/>
          <w:sz w:val="26"/>
          <w:szCs w:val="26"/>
        </w:rPr>
      </w:pPr>
    </w:p>
    <w:p w:rsidR="001550BE" w:rsidRPr="00555923" w:rsidRDefault="001550BE" w:rsidP="00555923">
      <w:pPr>
        <w:jc w:val="both"/>
        <w:rPr>
          <w:b/>
          <w:spacing w:val="62"/>
          <w:sz w:val="26"/>
          <w:szCs w:val="2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242AB8" w:rsidRDefault="00242AB8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1550BE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C71B74" w:rsidRDefault="00C71B74" w:rsidP="001B4AAE">
      <w:pPr>
        <w:rPr>
          <w:b/>
          <w:spacing w:val="62"/>
          <w:sz w:val="36"/>
          <w:szCs w:val="36"/>
        </w:rPr>
      </w:pPr>
    </w:p>
    <w:p w:rsidR="00745F87" w:rsidRPr="00E468B0" w:rsidRDefault="00745F87" w:rsidP="00745F87">
      <w:pPr>
        <w:ind w:left="7797"/>
      </w:pPr>
      <w:r w:rsidRPr="00E468B0">
        <w:lastRenderedPageBreak/>
        <w:t>Утвержден</w:t>
      </w:r>
    </w:p>
    <w:p w:rsidR="00745F87" w:rsidRPr="00E468B0" w:rsidRDefault="00745F87" w:rsidP="00745F87">
      <w:pPr>
        <w:ind w:left="7797"/>
      </w:pPr>
      <w:r w:rsidRPr="00E468B0">
        <w:t>постановлением Главы МО «Каменский городской округ»</w:t>
      </w:r>
    </w:p>
    <w:p w:rsidR="00745F87" w:rsidRPr="00E468B0" w:rsidRDefault="00745F87" w:rsidP="00745F87">
      <w:pPr>
        <w:ind w:left="7797"/>
      </w:pPr>
      <w:r w:rsidRPr="00E468B0">
        <w:t>от</w:t>
      </w:r>
      <w:r>
        <w:t>06.09.</w:t>
      </w:r>
      <w:r w:rsidRPr="00E468B0">
        <w:t xml:space="preserve">2018 года № </w:t>
      </w:r>
      <w:r>
        <w:t>1375</w:t>
      </w:r>
    </w:p>
    <w:p w:rsidR="00745F87" w:rsidRDefault="00745F87" w:rsidP="00745F87">
      <w:pPr>
        <w:ind w:left="7740"/>
      </w:pPr>
      <w:r w:rsidRPr="00E468B0">
        <w:t xml:space="preserve">«Об утверждении Плана мероприятий органов местного </w:t>
      </w:r>
    </w:p>
    <w:p w:rsidR="00745F87" w:rsidRDefault="00745F87" w:rsidP="00745F87">
      <w:pPr>
        <w:ind w:left="7740"/>
      </w:pPr>
      <w:r>
        <w:t xml:space="preserve"> </w:t>
      </w:r>
      <w:r w:rsidRPr="00E468B0">
        <w:t xml:space="preserve">самоуправления Каменского городского округа по </w:t>
      </w:r>
    </w:p>
    <w:p w:rsidR="00745F87" w:rsidRPr="007333B8" w:rsidRDefault="00745F87" w:rsidP="00745F87">
      <w:pPr>
        <w:ind w:left="7740"/>
      </w:pPr>
      <w:r w:rsidRPr="00E468B0">
        <w:t>противодействию коррупции на 2018-2020 годы и Перечня целевых показателей реализации Плана мероприятий органов местного самоуправления Каменского городского округа по противодействию коррупции на 2018-2020 годы»</w:t>
      </w:r>
      <w:r>
        <w:t xml:space="preserve"> </w:t>
      </w:r>
      <w:r w:rsidRPr="007333B8">
        <w:t>(в редакции от 19.12.2018 года № 2094, от 01.02.2019 года № 189)</w:t>
      </w:r>
    </w:p>
    <w:p w:rsidR="00745F87" w:rsidRPr="00E468B0" w:rsidRDefault="00745F87" w:rsidP="00745F87">
      <w:pPr>
        <w:pStyle w:val="ConsPlusNormal"/>
        <w:ind w:left="7797"/>
      </w:pPr>
    </w:p>
    <w:p w:rsidR="00745F87" w:rsidRPr="00E468B0" w:rsidRDefault="00745F87" w:rsidP="00745F87">
      <w:pPr>
        <w:pStyle w:val="ConsPlusNormal"/>
        <w:ind w:left="7797"/>
      </w:pPr>
    </w:p>
    <w:p w:rsidR="00745F87" w:rsidRPr="00647C56" w:rsidRDefault="00745F87" w:rsidP="00745F87">
      <w:pPr>
        <w:pStyle w:val="ConsPlusNormal"/>
        <w:ind w:left="7797"/>
      </w:pPr>
    </w:p>
    <w:p w:rsidR="00745F87" w:rsidRPr="001422D4" w:rsidRDefault="00745F87" w:rsidP="00745F87">
      <w:pPr>
        <w:jc w:val="center"/>
        <w:rPr>
          <w:b/>
          <w:i/>
          <w:sz w:val="28"/>
          <w:szCs w:val="28"/>
        </w:rPr>
      </w:pPr>
      <w:bookmarkStart w:id="1" w:name="P43"/>
      <w:bookmarkEnd w:id="1"/>
      <w:r>
        <w:rPr>
          <w:b/>
          <w:sz w:val="26"/>
          <w:szCs w:val="26"/>
        </w:rPr>
        <w:t xml:space="preserve">План мероприятий </w:t>
      </w:r>
      <w:r w:rsidRPr="00C71B74">
        <w:rPr>
          <w:b/>
          <w:sz w:val="28"/>
          <w:szCs w:val="28"/>
        </w:rPr>
        <w:t>органов местного самоуправления Каменского городского округа по противодействию коррупции на 2018-2020 годы</w:t>
      </w:r>
      <w:r>
        <w:rPr>
          <w:b/>
          <w:sz w:val="28"/>
          <w:szCs w:val="28"/>
        </w:rPr>
        <w:t xml:space="preserve"> </w:t>
      </w:r>
    </w:p>
    <w:p w:rsidR="00745F87" w:rsidRPr="00C71B74" w:rsidRDefault="00745F87" w:rsidP="00745F87">
      <w:pPr>
        <w:jc w:val="center"/>
        <w:rPr>
          <w:b/>
          <w:sz w:val="26"/>
          <w:szCs w:val="26"/>
        </w:rPr>
      </w:pPr>
    </w:p>
    <w:p w:rsidR="00745F87" w:rsidRDefault="00745F87" w:rsidP="00745F87">
      <w:pPr>
        <w:pStyle w:val="ConsPlusTitle"/>
        <w:jc w:val="center"/>
      </w:pPr>
    </w:p>
    <w:p w:rsidR="00745F87" w:rsidRDefault="00745F87" w:rsidP="00745F87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6421"/>
        <w:gridCol w:w="2880"/>
        <w:gridCol w:w="3240"/>
      </w:tblGrid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Номер строки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Наименование мероприятия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Ответственные исполнители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Срок выполнения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2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3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4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2.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Мониторинг изменений антикоррупционного законодательства Российской Федерации</w:t>
            </w:r>
            <w:r>
              <w:t>, законодательства Свердловской области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в течение 2018 - 20</w:t>
            </w:r>
            <w:r>
              <w:t>20</w:t>
            </w:r>
            <w:r w:rsidRPr="00647C56">
              <w:t xml:space="preserve"> годов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lastRenderedPageBreak/>
              <w:t>3.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Анализ</w:t>
            </w:r>
            <w:r>
              <w:t xml:space="preserve"> муниципальных нормативных правовых актов Каменского городского округа</w:t>
            </w:r>
            <w:r w:rsidRPr="00647C56">
              <w:t xml:space="preserve"> в сфере противодействия коррупции в целях приведения в соответствие законодательству Российской Федерации</w:t>
            </w:r>
            <w:r>
              <w:t>,</w:t>
            </w:r>
            <w:r w:rsidRPr="00647C56">
              <w:t xml:space="preserve"> законодательств</w:t>
            </w:r>
            <w:r>
              <w:t>у</w:t>
            </w:r>
            <w:r w:rsidRPr="00647C56">
              <w:t xml:space="preserve"> Свердловской области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в течение трех месяцев со дня изменения законодательства Российской Федерации</w:t>
            </w:r>
            <w:r>
              <w:t>, законодательства Свердловской области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4.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 xml:space="preserve">Раздел 2. ПОВЫШЕНИЕ РЕЗУЛЬТАТИВНОСТИ АНТИКОРРУПЦИОННОЙ ЭКСПЕРТИЗЫ </w:t>
            </w:r>
            <w:r>
              <w:t xml:space="preserve">МУНИЦИПАЛЬНЫХ </w:t>
            </w:r>
            <w:r w:rsidRPr="00647C56">
              <w:t xml:space="preserve">НОРМАТИВНЫХ ПРАВОВЫХ АКТОВ </w:t>
            </w:r>
            <w:r>
              <w:t>КАМЕНСКОГО ГОРОДСКОГО ОКРУГА</w:t>
            </w:r>
            <w:r w:rsidRPr="00647C56">
              <w:t xml:space="preserve"> И ПРОЕКТОВ </w:t>
            </w:r>
            <w:r>
              <w:t xml:space="preserve">МУНИЦИПАЛЬНЫХ </w:t>
            </w:r>
            <w:r w:rsidRPr="00647C56">
              <w:t xml:space="preserve">НОРМАТИВНЫХ ПРАВОВЫХ АКТОВ </w:t>
            </w:r>
            <w:r>
              <w:t>КАМЕНСКОГО ГОРОДСКОГО ОКРУГА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5.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Проведение антикоррупционной </w:t>
            </w:r>
            <w:r>
              <w:t>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</w:t>
            </w:r>
            <w:r w:rsidRPr="00647C56">
              <w:t xml:space="preserve">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практики выявления коррупциогенных факторов в ходе антикоррупционной экспертизы </w:t>
            </w:r>
            <w:r>
              <w:t>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</w:t>
            </w:r>
            <w:r w:rsidRPr="00647C56">
              <w:t xml:space="preserve"> и доведение результатов обобщения такой практики до сведения разработчиков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один раз в полугодие, до 25 июля и до 20 января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Направление проектов </w:t>
            </w:r>
            <w:r>
              <w:t>муниципальных нормативных правовых актов Каменского городского округа</w:t>
            </w:r>
            <w:r w:rsidRPr="00647C56">
              <w:t xml:space="preserve"> в прокуратуру </w:t>
            </w:r>
            <w:r>
              <w:t>Каменского района</w:t>
            </w:r>
            <w:r w:rsidRPr="00647C56">
              <w:t xml:space="preserve">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разработчик</w:t>
            </w:r>
            <w:r>
              <w:t>и</w:t>
            </w:r>
            <w:r w:rsidRPr="00647C56">
              <w:t xml:space="preserve">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по мере подготовки проектов </w:t>
            </w:r>
            <w:r>
              <w:t xml:space="preserve">муниципальных </w:t>
            </w:r>
            <w:r w:rsidRPr="00647C56">
              <w:t>нормативных правовых актов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8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Размещение проектов </w:t>
            </w:r>
            <w:r>
              <w:t>муниципальных нормативных правовых актов Каменского городского округа</w:t>
            </w:r>
            <w:r w:rsidRPr="00647C56">
              <w:t xml:space="preserve"> в подраздел</w:t>
            </w:r>
            <w:r>
              <w:t>е «</w:t>
            </w:r>
            <w:r w:rsidRPr="00647C56">
              <w:t>Антикоррупционная экспертиза</w:t>
            </w:r>
            <w:r>
              <w:t>» раздела «Противодействие коррупции»</w:t>
            </w:r>
            <w:r w:rsidRPr="00647C56">
              <w:t xml:space="preserve">, на официальном сайте </w:t>
            </w:r>
            <w:r>
              <w:t xml:space="preserve">Администрации Каменского городского округа </w:t>
            </w:r>
            <w:r w:rsidRPr="00647C56">
              <w:t>в информационно-телекоммуникационной сети "Интернет" (далее -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разработчик</w:t>
            </w:r>
            <w:r>
              <w:t>и</w:t>
            </w:r>
            <w:r w:rsidRPr="00647C56">
              <w:t xml:space="preserve">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подготовки проектов нормативных правовых актов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9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Обеспечение взаимодействия с независимыми</w:t>
            </w:r>
            <w:r>
              <w:t xml:space="preserve"> аккредитованными экспертами </w:t>
            </w:r>
            <w:r w:rsidRPr="00647C56">
              <w:t xml:space="preserve">Свердловской области в целях проведения указанными экспертами независимой антикоррупционной экспертизы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разработчик</w:t>
            </w:r>
            <w:r>
              <w:t>и</w:t>
            </w:r>
            <w:r w:rsidRPr="00647C56">
              <w:t xml:space="preserve">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10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результатов независимой антикоррупционной экспертизы </w:t>
            </w:r>
            <w:r>
              <w:t>муниципальных нормативных правовых актов Каменского городского округа</w:t>
            </w:r>
            <w:r w:rsidRPr="00647C56">
              <w:t xml:space="preserve"> и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20 января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</w:t>
            </w:r>
            <w:r>
              <w:t>1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Принятие мер по повышению качества проведения антикоррупционной экспертизы </w:t>
            </w:r>
            <w:r>
              <w:t>муниципальных нормативных правовых актов Каменского городского округа</w:t>
            </w:r>
            <w:r w:rsidRPr="00647C56">
              <w:t xml:space="preserve"> и проектов </w:t>
            </w:r>
            <w:r>
              <w:t>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11.1</w:t>
            </w:r>
          </w:p>
        </w:tc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9.1</w:t>
            </w:r>
          </w:p>
        </w:tc>
        <w:tc>
          <w:tcPr>
            <w:tcW w:w="6421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 xml:space="preserve"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антикоррупционных нормативных правовых актов, в том числе при проведении оценки регулирующего воздействия, независимой антикоррупционной экспертизы нормативно–правовых </w:t>
            </w:r>
            <w:r w:rsidRPr="004A1498">
              <w:lastRenderedPageBreak/>
              <w:t>актов и их проектов</w:t>
            </w:r>
          </w:p>
        </w:tc>
        <w:tc>
          <w:tcPr>
            <w:tcW w:w="288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lastRenderedPageBreak/>
              <w:t>Разработчики проектов муниципальных нормативных правовых актов Каменского городского округа</w:t>
            </w:r>
          </w:p>
          <w:p w:rsidR="00745F87" w:rsidRPr="004A1498" w:rsidRDefault="00745F87" w:rsidP="00E14525">
            <w:pPr>
              <w:pStyle w:val="ConsPlusNormal"/>
              <w:jc w:val="both"/>
            </w:pPr>
          </w:p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 xml:space="preserve">Ответственные </w:t>
            </w:r>
            <w:r w:rsidRPr="004A1498">
              <w:lastRenderedPageBreak/>
              <w:t>должностные лица по проведению оценки регулирующего воздействия проектов муниципальных нормативных правовых актов</w:t>
            </w:r>
          </w:p>
        </w:tc>
        <w:tc>
          <w:tcPr>
            <w:tcW w:w="324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lastRenderedPageBreak/>
              <w:t>По мере подготовки проектов муниципальных нормативных правовых актов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lastRenderedPageBreak/>
              <w:t>11.</w:t>
            </w:r>
            <w:r>
              <w:t>2</w:t>
            </w:r>
            <w:r w:rsidRPr="004A1498">
              <w:t>.</w:t>
            </w:r>
          </w:p>
        </w:tc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9.</w:t>
            </w:r>
            <w:r>
              <w:t>2</w:t>
            </w:r>
            <w:r w:rsidRPr="004A1498">
              <w:t>.</w:t>
            </w:r>
          </w:p>
        </w:tc>
        <w:tc>
          <w:tcPr>
            <w:tcW w:w="6421" w:type="dxa"/>
          </w:tcPr>
          <w:p w:rsidR="00745F87" w:rsidRPr="004A1498" w:rsidRDefault="00745F87" w:rsidP="00E14525">
            <w:pPr>
              <w:jc w:val="both"/>
            </w:pPr>
            <w:r w:rsidRPr="004A1498">
              <w:t>Расширение практики привлечения граждан и (или) их объединений</w:t>
            </w:r>
            <w:r w:rsidRPr="004A1498">
              <w:br/>
              <w:t>к обсуждению проектов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округа,</w:t>
            </w:r>
          </w:p>
          <w:p w:rsidR="00745F87" w:rsidRPr="004A1498" w:rsidRDefault="00745F87" w:rsidP="00E14525">
            <w:pPr>
              <w:pStyle w:val="ConsPlusNormal"/>
              <w:jc w:val="both"/>
            </w:pPr>
            <w:r>
              <w:t>Отраслевые (функциональные) органы Администрации Каменского городского округа</w:t>
            </w:r>
            <w:r w:rsidRPr="00647C56">
              <w:t>, имеющие</w:t>
            </w:r>
            <w:r>
              <w:t xml:space="preserve"> подведомственные (курируемые) муниципальные</w:t>
            </w:r>
            <w:r w:rsidRPr="00647C56">
              <w:t xml:space="preserve"> организации </w:t>
            </w:r>
            <w:r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>
              <w:t>ежегодно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</w:t>
            </w:r>
            <w:r>
              <w:t>2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</w:t>
            </w:r>
            <w:r>
              <w:t>3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30 апреля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1</w:t>
            </w:r>
            <w:r>
              <w:t>4</w:t>
            </w:r>
            <w:r w:rsidRPr="00647C56">
              <w:t>.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Направление в прокуратуру </w:t>
            </w:r>
            <w:r>
              <w:t xml:space="preserve">Каменского района </w:t>
            </w:r>
            <w:r w:rsidRPr="00647C56">
              <w:t xml:space="preserve">списков лиц, уволенных с </w:t>
            </w:r>
            <w:r>
              <w:t>муниципальной службы в 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 xml:space="preserve">Отдел по правовой и кадровой работе Администрации </w:t>
            </w:r>
            <w: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ежеквартально, до 30 числа последнего месяца отчетного периода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21" w:type="dxa"/>
          </w:tcPr>
          <w:p w:rsidR="00745F87" w:rsidRPr="006C19B6" w:rsidRDefault="00745F87" w:rsidP="00E14525">
            <w:pPr>
              <w:pStyle w:val="ConsPlusNormal"/>
            </w:pPr>
            <w:r w:rsidRPr="006C19B6">
              <w:t xml:space="preserve">Обеспечение действенного функционирования комиссии </w:t>
            </w:r>
            <w:r w:rsidRPr="006C19B6">
              <w:rPr>
                <w:rFonts w:eastAsiaTheme="minorEastAsia"/>
              </w:rPr>
              <w:t xml:space="preserve">по </w:t>
            </w:r>
            <w:r w:rsidRPr="006C19B6">
              <w:rPr>
                <w:rFonts w:eastAsia="Arial Unicode MS"/>
                <w:bCs/>
                <w:iCs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6C19B6">
              <w:rPr>
                <w:rFonts w:eastAsiaTheme="minorEastAsia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C19B6">
              <w:rPr>
                <w:rFonts w:eastAsia="Arial Unicode MS"/>
                <w:bCs/>
                <w:iCs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Заместитель Главы Администрации по вопросам организации управления и социальной политике, 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возникновения оснований для заседания комиссий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Проведение проверок соблюдения законодательства Российской Федерации</w:t>
            </w:r>
            <w:r>
              <w:t>, законодательства Свердловской области, муниципальных нормативных правовых актов Каменского городского округа</w:t>
            </w:r>
            <w:r w:rsidRPr="00647C56">
              <w:t xml:space="preserve"> о </w:t>
            </w:r>
            <w:r>
              <w:t>муниципальной</w:t>
            </w:r>
            <w:r w:rsidRPr="00647C56">
              <w:t xml:space="preserve"> службе и противодействии коррупции в </w:t>
            </w:r>
            <w: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в соответствии с графиком, утвержденным </w:t>
            </w:r>
            <w:r>
              <w:t>Главой Каменского городского округа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1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Проведение мониторинга соблюдения муниципальными служащими </w:t>
            </w:r>
            <w:r>
              <w:t>органов местного самоуправления Каменского городского округа</w:t>
            </w:r>
            <w:r w:rsidRPr="00647C56">
              <w:t xml:space="preserve"> обязанностей, ограничений и запретов, связанных с прохождением муниципальной службы в </w:t>
            </w:r>
            <w: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один раз в полугодие, до 25 июля и до 20 января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Обобщение практики уведомления о фактах склонения муниципальны</w:t>
            </w:r>
            <w:r>
              <w:t>х</w:t>
            </w:r>
            <w:r w:rsidRPr="00647C56">
              <w:t xml:space="preserve"> служащи</w:t>
            </w:r>
            <w:r>
              <w:t>х</w:t>
            </w:r>
            <w:r w:rsidRPr="00647C56">
              <w:t xml:space="preserve"> </w:t>
            </w:r>
            <w:r>
              <w:t xml:space="preserve">органов местного </w:t>
            </w:r>
            <w:r>
              <w:lastRenderedPageBreak/>
              <w:t>самоуправления Каменского городского округа</w:t>
            </w:r>
            <w:r w:rsidRPr="00647C56">
              <w:t xml:space="preserve"> к совершению коррупционных правонарушений, подготовка обзоров и </w:t>
            </w:r>
            <w:r>
              <w:t>рассмотрение данных обзоров на заседании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lastRenderedPageBreak/>
              <w:t xml:space="preserve">Отдел по правовой и кадровой работе </w:t>
            </w:r>
            <w: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 xml:space="preserve">ежеквартально, до 1 числа месяца, следующего за </w:t>
            </w:r>
            <w:r w:rsidRPr="00647C56">
              <w:lastRenderedPageBreak/>
              <w:t>отчетным периодом</w:t>
            </w:r>
          </w:p>
        </w:tc>
      </w:tr>
      <w:tr w:rsidR="00745F87" w:rsidRPr="00647C56" w:rsidTr="00E14525">
        <w:trPr>
          <w:trHeight w:val="2405"/>
        </w:trPr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Информирование прокуратуры </w:t>
            </w:r>
            <w:r>
              <w:t xml:space="preserve">Каменского района, </w:t>
            </w:r>
            <w:r w:rsidRPr="00250878">
              <w:t>Департамент</w:t>
            </w:r>
            <w:r>
              <w:t>а</w:t>
            </w:r>
            <w:r w:rsidRPr="00250878">
              <w:t xml:space="preserve"> кадровой политики Губернатора Свердловской области и Правительства Свердловской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47C56">
              <w:t xml:space="preserve">о </w:t>
            </w:r>
            <w:r>
              <w:t xml:space="preserve">поступлении </w:t>
            </w:r>
            <w:r w:rsidRPr="00647C56">
              <w:t xml:space="preserve">уведомления о фактах склонения муниципальных служащих, замещающих должности муниципальной службы в органах местного самоуправления </w:t>
            </w:r>
            <w:r>
              <w:t>Каменского городского округа</w:t>
            </w:r>
            <w:r w:rsidRPr="00647C56">
              <w:t xml:space="preserve"> (далее - муниципальные служащие), к совершению коррупционных правонарушений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Ответственные лица, определенные представителем нанимателя (работодателем)</w:t>
            </w:r>
          </w:p>
          <w:p w:rsidR="00745F87" w:rsidRPr="00647C56" w:rsidRDefault="00745F87" w:rsidP="00E14525">
            <w:pPr>
              <w:pStyle w:val="ConsPlusNormal"/>
            </w:pP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По мере поступления уведомления в сроки и в порядке, установленном представителем нанимателя (работодателем)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Организация работы по доведению до граждан, поступающих на должности муниципальной службы в органах местного самоуправления </w:t>
            </w:r>
            <w:r>
              <w:t>Каменского городского округа</w:t>
            </w:r>
            <w:r w:rsidRPr="00647C56">
              <w:t xml:space="preserve"> (далее </w:t>
            </w:r>
            <w:r>
              <w:t>–</w:t>
            </w:r>
            <w:r w:rsidRPr="00647C56">
              <w:t xml:space="preserve"> </w:t>
            </w:r>
            <w:r>
              <w:t>муниципальной службы</w:t>
            </w:r>
            <w:r w:rsidRPr="00647C56">
              <w:t xml:space="preserve">), и руководителей подведомственных (курируемых) </w:t>
            </w:r>
            <w:r>
              <w:t>учреждений Каменского городского округа</w:t>
            </w:r>
            <w:r w:rsidRPr="00647C56">
              <w:t xml:space="preserve"> положений антикоррупционного законодательства Российской Федерации, </w:t>
            </w:r>
            <w:r>
              <w:t xml:space="preserve">Свердловской области, муниципальных нормативных правовых актов Каменского городского округа </w:t>
            </w:r>
            <w:r w:rsidRPr="00647C56">
              <w:t>в том числе: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2) Рекомендаций по соблюдению </w:t>
            </w:r>
            <w:r>
              <w:t>муниципальными</w:t>
            </w:r>
            <w:r w:rsidRPr="00647C56">
              <w:t xml:space="preserve">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(Письмо от 27.11.2017 N 55501);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3) о запретах и ограничениях, требованиях о предотвращении и урегулировании конфликта интересов, </w:t>
            </w:r>
            <w:r w:rsidRPr="00647C56">
              <w:lastRenderedPageBreak/>
              <w:t>исполнении иных обязанностей, установленных в целях противодействия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практики правоприменения </w:t>
            </w:r>
            <w:r w:rsidRPr="00E838F3"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ежеквартально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 xml:space="preserve">Раздел 4. ПРОТИВОДЕЙСТВИЕ КОРРУПЦИИ В СФЕРЕ УПРАВЛЕНИЯ И РАСПОРЯЖЕНИЯ </w:t>
            </w:r>
            <w:r>
              <w:t>МУНИЦИПАЛЬНОЙ СОБСТВЕННОСТЬЮ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Обеспечение прозрачности процедур предоставления зе</w:t>
            </w:r>
            <w:r>
              <w:t>мельных участков, находящихся в муниципальной собственности</w:t>
            </w:r>
            <w:r w:rsidRPr="00647C56">
              <w:t>, и земельных участков, государственная собственность на которые не разграничена, на террито</w:t>
            </w:r>
            <w:r>
              <w:t>рии муниципального образования «Каменский городской округ»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Анализ судебной практики по вопросам, связанным с владением, пользованием, распоряжением объектами </w:t>
            </w:r>
            <w:r>
              <w:t xml:space="preserve">муниципальной </w:t>
            </w:r>
            <w:r w:rsidRPr="00647C56">
              <w:t xml:space="preserve">собственности, в том числе земельными участками, находящимися в </w:t>
            </w:r>
            <w:r>
              <w:t>муниципальной</w:t>
            </w:r>
            <w:r w:rsidRPr="00647C56">
              <w:t xml:space="preserve"> собственности, а также земельными участками, государственная собственность на которые не разграничена, на территории муниципального образования </w:t>
            </w:r>
            <w:r>
              <w:t>«Каменский городской округ»</w:t>
            </w:r>
            <w:r w:rsidRPr="00647C56">
              <w:t>, принятие мер по устранению причин и условий нарушений, установленных судом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один раз в полугодие, до 25 июля и до 25 января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Анализ типичных нарушений, выявленных в ходе проверок использования </w:t>
            </w:r>
            <w:r>
              <w:t>муниципального</w:t>
            </w:r>
            <w:r w:rsidRPr="00647C56">
              <w:t xml:space="preserve"> имущества, проведение информационно-разъяснительной работы в целях </w:t>
            </w:r>
            <w:r w:rsidRPr="00647C56">
              <w:lastRenderedPageBreak/>
              <w:t xml:space="preserve">предупреждения аналогичных нарушений в дальнейшей работе 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lastRenderedPageBreak/>
              <w:t xml:space="preserve">Комитет по управлению муниципальным имуществом </w:t>
            </w:r>
            <w: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5. ПРОТИВОДЕЙСТВИЕ КОРРУПЦИИ В БЮДЖЕТНОЙ СФЕРЕ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Проведение контрольных мероприятий в финансово-бюджетной сфере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в соответствии с планом контрольных мероприятий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Направление в </w:t>
            </w:r>
            <w:r>
              <w:t xml:space="preserve">Министерство финансов Свердловской области </w:t>
            </w:r>
            <w:r w:rsidRPr="00647C56">
              <w:t xml:space="preserve">информации о результатах контрольных мероприятий в финансово-бюджетной сфере 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ежеквартально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Ежегодно, до 1 февраля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результатов контроля за законностью, результативностью (эффективностью и экономностью) использования средств </w:t>
            </w:r>
            <w:r>
              <w:t>местного</w:t>
            </w:r>
            <w:r w:rsidRPr="00647C56">
              <w:t xml:space="preserve"> бюджета, размещение на официальном сайте </w:t>
            </w:r>
            <w:r>
              <w:t xml:space="preserve">Контрольного органа Каменского городского округа </w:t>
            </w:r>
            <w:r w:rsidRPr="00647C56">
              <w:t>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Контрольный орган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25 февраля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финансовой и бюджетной дисциплины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  <w:r w:rsidRPr="00647C56">
              <w:t xml:space="preserve"> </w:t>
            </w:r>
          </w:p>
          <w:p w:rsidR="00745F87" w:rsidRDefault="00745F87" w:rsidP="00E14525">
            <w:pPr>
              <w:pStyle w:val="ConsPlusNormal"/>
            </w:pPr>
          </w:p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главные распорядители бюджетных средств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один раз в полугодие, до 25 июля и до 25 января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Составление и размещение документа </w:t>
            </w:r>
            <w:r>
              <w:t>«</w:t>
            </w:r>
            <w:r w:rsidRPr="00647C56">
              <w:t>Бюджет для граждан</w:t>
            </w:r>
            <w:r>
              <w:t>»</w:t>
            </w:r>
            <w:r w:rsidRPr="00647C56">
              <w:t xml:space="preserve"> на официальном сайте </w:t>
            </w:r>
            <w:r>
              <w:t>Администрации Каменского городского округа</w:t>
            </w:r>
            <w:r w:rsidRPr="00647C56">
              <w:t xml:space="preserve"> в сети Интернет в целях информирования граждан </w:t>
            </w:r>
            <w:r>
              <w:t>о местном</w:t>
            </w:r>
            <w:r w:rsidRPr="00647C56">
              <w:t xml:space="preserve"> бюджете на очередной финансовый год и плановый период</w:t>
            </w:r>
            <w:r>
              <w:t>, а также отчета об исполнении местного</w:t>
            </w:r>
            <w:r w:rsidRPr="00647C56">
              <w:t xml:space="preserve"> бюджета за отчетный финансовый год в доступной для граждан форме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в день опубликования </w:t>
            </w:r>
            <w:r>
              <w:t>Решения Думы Каменского городского округа о местном</w:t>
            </w:r>
            <w:r w:rsidRPr="00647C56">
              <w:t xml:space="preserve"> бюджете и </w:t>
            </w:r>
            <w:r>
              <w:t xml:space="preserve">Решения Думы Каменского городского округа </w:t>
            </w:r>
            <w:r w:rsidRPr="00647C56">
              <w:t xml:space="preserve">об исполнении </w:t>
            </w:r>
            <w:r>
              <w:t xml:space="preserve">местного </w:t>
            </w:r>
            <w:r w:rsidRPr="00647C56">
              <w:t>бюджета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6.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Разъяснение представителям органов местного самоуправления </w:t>
            </w:r>
            <w:r>
              <w:t>Каменского городского округа</w:t>
            </w:r>
            <w:r w:rsidRPr="00647C56">
              <w:t xml:space="preserve">, участвующим в обеспечении соответственно муниципальных закупок, </w:t>
            </w:r>
            <w:hyperlink r:id="rId7" w:history="1">
              <w:r w:rsidRPr="00647C56">
                <w:rPr>
                  <w:color w:val="0000FF"/>
                </w:rPr>
                <w:t>Правил</w:t>
              </w:r>
            </w:hyperlink>
            <w:r w:rsidRPr="00647C56">
              <w:t xml:space="preserve"> проведения обязательного общественного обсуждения закупок товаров</w:t>
            </w:r>
            <w:r>
              <w:t>, работ, услуг для обеспечения</w:t>
            </w:r>
            <w:r w:rsidRPr="00647C56">
              <w:t xml:space="preserve"> муниципальных нужд, утвержденных Постановлением Правительства Российской Федерации от 22.08.2016 </w:t>
            </w:r>
            <w:r>
              <w:t>№</w:t>
            </w:r>
            <w:r w:rsidRPr="00647C56">
              <w:t xml:space="preserve"> 835 </w:t>
            </w:r>
            <w:r>
              <w:t>«</w:t>
            </w:r>
            <w:r w:rsidRPr="00647C56">
              <w:t>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</w:t>
            </w:r>
            <w:r>
              <w:t>»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до 29 декабря 2018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практики обязательного общественного обсуждения закупок товаров, работ, услуг для обеспечения муниципальных нужд на территории </w:t>
            </w:r>
            <w:r>
              <w:t>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>
              <w:t>Проведение контрольных мероприятий в сфере закупок товаров, работ, услуг для муниципальных нужд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в соответствии с планом контрольных мероприятий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Мониторинг реализации органами местного самоуправления </w:t>
            </w:r>
            <w:r>
              <w:t>Каменского городского округа</w:t>
            </w:r>
            <w:r w:rsidRPr="00647C56">
              <w:t xml:space="preserve">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ежеквартально, до 5 числа месяца, следующего за отчетным кварталом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результатов контроля в сфере закупок для обеспечения </w:t>
            </w:r>
            <w:r>
              <w:t>муниципальных нужд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один раз в полугодие, до 1 февраля и до 1 августа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Обобщение результатов аудита в сфере закупок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Контрольный орган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до 1 апрел</w:t>
            </w:r>
            <w:r>
              <w:t>я 2020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Проведение оценки регулирующего воздействия проектов </w:t>
            </w:r>
            <w:r>
              <w:t xml:space="preserve">муниципальных </w:t>
            </w:r>
            <w:r w:rsidRPr="00647C56">
              <w:t xml:space="preserve">нормативных правовых </w:t>
            </w:r>
            <w:r>
              <w:t>Каменского городского округа</w:t>
            </w:r>
            <w:r w:rsidRPr="00647C56">
              <w:t xml:space="preserve"> и экспертизы </w:t>
            </w:r>
            <w:r>
              <w:t xml:space="preserve">муниципальных </w:t>
            </w:r>
            <w:r w:rsidRPr="00647C56">
              <w:t xml:space="preserve">нормативных правовых </w:t>
            </w:r>
            <w:r>
              <w:t>Каменского городского округа</w:t>
            </w:r>
            <w:r w:rsidRPr="00647C56">
              <w:t>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</w:t>
            </w:r>
            <w:r>
              <w:t>й системы Российской Федерации,</w:t>
            </w:r>
            <w:r w:rsidRPr="00647C56">
              <w:t xml:space="preserve"> Свердловской области, </w:t>
            </w:r>
            <w:r>
              <w:t xml:space="preserve">Каменского городского округа, </w:t>
            </w:r>
            <w:r w:rsidRPr="00647C56">
              <w:t xml:space="preserve">подготовка информационно-аналитической справки о результатах оценки регулирующего воздействия и экспертизы указанных </w:t>
            </w:r>
            <w:r>
              <w:t xml:space="preserve">муниципальных </w:t>
            </w:r>
            <w:r w:rsidRPr="00647C56">
              <w:t xml:space="preserve">нормативных правовых </w:t>
            </w:r>
            <w:r>
              <w:t>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по мере подготовки </w:t>
            </w:r>
            <w:r>
              <w:t xml:space="preserve">муниципальных </w:t>
            </w:r>
            <w:r w:rsidRPr="00647C56">
              <w:t>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Подготовка </w:t>
            </w:r>
            <w:r w:rsidRPr="005C04B6">
              <w:t>доклада о результатах реализации Плана мероприятий по росту доходов, оптимизации расходов и совершенствованию долговой политики МО «Каменский городской округ» на 2017-2019годы,</w:t>
            </w:r>
            <w:r w:rsidRPr="005C04B6">
              <w:br/>
              <w:t>утвержденного постановлением Главы Каменского городского округа от 26.05.2017г. № 656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15 марта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Подготовка сводного ежегодного отчета о результатах мониторинга качества предоставления муниципальных услуг </w:t>
            </w:r>
            <w:r>
              <w:t>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ежегодно, до 1 </w:t>
            </w:r>
            <w:r>
              <w:t xml:space="preserve">февраля </w:t>
            </w:r>
            <w:r w:rsidRPr="00647C56">
              <w:t>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>
              <w:t>44.1</w:t>
            </w:r>
          </w:p>
        </w:tc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>
              <w:t>37.1</w:t>
            </w:r>
          </w:p>
        </w:tc>
        <w:tc>
          <w:tcPr>
            <w:tcW w:w="6421" w:type="dxa"/>
          </w:tcPr>
          <w:p w:rsidR="00745F87" w:rsidRPr="004A1498" w:rsidRDefault="00745F87" w:rsidP="00E14525">
            <w:pPr>
              <w:jc w:val="both"/>
            </w:pPr>
            <w:r>
              <w:t>П</w:t>
            </w:r>
            <w:r w:rsidRPr="004A1498">
              <w:t>ривлечение к мониторингу правоприменения предпринимательских объединений и общественных организ</w:t>
            </w:r>
            <w:r>
              <w:t xml:space="preserve">аций в целях активизации работы </w:t>
            </w:r>
            <w:r w:rsidRPr="004A1498">
              <w:t>по устранению излишних административных барьеров, противодействия коррупции в сфере экономики и оказания гражданам муниципальных услуг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  <w:jc w:val="both"/>
            </w:pPr>
            <w:r>
              <w:t>Заместитель Главы Администрации по вопросам организации управления и социальной политике</w:t>
            </w:r>
          </w:p>
          <w:p w:rsidR="00745F87" w:rsidRDefault="00745F87" w:rsidP="00E14525">
            <w:pPr>
              <w:pStyle w:val="ConsPlusNormal"/>
              <w:jc w:val="both"/>
            </w:pPr>
          </w:p>
          <w:p w:rsidR="00745F87" w:rsidRPr="004A1498" w:rsidRDefault="00745F87" w:rsidP="00E14525">
            <w:pPr>
              <w:pStyle w:val="ConsPlusNormal"/>
              <w:jc w:val="both"/>
            </w:pPr>
            <w:r>
              <w:t>Заместитель Главы Администрации по экономике и финансам</w:t>
            </w:r>
          </w:p>
        </w:tc>
        <w:tc>
          <w:tcPr>
            <w:tcW w:w="324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>
              <w:t>ежегодно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 xml:space="preserve">Раздел 8. ВНЕДРЕНИЕ В ДЕЯТЕЛЬНОСТЬ ОРГАНОВ МЕСТНОГО САМОУПРАВЛЕНИЯ </w:t>
            </w:r>
            <w:r>
              <w:t>КАМЕНСКОГО ГОРОДСКОГО ОКРУГА</w:t>
            </w:r>
            <w:r w:rsidRPr="00647C56">
              <w:t xml:space="preserve">, ИННОВАЦИОННЫХ ТЕХНОЛОГИЙ, ПОВЫШАЮЩИХ ОБЪЕКТИВНОСТЬ И ОБЕСПЕЧИВАЮЩИХ ПРОЗРАЧНОСТЬ ПРИ </w:t>
            </w:r>
            <w:r>
              <w:t xml:space="preserve"> ПРИНЯТИИ </w:t>
            </w:r>
            <w:r w:rsidRPr="00647C56">
              <w:t>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УСЛУГ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Ввод информации в </w:t>
            </w:r>
            <w:r>
              <w:t>«</w:t>
            </w:r>
            <w:r w:rsidRPr="00647C56">
              <w:t>Антикоррупционный модуль</w:t>
            </w:r>
            <w:r>
              <w:t xml:space="preserve">» </w:t>
            </w:r>
            <w:r w:rsidRPr="00647C56">
              <w:t xml:space="preserve">автоматизированной системы управления деятельностью 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подготовки информации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Обеспечение действенного функционирования системы </w:t>
            </w:r>
            <w:r w:rsidRPr="00647C56">
              <w:lastRenderedPageBreak/>
              <w:t>электронного документооборота, в том числе модуля</w:t>
            </w:r>
            <w:r>
              <w:t xml:space="preserve"> «</w:t>
            </w:r>
            <w:r w:rsidRPr="00647C56">
              <w:t>Обращения граждан</w:t>
            </w:r>
            <w:r>
              <w:t>»</w:t>
            </w:r>
            <w:r w:rsidRPr="00647C56">
              <w:t>, позволяющей осуществлять ведение учета и контроля исполнения документов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в течение 2018 - 2019 годов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9. ОРГАНИЗАЦИЯ РАБОТЫ</w:t>
            </w:r>
            <w:r>
              <w:t xml:space="preserve"> ПО ПРЕДУПРЕЖДЕНИЮ КОРРУПЦИИ В МУНИЦИПАЛЬНЫХ </w:t>
            </w:r>
            <w:r w:rsidRPr="00647C56">
              <w:t xml:space="preserve">ОРГАНИЗАЦИЯХ </w:t>
            </w:r>
            <w:r>
              <w:t>КАМЕНСКОГО ГОРОДСКОГО ОКРУГА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</w:t>
            </w:r>
            <w:r>
              <w:t xml:space="preserve">муниципальных </w:t>
            </w:r>
            <w:r w:rsidRPr="00647C56">
              <w:t xml:space="preserve">организациях </w:t>
            </w:r>
            <w:r>
              <w:t>Каменского городского округа</w:t>
            </w:r>
            <w:r w:rsidRPr="00647C56">
              <w:t xml:space="preserve">, по вопросам реализации требований, предусмотренных </w:t>
            </w:r>
            <w:hyperlink r:id="rId8" w:history="1">
              <w:r w:rsidRPr="00647C56">
                <w:rPr>
                  <w:color w:val="0000FF"/>
                </w:rPr>
                <w:t>статьей 13.3</w:t>
              </w:r>
            </w:hyperlink>
            <w:r w:rsidRPr="00647C56">
              <w:t xml:space="preserve"> Федерального закона от 25 декабря 2008 года N 273-ФЗ </w:t>
            </w:r>
            <w:r>
              <w:t>«О противодействии коррупции»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Отраслевые (функциональные) органы Администрации Каменского городского округа</w:t>
            </w:r>
            <w:r w:rsidRPr="00647C56">
              <w:t>, имеющие</w:t>
            </w:r>
            <w:r>
              <w:t xml:space="preserve"> подведомственные (курируемые) муниципальные</w:t>
            </w:r>
            <w:r w:rsidRPr="00647C56">
              <w:t xml:space="preserve"> организации </w:t>
            </w:r>
            <w:r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Методическое обеспечение деятельности по предупреждению коррупции в подведомственных (курируемых) </w:t>
            </w:r>
            <w:r>
              <w:t xml:space="preserve">муниципальных </w:t>
            </w:r>
            <w:r w:rsidRPr="00647C56">
              <w:t xml:space="preserve">организациях </w:t>
            </w:r>
            <w:r>
              <w:t>Каменского городского округа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Отраслевые (функциональные) органы Администрации Каменского городского округа</w:t>
            </w:r>
            <w:r w:rsidRPr="00647C56">
              <w:t>, имеющие</w:t>
            </w:r>
            <w:r>
              <w:t xml:space="preserve"> подведомственные (курируемые) муниципальные</w:t>
            </w:r>
            <w:r w:rsidRPr="00647C56">
              <w:t xml:space="preserve"> организации </w:t>
            </w:r>
            <w:r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</w:t>
            </w:r>
            <w:r>
              <w:t xml:space="preserve">муниципальных </w:t>
            </w:r>
            <w:r w:rsidRPr="00647C56">
              <w:t xml:space="preserve">организациях </w:t>
            </w:r>
            <w:r>
              <w:t>Каменского городского округа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Отраслевые (функциональные) органы Администрации Каменского городского округа</w:t>
            </w:r>
            <w:r w:rsidRPr="00647C56">
              <w:t>, имеющие</w:t>
            </w:r>
            <w:r>
              <w:t xml:space="preserve"> подведомственные (курируемые) муниципальные</w:t>
            </w:r>
            <w:r w:rsidRPr="00647C56">
              <w:t xml:space="preserve"> организации </w:t>
            </w:r>
            <w:r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один раз в полугодие, до 1 февраля и до 20 июля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</w:t>
            </w:r>
            <w:r>
              <w:t>муниципальных</w:t>
            </w:r>
            <w:r w:rsidRPr="00647C56">
              <w:t xml:space="preserve"> служащих </w:t>
            </w:r>
            <w:r>
              <w:t>Каменского городского округа</w:t>
            </w:r>
            <w:r w:rsidRPr="00647C56">
              <w:t xml:space="preserve"> и работников </w:t>
            </w:r>
            <w:r>
              <w:t>органов местного самоуправления Каменского городского округа</w:t>
            </w:r>
            <w:r w:rsidRPr="00647C56">
              <w:t xml:space="preserve">, и подведомственных им (курируемых ими) </w:t>
            </w:r>
            <w:r>
              <w:t xml:space="preserve">муниципальных </w:t>
            </w:r>
            <w:r w:rsidRPr="00647C56">
              <w:t>организаци</w:t>
            </w:r>
            <w:r>
              <w:t>й</w:t>
            </w:r>
            <w:r w:rsidRPr="00647C56">
              <w:t xml:space="preserve"> </w:t>
            </w:r>
            <w:r>
              <w:t>Каменского городского округа</w:t>
            </w:r>
            <w:r w:rsidRPr="00647C56">
              <w:t xml:space="preserve"> посредством функционирования </w:t>
            </w:r>
            <w:r>
              <w:t>«</w:t>
            </w:r>
            <w:r w:rsidRPr="00647C56">
              <w:t>телефона доверия</w:t>
            </w:r>
            <w:r>
              <w:t>»</w:t>
            </w:r>
            <w:r w:rsidRPr="00647C56">
              <w:t xml:space="preserve"> (</w:t>
            </w:r>
            <w:r>
              <w:t>«</w:t>
            </w:r>
            <w:r w:rsidRPr="00647C56">
              <w:t>горячей линии</w:t>
            </w:r>
            <w:r>
              <w:t>»</w:t>
            </w:r>
            <w:r w:rsidRPr="00647C56">
              <w:t>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Мониторинг обращений граждан по фактам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ежеквартально, за I квартал отчетного года - до 2</w:t>
            </w:r>
            <w:r>
              <w:t>0</w:t>
            </w:r>
            <w:r w:rsidRPr="00647C56">
              <w:t xml:space="preserve"> апреля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за II квартал отчетного года - до 2</w:t>
            </w:r>
            <w:r>
              <w:t>0</w:t>
            </w:r>
            <w:r w:rsidRPr="00647C56">
              <w:t xml:space="preserve"> июля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за III квартал отчетного года - до </w:t>
            </w:r>
            <w:r>
              <w:t>20</w:t>
            </w:r>
            <w:r w:rsidRPr="00647C56">
              <w:t xml:space="preserve"> октября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отчетный год - до 20 января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ежеквартально, за I квартал отчетного года - до 25 апреля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II квартал отчетного года - до 25 июля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III квартал отчетного года - до 15 октября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отчетный год - до 20 января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bookmarkStart w:id="2" w:name="P353"/>
            <w:bookmarkEnd w:id="2"/>
            <w:r>
              <w:t>46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Ведение и направление в </w:t>
            </w:r>
            <w:r>
              <w:t>отдел по правовой и кадровой работе Администрации</w:t>
            </w:r>
            <w:r w:rsidRPr="00647C56">
              <w:t xml:space="preserve">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и поступивших ответов об их рассмотрении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ежеквартально, за I квартал отчетного года - до </w:t>
            </w:r>
            <w:r>
              <w:t>10</w:t>
            </w:r>
            <w:r w:rsidRPr="00647C56">
              <w:t xml:space="preserve"> апреля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за II квартал отчетного года - до </w:t>
            </w:r>
            <w:r>
              <w:t xml:space="preserve">10 </w:t>
            </w:r>
            <w:r w:rsidRPr="00647C56">
              <w:t>июля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III квартал отчетного года - до 1</w:t>
            </w:r>
            <w:r>
              <w:t>0</w:t>
            </w:r>
            <w:r w:rsidRPr="00647C56">
              <w:t xml:space="preserve"> октября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за отчетный год - до </w:t>
            </w:r>
            <w:r>
              <w:t>1</w:t>
            </w:r>
            <w:r w:rsidRPr="00647C56">
              <w:t>0 января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Включение информации о результатах работы по </w:t>
            </w:r>
            <w:r w:rsidRPr="00647C56">
              <w:lastRenderedPageBreak/>
              <w:t xml:space="preserve">рассмотрению обращений граждан по фактам коррупции в </w:t>
            </w:r>
            <w:r>
              <w:t>ежегодные</w:t>
            </w:r>
            <w:r w:rsidRPr="00647C56">
              <w:t xml:space="preserve"> обзоры обращений граждан, размещаемые на официальных сайтах в сети Интернет в соответствии с </w:t>
            </w:r>
            <w:hyperlink r:id="rId9" w:history="1">
              <w:r w:rsidRPr="006C599A">
                <w:t>подпунктом «в» пункта 9 части 1 статьи 13</w:t>
              </w:r>
            </w:hyperlink>
            <w:r w:rsidRPr="006C599A">
              <w:t xml:space="preserve"> Федерального закона от 9 февраля 2009 года N 8-ФЗ «О</w:t>
            </w:r>
            <w:r w:rsidRPr="00647C56">
              <w:t>б обеспечении доступа к информации о деятельности государственных органов и органов местного самоуправления</w:t>
            </w:r>
            <w:r>
              <w:t>»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lastRenderedPageBreak/>
              <w:t>Еже</w:t>
            </w:r>
            <w:r>
              <w:t>годна, до 1 марта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 xml:space="preserve">Раздел 11. ОБЕСПЕЧЕНИЕ ОТКРЫТОСТИ ДЕЯТЕЛЬНОСТИ </w:t>
            </w:r>
            <w:r>
              <w:t>ОРГАНОВ МЕСТНОГО САМОУПРАВЛЕНИЯ КАМЕНСКОГО ГОРОДСКОГО ОКРУГА</w:t>
            </w:r>
            <w:r w:rsidRPr="00647C56">
              <w:t xml:space="preserve">, ОБЕСПЕЧЕНИЕ ПРАВА ГРАЖДАН НА ДОСТУП К ИНФОРМАЦИИ О ДЕЯТЕЛЬНОСТИ ОРГАНОВ </w:t>
            </w:r>
            <w:r>
              <w:t>МЕСТНОГО САМОУПРАВЛЕНИЯ КАМЕНСКОГО ГОРОДСКОГО ОКРУГА</w:t>
            </w:r>
            <w:r w:rsidRPr="00647C56">
              <w:t xml:space="preserve"> В СФЕРЕ ПРОТИВОДЕЙСТВИЯ КОРРУПЦИИ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Наполнение сайта Комиссии по координации работы по противодействию коррупции в </w:t>
            </w:r>
            <w:r>
              <w:t>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ежеквартально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Информирование граждан о работе Комиссии по координации работы по противодействию коррупции в </w:t>
            </w:r>
            <w:r>
              <w:t>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проведения заседаний комиссии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Информирование граждан о работе комисси</w:t>
            </w:r>
            <w:r>
              <w:t>и</w:t>
            </w:r>
            <w:r w:rsidRPr="00647C56">
              <w:t xml:space="preserve"> </w:t>
            </w:r>
            <w:r w:rsidRPr="006C599A">
              <w:rPr>
                <w:rFonts w:eastAsiaTheme="minorEastAsia"/>
              </w:rPr>
              <w:t xml:space="preserve">по </w:t>
            </w:r>
            <w:r w:rsidRPr="006C599A">
              <w:rPr>
                <w:rFonts w:eastAsia="Arial Unicode MS"/>
                <w:bCs/>
                <w:iCs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6C599A">
              <w:rPr>
                <w:rFonts w:eastAsiaTheme="minorEastAsia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6C599A">
              <w:rPr>
                <w:rFonts w:eastAsia="Arial Unicode MS"/>
                <w:bCs/>
                <w:iCs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проведения заседаний комиссии</w:t>
            </w:r>
          </w:p>
        </w:tc>
      </w:tr>
      <w:tr w:rsidR="00745F87" w:rsidRPr="00647C56" w:rsidTr="00E14525">
        <w:trPr>
          <w:trHeight w:val="786"/>
        </w:trPr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Подготовка к опубликованию сведений о доходах, расходах, об имуществе и обязательствах имущественного характера, пред</w:t>
            </w:r>
            <w:r>
              <w:t xml:space="preserve">ставленных лицами, замещающими </w:t>
            </w:r>
            <w:r w:rsidRPr="00647C56">
              <w:t xml:space="preserve"> должности </w:t>
            </w:r>
            <w:r>
              <w:t>муниципальной службы в органах местного самоуправления Каменского городского округа</w:t>
            </w:r>
            <w:r w:rsidRPr="00647C56">
              <w:t xml:space="preserve">, руководителями </w:t>
            </w:r>
            <w:r>
              <w:t>муниципальных</w:t>
            </w:r>
            <w:r w:rsidRPr="00647C56">
              <w:t xml:space="preserve"> учреждений </w:t>
            </w:r>
            <w:r>
              <w:t>Каменского городского округа</w:t>
            </w:r>
            <w:r w:rsidRPr="00647C56">
              <w:t>, и размещение указанных сведений на официальн</w:t>
            </w:r>
            <w:r>
              <w:t>ом</w:t>
            </w:r>
            <w:r w:rsidRPr="00647C56">
              <w:t xml:space="preserve"> сайтах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ежегодно, </w:t>
            </w:r>
            <w:r>
              <w:t xml:space="preserve">до 5 июня 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Информирование граждан об основных результатах социологического исследования состояния коррупции в </w:t>
            </w:r>
            <w:r>
              <w:t>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ежегодно, до </w:t>
            </w:r>
            <w:r>
              <w:t>01 октября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  <w:p w:rsidR="00745F87" w:rsidRPr="00647C56" w:rsidRDefault="00745F87" w:rsidP="00E14525">
            <w:pPr>
              <w:pStyle w:val="ConsPlusNormal"/>
            </w:pPr>
            <w:r>
              <w:t>Руководители муниципальных учреждений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ежеквартально, до 10 числа месяца, следующего за отчетным периодом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Оказание содействия средствам массовой информации в освещении деятельности Комиссии по координации работы по противодействию коррупции в </w:t>
            </w:r>
            <w:r>
              <w:t>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по мере проведения заседаний комиссии 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Мониторинг наполняемости разделов, посвященных вопросам противодействия коррупции, на официальных сайтах органов </w:t>
            </w:r>
            <w:r>
              <w:t>местного самоуправления Каменского городского округа</w:t>
            </w:r>
            <w:r w:rsidRPr="00647C56">
              <w:t>,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>
              <w:t xml:space="preserve">Организация проведения </w:t>
            </w:r>
            <w:r w:rsidRPr="00647C56">
              <w:t>творческ</w:t>
            </w:r>
            <w:r>
              <w:t>их</w:t>
            </w:r>
            <w:r w:rsidRPr="00647C56">
              <w:t xml:space="preserve"> конкурс</w:t>
            </w:r>
            <w:r>
              <w:t>ов по</w:t>
            </w:r>
            <w:r w:rsidRPr="00647C56">
              <w:t xml:space="preserve"> вопрос</w:t>
            </w:r>
            <w:r>
              <w:t>ам</w:t>
            </w:r>
            <w:r w:rsidRPr="00647C56">
              <w:t xml:space="preserve"> противодействия коррупции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Управление образования Администрации Каменского городского округа</w:t>
            </w:r>
          </w:p>
          <w:p w:rsidR="00745F87" w:rsidRPr="00647C56" w:rsidRDefault="00745F87" w:rsidP="00E14525">
            <w:pPr>
              <w:pStyle w:val="ConsPlusNormal"/>
            </w:pPr>
            <w:r>
              <w:t>Управление культуры, спорта и делам молодежи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>
              <w:t>Размещение в</w:t>
            </w:r>
            <w:r w:rsidRPr="00647C56">
              <w:t xml:space="preserve"> средствах массовой информации рубрик, посвященных вопросам противодействия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12. АНТИКОРРУПЦИОННОЕ ПРОСВЕЩЕНИЕ ГРАЖДАН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>
              <w:t>Исключен 01.02.2019 года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ноября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Размещение на </w:t>
            </w:r>
            <w:r>
              <w:t>официальных сайтах органов местного самоуправления Каменского городского округа</w:t>
            </w:r>
            <w:r w:rsidRPr="00647C56">
              <w:t xml:space="preserve"> видеороликов социальной рекламы антикоррупционной направленности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72.1</w:t>
            </w:r>
          </w:p>
        </w:tc>
        <w:tc>
          <w:tcPr>
            <w:tcW w:w="814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60.1</w:t>
            </w:r>
          </w:p>
        </w:tc>
        <w:tc>
          <w:tcPr>
            <w:tcW w:w="6421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Подготовка информационно-аналитических материалов для различных категорий населения, по различным аспектам противодействия коррупции</w:t>
            </w:r>
          </w:p>
        </w:tc>
        <w:tc>
          <w:tcPr>
            <w:tcW w:w="288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Отдел по правовой и кадровой работы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ежегодно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Обеспечение действенного функционирования Комиссии по координации работы по противодействию коррупции в </w:t>
            </w:r>
            <w:r>
              <w:t>Каменском городском округе</w:t>
            </w:r>
            <w:r w:rsidRPr="00647C56">
              <w:t xml:space="preserve"> по взаимодействию с институтами гражданского общ</w:t>
            </w:r>
            <w:r>
              <w:t>ества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ежеквартально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>
              <w:t>Обеспечение участия О</w:t>
            </w:r>
            <w:r w:rsidRPr="00647C56">
              <w:t>б</w:t>
            </w:r>
            <w:r>
              <w:t xml:space="preserve">щественной палаты Каменского городского округа </w:t>
            </w:r>
            <w:r w:rsidRPr="00647C56">
              <w:t>в обсуждении план</w:t>
            </w:r>
            <w:r>
              <w:t xml:space="preserve">а </w:t>
            </w:r>
            <w:r w:rsidRPr="00647C56">
              <w:t>мероприятий по противодействию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до </w:t>
            </w:r>
            <w:r>
              <w:t>31 августа</w:t>
            </w:r>
            <w:r w:rsidRPr="00647C56">
              <w:t xml:space="preserve"> 2018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Рассмотрение на з</w:t>
            </w:r>
            <w:r>
              <w:t>аседаниях О</w:t>
            </w:r>
            <w:r w:rsidRPr="00647C56">
              <w:t>б</w:t>
            </w:r>
            <w:r>
              <w:t xml:space="preserve">щественной палаты Каменского городского округа </w:t>
            </w:r>
            <w:r w:rsidRPr="00647C56">
              <w:t>итогов выполнения план</w:t>
            </w:r>
            <w:r>
              <w:t>а</w:t>
            </w:r>
            <w:r w:rsidRPr="00647C56">
              <w:t xml:space="preserve"> мероприятий по противодействию коррупции </w:t>
            </w:r>
            <w:r>
              <w:t>в Каменском городском округе</w:t>
            </w:r>
            <w:r w:rsidRPr="00647C56">
              <w:t xml:space="preserve">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15 марта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Проведение круглых столов, семинаров, совещаний с участием представителей </w:t>
            </w:r>
            <w:r>
              <w:t>О</w:t>
            </w:r>
            <w:r w:rsidRPr="00647C56">
              <w:t>б</w:t>
            </w:r>
            <w:r>
              <w:t xml:space="preserve">щественной палаты Каменского городского округа </w:t>
            </w:r>
            <w:r w:rsidRPr="00647C56">
              <w:t>, иных общественных организаций по вопросам противодействия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77.1</w:t>
            </w:r>
          </w:p>
        </w:tc>
        <w:tc>
          <w:tcPr>
            <w:tcW w:w="814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64.1</w:t>
            </w:r>
          </w:p>
        </w:tc>
        <w:tc>
          <w:tcPr>
            <w:tcW w:w="6421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Информационная поддержка проектов, акций и других инициатив в сфере противодействия коррупции, осуществляемых институтами гражданского общества, со стороны органов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745F87" w:rsidRPr="008F58FD" w:rsidRDefault="00745F87" w:rsidP="00E14525">
            <w:pPr>
              <w:pStyle w:val="ConsPlusNormal"/>
            </w:pPr>
            <w:r w:rsidRPr="008F58FD">
              <w:t>Дума Каменского городского округа,</w:t>
            </w:r>
          </w:p>
          <w:p w:rsidR="00745F87" w:rsidRPr="008F58FD" w:rsidRDefault="00745F87" w:rsidP="00E14525">
            <w:pPr>
              <w:pStyle w:val="ConsPlusNormal"/>
            </w:pPr>
            <w:r w:rsidRPr="008F58FD">
              <w:t>Контрольный орган Каменского городского округа,</w:t>
            </w:r>
          </w:p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ежегодно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8F58FD" w:rsidRDefault="00745F87" w:rsidP="00E14525">
            <w:pPr>
              <w:pStyle w:val="ConsPlusNormal"/>
              <w:jc w:val="both"/>
            </w:pPr>
            <w:r>
              <w:t>77.2</w:t>
            </w:r>
          </w:p>
        </w:tc>
        <w:tc>
          <w:tcPr>
            <w:tcW w:w="814" w:type="dxa"/>
          </w:tcPr>
          <w:p w:rsidR="00745F87" w:rsidRPr="008F58FD" w:rsidRDefault="00745F87" w:rsidP="00E14525">
            <w:pPr>
              <w:pStyle w:val="ConsPlusNormal"/>
              <w:jc w:val="both"/>
            </w:pPr>
            <w:r>
              <w:t>64.2</w:t>
            </w:r>
          </w:p>
        </w:tc>
        <w:tc>
          <w:tcPr>
            <w:tcW w:w="6421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Привлечение представителей институтов гражданского общества к работе комиссий, рабочих органов местного самоуправления Каменского городского округа по подготовке нормативных правовых актов и иных решений, затрагивающих права и законные интересы граждан и организаций</w:t>
            </w:r>
          </w:p>
        </w:tc>
        <w:tc>
          <w:tcPr>
            <w:tcW w:w="2880" w:type="dxa"/>
          </w:tcPr>
          <w:p w:rsidR="00745F87" w:rsidRPr="004A1498" w:rsidRDefault="00745F87" w:rsidP="00E14525">
            <w:pPr>
              <w:pStyle w:val="ConsPlusNormal"/>
              <w:jc w:val="both"/>
            </w:pPr>
            <w:r w:rsidRPr="004A1498">
              <w:t>Разработчики проектов муниципальных нормативных правовых актов Каменского городского округа</w:t>
            </w:r>
          </w:p>
          <w:p w:rsidR="00745F87" w:rsidRPr="008F58FD" w:rsidRDefault="00745F87" w:rsidP="00E14525">
            <w:pPr>
              <w:pStyle w:val="ConsPlusNormal"/>
            </w:pPr>
          </w:p>
        </w:tc>
        <w:tc>
          <w:tcPr>
            <w:tcW w:w="3240" w:type="dxa"/>
          </w:tcPr>
          <w:p w:rsidR="00745F87" w:rsidRPr="008F58FD" w:rsidRDefault="00745F87" w:rsidP="00E14525">
            <w:pPr>
              <w:pStyle w:val="ConsPlusNormal"/>
              <w:jc w:val="both"/>
            </w:pPr>
            <w:r w:rsidRPr="008F58FD">
              <w:t>ежегодно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</w:tcPr>
          <w:p w:rsidR="00745F87" w:rsidRPr="00647C56" w:rsidRDefault="00745F87" w:rsidP="00E14525">
            <w:pPr>
              <w:pStyle w:val="ConsPlusNormal"/>
              <w:jc w:val="center"/>
              <w:outlineLvl w:val="1"/>
            </w:pPr>
            <w:r w:rsidRPr="00647C56">
              <w:t xml:space="preserve">Раздел 14. ПОВЫШЕНИЕ ЭФФЕКТИВНОСТИ АНТИКОРРУПЦИОННОЙ ДЕЯТЕЛЬНОСТИ ОРГАНОВ МЕСТНОГО САМОУПРАВЛЕНИЯ </w:t>
            </w:r>
            <w:r>
              <w:t>КАМЕНСКОГО ГОРОДСКОГО ОКРУГА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Обеспечение действенного функционирования Комиссии по координации работы по противодействию коррупции в </w:t>
            </w:r>
            <w:r>
              <w:t xml:space="preserve">Каменском городском округе 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в соответствии с планом работы комиссии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Проведение социологического опроса уровня восприятия внутренней коррупции в </w:t>
            </w:r>
            <w:r>
              <w:t xml:space="preserve">органах местного самоуправления Каменского городского округа </w:t>
            </w:r>
            <w:r w:rsidRPr="00647C56">
              <w:t xml:space="preserve">и по форме согласно </w:t>
            </w:r>
            <w:hyperlink r:id="rId10" w:history="1">
              <w:r w:rsidRPr="00647C56">
                <w:rPr>
                  <w:color w:val="0000FF"/>
                </w:rPr>
                <w:t>приложению N 3</w:t>
              </w:r>
            </w:hyperlink>
            <w:r w:rsidRPr="00647C56">
              <w:t xml:space="preserve"> к Положению о социологическом опросе уровня восприятия коррупции в </w:t>
            </w:r>
            <w:r>
              <w:t>Каменском городском округе</w:t>
            </w:r>
            <w:r w:rsidRPr="00647C56">
              <w:t xml:space="preserve">, утвержденному </w:t>
            </w:r>
            <w:r>
              <w:t>Постановлением Главы Каменского городского округа</w:t>
            </w:r>
            <w:r w:rsidRPr="00647C56">
              <w:t xml:space="preserve"> от </w:t>
            </w:r>
            <w:r>
              <w:t>29.12</w:t>
            </w:r>
            <w:r w:rsidRPr="00647C56">
              <w:t xml:space="preserve">.2010 N </w:t>
            </w:r>
            <w:r>
              <w:t>2263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ежегодно, до </w:t>
            </w:r>
            <w:r>
              <w:t>01 октября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Обобщение результатов социологического опроса уровня восприятия внутренней коррупции в </w:t>
            </w:r>
            <w:r>
              <w:t>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ежегодно, до </w:t>
            </w:r>
            <w:r>
              <w:t>01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Анализ исполнения поручений, содержащихся в протоколах заседаний Комиссии по координации работы по противодействию коррупции в Свердловской области</w:t>
            </w:r>
            <w:r>
              <w:t>,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 мере истечения сроков выполнения поручений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Проведение методических семинаров по вопросам противодействия коррупции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ежегодно, до 28 декабря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Подготовка информационно-аналитической справки о результатах выполнения план</w:t>
            </w:r>
            <w:r>
              <w:t>а</w:t>
            </w:r>
            <w:r w:rsidRPr="00647C56">
              <w:t xml:space="preserve"> мероприятий по противодействию коррупции и целевых показателей реализации указанн</w:t>
            </w:r>
            <w:r>
              <w:t>ого</w:t>
            </w:r>
            <w:r w:rsidRPr="00647C56">
              <w:t xml:space="preserve"> план</w:t>
            </w:r>
            <w:r>
              <w:t>а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>
              <w:t>Один раз в полугодие, до 15 января и до 15 июля</w:t>
            </w:r>
          </w:p>
        </w:tc>
      </w:tr>
      <w:tr w:rsidR="00745F87" w:rsidRPr="00647C56" w:rsidTr="00E1452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Default="00745F87" w:rsidP="00E1452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Default="00745F87" w:rsidP="00E14525">
            <w:pPr>
              <w:pStyle w:val="ConsPlusNormal"/>
              <w:jc w:val="center"/>
            </w:pPr>
          </w:p>
        </w:tc>
        <w:tc>
          <w:tcPr>
            <w:tcW w:w="1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647C56" w:rsidRDefault="00745F87" w:rsidP="00E14525">
            <w:pPr>
              <w:pStyle w:val="ConsPlusNormal"/>
              <w:jc w:val="center"/>
            </w:pPr>
            <w:r w:rsidRPr="00647C56">
              <w:t>Раздел 1</w:t>
            </w:r>
            <w:r>
              <w:t>5</w:t>
            </w:r>
            <w:r w:rsidRPr="00647C56">
              <w:t xml:space="preserve">. </w:t>
            </w:r>
            <w:r>
              <w:t>ВЫПОЛНЕНИЕ НАЦИОНАЛЬНОГО ПЛАНА ПРОТИВОДЕЙСТВИЯ КОРРУПЦИИ НА 2018-2020 ГОДЫ, УТВЕРЖДЕННОГО УКАЗОМ ПРЕЗИДЕНТА РОССИЙСКОЙ ФЕДЕРАЦИИ ОТ 29.06.2018 ГОДА № 378 «О НАЦИОНАЛЬНОМ ПЛАНЕ ПРОТИВОДЕЙСТВИИ КОРРУПЦИИ НА 2018-2020 ГОДА»</w:t>
            </w:r>
          </w:p>
        </w:tc>
      </w:tr>
      <w:tr w:rsidR="00745F87" w:rsidRPr="00647C56" w:rsidTr="00E1452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026CBF" w:rsidRDefault="00745F87" w:rsidP="00E14525">
            <w:pPr>
              <w:pStyle w:val="ConsPlusNormal"/>
              <w:jc w:val="both"/>
            </w:pPr>
            <w:r w:rsidRPr="00026CBF">
              <w:t xml:space="preserve">Принятие мер </w:t>
            </w:r>
            <w:r w:rsidRPr="00026CBF">
              <w:rPr>
                <w:lang w:bidi="ru-RU"/>
              </w:rPr>
              <w:t>по повышению эффективности контроля за соблюдением лицами, замещающими муниципальные должности и должности муниципальной службы</w:t>
            </w:r>
            <w:r w:rsidRPr="00026CBF">
              <w:rPr>
                <w:i/>
                <w:lang w:bidi="ru-RU"/>
              </w:rPr>
              <w:t xml:space="preserve"> </w:t>
            </w:r>
            <w:r w:rsidRPr="00026CBF">
              <w:rPr>
                <w:i/>
                <w:lang w:bidi="ru-RU"/>
              </w:rPr>
              <w:br/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026CBF">
              <w:rPr>
                <w:rFonts w:eastAsiaTheme="minorHAnsi"/>
                <w:bCs/>
                <w:i/>
              </w:rPr>
              <w:t>,</w:t>
            </w:r>
            <w:r w:rsidRPr="00026CBF">
              <w:t xml:space="preserve"> </w:t>
            </w:r>
            <w:r w:rsidRPr="00026CBF">
              <w:rPr>
                <w:lang w:bidi="ru-RU"/>
              </w:rPr>
              <w:t xml:space="preserve">требований законодательства Российской Федерации </w:t>
            </w:r>
            <w:r w:rsidRPr="00026CBF">
              <w:rPr>
                <w:lang w:bidi="ru-RU"/>
              </w:rPr>
              <w:br/>
              <w:t xml:space="preserve">о противодействии коррупции, касающихся предотвращения и урегулирования конфликта интересов, в том числе за привлечением таких лиц </w:t>
            </w:r>
            <w:r w:rsidRPr="00026CBF">
              <w:rPr>
                <w:lang w:bidi="ru-RU"/>
              </w:rPr>
              <w:br/>
              <w:t>к ответственности в случае их несоблюдения</w:t>
            </w:r>
          </w:p>
          <w:p w:rsidR="00745F87" w:rsidRPr="00026CBF" w:rsidRDefault="00745F87" w:rsidP="00E14525">
            <w:pPr>
              <w:pStyle w:val="ConsPlusNormal"/>
            </w:pPr>
            <w:r w:rsidRPr="00026CBF">
              <w:rPr>
                <w:lang w:bidi="ru-RU"/>
              </w:rPr>
              <w:t>должности муниципальной службы</w:t>
            </w:r>
            <w:r w:rsidRPr="00026CBF">
              <w:t>:</w:t>
            </w:r>
          </w:p>
          <w:p w:rsidR="00745F87" w:rsidRPr="00026CBF" w:rsidRDefault="00745F87" w:rsidP="00E14525">
            <w:pPr>
              <w:pStyle w:val="ConsPlusNormal"/>
              <w:jc w:val="both"/>
            </w:pPr>
            <w:r>
              <w:t xml:space="preserve">             </w:t>
            </w:r>
            <w:r w:rsidRPr="00026CBF">
              <w:t xml:space="preserve">а) составление таблиц с анкетными данными лиц, замещающих </w:t>
            </w:r>
            <w:r w:rsidRPr="00026CBF">
              <w:rPr>
                <w:lang w:bidi="ru-RU"/>
              </w:rPr>
              <w:t xml:space="preserve">муниципальные должности и должности муниципальной службы </w:t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026CBF">
              <w:rPr>
                <w:rFonts w:eastAsiaTheme="minorHAnsi"/>
                <w:bCs/>
                <w:i/>
              </w:rPr>
              <w:t>,</w:t>
            </w:r>
            <w:r w:rsidRPr="00026CBF">
              <w:t xml:space="preserve"> их родственников и свойственников в целях предотвращения и урегулирования конфликта интересов;</w:t>
            </w:r>
          </w:p>
          <w:p w:rsidR="00745F87" w:rsidRPr="00026CBF" w:rsidRDefault="00745F87" w:rsidP="00E14525">
            <w:pPr>
              <w:pStyle w:val="ConsPlusNormal"/>
              <w:jc w:val="both"/>
            </w:pPr>
            <w:r>
              <w:t xml:space="preserve">            б</w:t>
            </w:r>
            <w:r w:rsidRPr="00026CBF">
              <w:t xml:space="preserve">) доведение таблиц с анкетными данными лиц, замещающих </w:t>
            </w:r>
            <w:r w:rsidRPr="00026CBF">
              <w:rPr>
                <w:lang w:bidi="ru-RU"/>
              </w:rPr>
              <w:t xml:space="preserve">муниципальные должности </w:t>
            </w:r>
            <w:r>
              <w:rPr>
                <w:lang w:bidi="ru-RU"/>
              </w:rPr>
              <w:br/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026CBF">
              <w:rPr>
                <w:rFonts w:eastAsiaTheme="minorHAnsi"/>
                <w:bCs/>
                <w:i/>
              </w:rPr>
              <w:t>,</w:t>
            </w:r>
            <w:r w:rsidRPr="00026CBF">
              <w:t xml:space="preserve"> их родственников и свойственников до сведения </w:t>
            </w:r>
            <w:r w:rsidRPr="00E77323">
              <w:t>руководителя</w:t>
            </w:r>
            <w:r>
              <w:rPr>
                <w:i/>
              </w:rPr>
              <w:t xml:space="preserve"> </w:t>
            </w:r>
            <w:r w:rsidRPr="00C92BE3">
              <w:rPr>
                <w:lang w:bidi="ru-RU"/>
              </w:rPr>
              <w:t>органа местного самоуправления Каменского городского округа</w:t>
            </w:r>
            <w:r w:rsidRPr="00026CBF">
              <w:t xml:space="preserve">, </w:t>
            </w:r>
            <w:r>
              <w:t xml:space="preserve">руководителя отраслевого (функционального) или территориального органа Администрации Каменского городского округа </w:t>
            </w:r>
            <w:r w:rsidRPr="00026CBF">
              <w:t>в целях предотвращения конфликта интересов;</w:t>
            </w:r>
          </w:p>
          <w:p w:rsidR="00745F87" w:rsidRPr="00E77323" w:rsidRDefault="00745F87" w:rsidP="00E14525">
            <w:pPr>
              <w:pStyle w:val="ConsPlusNormal"/>
              <w:jc w:val="both"/>
            </w:pPr>
            <w:r>
              <w:t xml:space="preserve">            в</w:t>
            </w:r>
            <w:r w:rsidRPr="00026CBF">
              <w:t xml:space="preserve">) представление контрактным управляющим (руководителем контрактных служб) лицу, ответственному за работу по профилактике коррупционных и иных правонарушений </w:t>
            </w:r>
            <w:r>
              <w:t xml:space="preserve"> </w:t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026CBF">
              <w:rPr>
                <w:rFonts w:eastAsiaTheme="minorHAnsi"/>
                <w:bCs/>
                <w:i/>
              </w:rPr>
              <w:t>,</w:t>
            </w:r>
            <w:r w:rsidRPr="00026CBF">
              <w:t xml:space="preserve"> перечня контрагентов, подписавших муниципальные  контракты на поставку товаров, работ, услуг для обеспечения муниципальных нужд </w:t>
            </w:r>
            <w:r w:rsidRPr="00E77323">
              <w:t>Каменского городского округа;</w:t>
            </w:r>
          </w:p>
          <w:p w:rsidR="00745F87" w:rsidRPr="00026CBF" w:rsidRDefault="00745F87" w:rsidP="00E14525">
            <w:pPr>
              <w:pStyle w:val="ConsPlusNormal"/>
              <w:jc w:val="both"/>
            </w:pPr>
            <w:r>
              <w:t xml:space="preserve">             г</w:t>
            </w:r>
            <w:r w:rsidRPr="00026CBF">
              <w:t xml:space="preserve">) обобщение практики правоприменения </w:t>
            </w:r>
            <w:r w:rsidRPr="00026CBF">
              <w:lastRenderedPageBreak/>
              <w:t>законодательства Российской Федерации в сфере конфликта интересов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Default="00745F87" w:rsidP="00E14525">
            <w:pPr>
              <w:pStyle w:val="ConsPlusNormal"/>
            </w:pPr>
            <w:r>
              <w:lastRenderedPageBreak/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  <w:r w:rsidRPr="00A41F20">
              <w:t>до 31 августа 2020 года</w:t>
            </w: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  <w:r w:rsidRPr="00A41F20">
              <w:t>до 30 сентября 2020 года</w:t>
            </w: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  <w:r w:rsidRPr="00A41F20">
              <w:t>ежеквартально</w:t>
            </w: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</w:p>
          <w:p w:rsidR="00745F87" w:rsidRDefault="00745F87" w:rsidP="00E14525">
            <w:pPr>
              <w:pStyle w:val="ConsPlusNormal"/>
            </w:pPr>
          </w:p>
          <w:p w:rsidR="00745F87" w:rsidRPr="00A41F20" w:rsidRDefault="00745F87" w:rsidP="00E14525">
            <w:pPr>
              <w:pStyle w:val="ConsPlusNormal"/>
            </w:pPr>
            <w:r w:rsidRPr="00A41F20">
              <w:t xml:space="preserve">ежегодно, до 1 марта 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421" w:type="dxa"/>
          </w:tcPr>
          <w:p w:rsidR="00745F87" w:rsidRPr="00A41F20" w:rsidRDefault="00745F87" w:rsidP="00E14525">
            <w:pPr>
              <w:pStyle w:val="ConsPlusNormal"/>
              <w:jc w:val="both"/>
            </w:pPr>
            <w:r w:rsidRPr="00A41F20">
              <w:t xml:space="preserve">Повышение эффективности кадровой работы в части, касающейся ведения личных дел лиц, замещающих </w:t>
            </w:r>
            <w:r w:rsidRPr="00026CBF">
              <w:rPr>
                <w:lang w:bidi="ru-RU"/>
              </w:rPr>
              <w:t>муниципальные должности и должности муниципальной службы</w:t>
            </w:r>
            <w:r w:rsidRPr="00026CBF">
              <w:rPr>
                <w:i/>
                <w:lang w:bidi="ru-RU"/>
              </w:rPr>
              <w:t xml:space="preserve"> </w:t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020F1C">
              <w:rPr>
                <w:rFonts w:eastAsiaTheme="minorHAnsi"/>
                <w:bCs/>
                <w:i/>
              </w:rPr>
              <w:t>,</w:t>
            </w:r>
            <w:r w:rsidRPr="00A41F20"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A41F20" w:rsidRDefault="00745F87" w:rsidP="00E14525">
            <w:pPr>
              <w:pStyle w:val="ConsPlusNormal"/>
            </w:pPr>
            <w:r w:rsidRPr="00A41F20">
              <w:t>ежегодно, до 20 января;</w:t>
            </w:r>
          </w:p>
          <w:p w:rsidR="00745F87" w:rsidRPr="00A41F20" w:rsidRDefault="00745F87" w:rsidP="00E14525">
            <w:pPr>
              <w:pStyle w:val="ConsPlusNormal"/>
            </w:pPr>
            <w:r w:rsidRPr="00A41F20">
              <w:t>до 2 ноября 2020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421" w:type="dxa"/>
          </w:tcPr>
          <w:p w:rsidR="00745F87" w:rsidRPr="00A41F20" w:rsidRDefault="00745F87" w:rsidP="00E14525">
            <w:pPr>
              <w:pStyle w:val="ConsPlusNormal"/>
              <w:jc w:val="both"/>
            </w:pPr>
            <w:r w:rsidRPr="00A41F20">
              <w:t xml:space="preserve">Повышение квалификации муниципальных служащих </w:t>
            </w:r>
            <w:r w:rsidRPr="00C92BE3">
              <w:rPr>
                <w:lang w:bidi="ru-RU"/>
              </w:rPr>
              <w:t>Каменского городского округа</w:t>
            </w:r>
            <w:r w:rsidRPr="00A41F20">
              <w:rPr>
                <w:rFonts w:eastAsiaTheme="minorHAnsi"/>
                <w:bCs/>
                <w:i/>
              </w:rPr>
              <w:t>,</w:t>
            </w:r>
            <w:r w:rsidRPr="00A41F20">
              <w:t xml:space="preserve"> в должностные обяз</w:t>
            </w:r>
            <w:r>
              <w:t xml:space="preserve">анности которых входит участие </w:t>
            </w:r>
            <w:r w:rsidRPr="00A41F20">
              <w:t>в противодействии коррупции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  <w:p w:rsidR="00745F87" w:rsidRPr="00A41F20" w:rsidRDefault="00745F87" w:rsidP="00E14525">
            <w:pPr>
              <w:pStyle w:val="ConsPlusNormal"/>
              <w:rPr>
                <w:i/>
              </w:rPr>
            </w:pPr>
          </w:p>
        </w:tc>
        <w:tc>
          <w:tcPr>
            <w:tcW w:w="3240" w:type="dxa"/>
          </w:tcPr>
          <w:p w:rsidR="00745F87" w:rsidRPr="00A41F20" w:rsidRDefault="00745F87" w:rsidP="00E14525">
            <w:pPr>
              <w:pStyle w:val="ConsPlusNormal"/>
            </w:pPr>
            <w:r w:rsidRPr="00A41F20">
              <w:t>ежегодно, до 1 марта;</w:t>
            </w:r>
          </w:p>
          <w:p w:rsidR="00745F87" w:rsidRPr="00A41F20" w:rsidRDefault="00745F87" w:rsidP="00E14525">
            <w:pPr>
              <w:pStyle w:val="ConsPlusNormal"/>
            </w:pPr>
            <w:r w:rsidRPr="00A41F20">
              <w:t>до 2 ноября 2020 года</w:t>
            </w:r>
          </w:p>
        </w:tc>
      </w:tr>
      <w:tr w:rsidR="00745F87" w:rsidRPr="00647C56" w:rsidTr="00E14525">
        <w:trPr>
          <w:trHeight w:val="2419"/>
        </w:trPr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421" w:type="dxa"/>
          </w:tcPr>
          <w:p w:rsidR="00745F87" w:rsidRPr="00A41F20" w:rsidRDefault="00745F87" w:rsidP="00E14525">
            <w:pPr>
              <w:pStyle w:val="ConsPlusNormal"/>
            </w:pPr>
            <w:r w:rsidRPr="00A41F20"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</w:t>
            </w:r>
            <w:r>
              <w:t>ый</w:t>
            </w:r>
            <w:r w:rsidRPr="00A41F20">
              <w:t xml:space="preserve"> </w:t>
            </w:r>
            <w:r w:rsidRPr="00CC5A64">
              <w:t>постановлением Главы Каменского городского округа</w:t>
            </w:r>
            <w:r w:rsidRPr="00A41F20">
              <w:rPr>
                <w:rFonts w:eastAsiaTheme="minorHAnsi"/>
                <w:bCs/>
                <w:i/>
              </w:rPr>
              <w:t>,</w:t>
            </w:r>
            <w:r w:rsidRPr="00A41F20">
              <w:t xml:space="preserve"> по образовательным программам в области противодействия коррупции 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Дума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Контрольный орган Каменского городского округа,</w:t>
            </w:r>
          </w:p>
          <w:p w:rsidR="00745F87" w:rsidRDefault="00745F87" w:rsidP="00E14525">
            <w:pPr>
              <w:pStyle w:val="ConsPlusNormal"/>
            </w:pPr>
            <w:r>
              <w:t>Администрация Каменского городского округа</w:t>
            </w:r>
          </w:p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t>Отраслевые (функциональные)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A41F20" w:rsidRDefault="00745F87" w:rsidP="00E14525">
            <w:pPr>
              <w:pStyle w:val="ConsPlusNormal"/>
            </w:pPr>
            <w:r w:rsidRPr="00A41F20">
              <w:t>до 1 октября 2020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421" w:type="dxa"/>
          </w:tcPr>
          <w:p w:rsidR="00745F87" w:rsidRPr="00A41F20" w:rsidRDefault="00745F87" w:rsidP="00E14525">
            <w:pPr>
              <w:pStyle w:val="ConsPlusNormal"/>
              <w:jc w:val="both"/>
            </w:pPr>
            <w:r w:rsidRPr="00A41F20">
              <w:t xml:space="preserve">Рассмотрение на заседании Комиссии </w:t>
            </w:r>
            <w:r>
              <w:t xml:space="preserve">по координации </w:t>
            </w:r>
            <w:r w:rsidRPr="00CC5A64">
              <w:t xml:space="preserve">работы по противодействию коррупции </w:t>
            </w:r>
            <w:r w:rsidRPr="00CC5A64">
              <w:br/>
              <w:t>в Каменском городском округе</w:t>
            </w:r>
            <w:r w:rsidRPr="00CC5A64">
              <w:rPr>
                <w:rFonts w:eastAsiaTheme="minorHAnsi"/>
                <w:bCs/>
              </w:rPr>
              <w:t>,</w:t>
            </w:r>
            <w:r w:rsidRPr="00CC5A64">
              <w:t xml:space="preserve"> отчета о выполнении Плана мероприятий органов местного самоуправления Каменского городского округа</w:t>
            </w:r>
            <w:r w:rsidRPr="00CC5A64">
              <w:rPr>
                <w:rFonts w:eastAsiaTheme="minorHAnsi"/>
                <w:bCs/>
              </w:rPr>
              <w:t>,</w:t>
            </w:r>
            <w:r w:rsidRPr="00CC5A64">
              <w:t xml:space="preserve"> по противодействию коррупции на 2018–2020 годы</w:t>
            </w:r>
          </w:p>
        </w:tc>
        <w:tc>
          <w:tcPr>
            <w:tcW w:w="2880" w:type="dxa"/>
          </w:tcPr>
          <w:p w:rsidR="00745F87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  <w:p w:rsidR="00745F87" w:rsidRPr="00A41F20" w:rsidRDefault="00745F87" w:rsidP="00E14525">
            <w:pPr>
              <w:pStyle w:val="ConsPlusNormal"/>
              <w:rPr>
                <w:i/>
              </w:rPr>
            </w:pPr>
          </w:p>
        </w:tc>
        <w:tc>
          <w:tcPr>
            <w:tcW w:w="3240" w:type="dxa"/>
          </w:tcPr>
          <w:p w:rsidR="00745F87" w:rsidRPr="00A41F20" w:rsidRDefault="00745F87" w:rsidP="00E14525">
            <w:pPr>
              <w:pStyle w:val="ConsPlusNormal"/>
            </w:pPr>
            <w:r w:rsidRPr="00A41F20">
              <w:t xml:space="preserve">ежегодно, в соответствии </w:t>
            </w:r>
            <w:r>
              <w:br/>
            </w:r>
            <w:r w:rsidRPr="00A41F20">
              <w:t>с планом проведения заседаний Комиссии</w:t>
            </w:r>
            <w:r>
              <w:t xml:space="preserve"> по координации работы </w:t>
            </w:r>
            <w:r w:rsidRPr="00A41F20">
              <w:t xml:space="preserve">по противодействию коррупции </w:t>
            </w:r>
            <w:r>
              <w:br/>
            </w:r>
            <w:r w:rsidRPr="00CC5A64">
              <w:t>в Каменском городском округе</w:t>
            </w:r>
          </w:p>
        </w:tc>
      </w:tr>
      <w:tr w:rsidR="00745F87" w:rsidRPr="00647C56" w:rsidTr="00E1452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840402" w:rsidRDefault="00745F87" w:rsidP="00E14525">
            <w:pPr>
              <w:pStyle w:val="ConsPlusNormal"/>
            </w:pPr>
            <w:r w:rsidRPr="00840402">
              <w:t xml:space="preserve">Представление в Департамент кадровой политики Губернатора Свердловской области и Правительства Свердловской области </w:t>
            </w:r>
            <w:r>
              <w:t xml:space="preserve">отчета </w:t>
            </w:r>
            <w:r w:rsidRPr="00840402">
              <w:t xml:space="preserve">о результатах выполнения плана мероприятий по противодействию коррупции </w:t>
            </w:r>
            <w:r>
              <w:br/>
            </w:r>
            <w:r w:rsidRPr="00840402">
              <w:t>на 2018–2020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CC5A64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87" w:rsidRPr="00A41F20" w:rsidRDefault="00745F87" w:rsidP="00E14525">
            <w:pPr>
              <w:autoSpaceDE w:val="0"/>
              <w:autoSpaceDN w:val="0"/>
              <w:adjustRightInd w:val="0"/>
            </w:pPr>
            <w:r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 xml:space="preserve">20 июля </w:t>
            </w:r>
            <w:r w:rsidRPr="00A41F20">
              <w:t xml:space="preserve">отчетного года </w:t>
            </w:r>
            <w:r>
              <w:br/>
            </w:r>
            <w:r w:rsidRPr="00A41F20">
              <w:t xml:space="preserve">и до </w:t>
            </w:r>
            <w:r>
              <w:t>20 января</w:t>
            </w:r>
            <w:r w:rsidRPr="00A41F20">
              <w:t xml:space="preserve"> года, следующего за отчетным</w:t>
            </w:r>
          </w:p>
        </w:tc>
      </w:tr>
      <w:tr w:rsidR="00745F87" w:rsidRPr="00647C56" w:rsidTr="00E14525">
        <w:trPr>
          <w:trHeight w:val="2073"/>
        </w:trPr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421" w:type="dxa"/>
          </w:tcPr>
          <w:p w:rsidR="00745F87" w:rsidRPr="00A41F20" w:rsidRDefault="00745F87" w:rsidP="00E14525">
            <w:pPr>
              <w:pStyle w:val="ConsPlusNormal"/>
              <w:jc w:val="both"/>
            </w:pPr>
            <w:r w:rsidRPr="00A41F20">
              <w:t xml:space="preserve">Размещение в разделе, посвященном вопросам противодействия коррупции, официального сайта </w:t>
            </w:r>
            <w:r w:rsidRPr="00CC5A64">
              <w:t>муниципального образования «Каменский городской округ»</w:t>
            </w:r>
            <w:r w:rsidRPr="00CC5A64">
              <w:rPr>
                <w:rFonts w:eastAsiaTheme="minorHAnsi"/>
                <w:bCs/>
              </w:rPr>
              <w:t>,</w:t>
            </w:r>
            <w:r w:rsidRPr="00A41F20">
              <w:t xml:space="preserve">   в информационно-телекоммуникационной сети «Интернет» отчет</w:t>
            </w:r>
            <w:r>
              <w:t>а</w:t>
            </w:r>
            <w:r w:rsidRPr="00A41F20">
              <w:t xml:space="preserve"> о результатах </w:t>
            </w:r>
            <w:r w:rsidRPr="00840402">
              <w:t xml:space="preserve">выполнения плана мероприятий по противодействию коррупции </w:t>
            </w:r>
            <w:r w:rsidRPr="00840402">
              <w:br/>
              <w:t>на 2018–2020 годы</w:t>
            </w:r>
          </w:p>
        </w:tc>
        <w:tc>
          <w:tcPr>
            <w:tcW w:w="2880" w:type="dxa"/>
          </w:tcPr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A41F20" w:rsidRDefault="00745F87" w:rsidP="00E14525">
            <w:pPr>
              <w:autoSpaceDE w:val="0"/>
              <w:autoSpaceDN w:val="0"/>
              <w:adjustRightInd w:val="0"/>
            </w:pPr>
            <w:r>
              <w:t xml:space="preserve">один раз в полугодие, </w:t>
            </w:r>
            <w:r>
              <w:br/>
            </w:r>
            <w:r w:rsidRPr="00A41F20">
              <w:t xml:space="preserve">до 1 августа отчетного года </w:t>
            </w:r>
            <w:r>
              <w:br/>
            </w:r>
            <w:r w:rsidRPr="00A41F20">
              <w:t>и до 1 февраля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421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 xml:space="preserve">Мониторинг хода реализации мероприятий по противодействию коррупции </w:t>
            </w:r>
            <w:r>
              <w:t>в Каменском городском округе</w:t>
            </w:r>
          </w:p>
        </w:tc>
        <w:tc>
          <w:tcPr>
            <w:tcW w:w="2880" w:type="dxa"/>
          </w:tcPr>
          <w:p w:rsidR="00745F87" w:rsidRPr="00647C56" w:rsidRDefault="00745F87" w:rsidP="00E14525">
            <w:pPr>
              <w:pStyle w:val="ConsPlusNormal"/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647C56" w:rsidRDefault="00745F87" w:rsidP="00E14525">
            <w:pPr>
              <w:pStyle w:val="ConsPlusNormal"/>
            </w:pPr>
            <w:r w:rsidRPr="00647C56">
              <w:t>ежеквартально, за I квартал отчетного года - до 25 апреля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за </w:t>
            </w:r>
            <w:r>
              <w:t>II квартал отчетного года - до 1</w:t>
            </w:r>
            <w:r w:rsidRPr="00647C56">
              <w:t>5 июля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>за III квартал отчетного года - до 15 октября отчетного года;</w:t>
            </w:r>
          </w:p>
          <w:p w:rsidR="00745F87" w:rsidRPr="00647C56" w:rsidRDefault="00745F87" w:rsidP="00E14525">
            <w:pPr>
              <w:pStyle w:val="ConsPlusNormal"/>
            </w:pPr>
            <w:r w:rsidRPr="00647C56">
              <w:t xml:space="preserve">за отчетный год - до </w:t>
            </w:r>
            <w:r>
              <w:t>15</w:t>
            </w:r>
            <w:r w:rsidRPr="00647C56">
              <w:t xml:space="preserve"> января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421" w:type="dxa"/>
          </w:tcPr>
          <w:p w:rsidR="00745F87" w:rsidRPr="005A10D6" w:rsidRDefault="00745F87" w:rsidP="00E14525">
            <w:pPr>
              <w:pStyle w:val="ConsPlusNormal"/>
              <w:jc w:val="both"/>
            </w:pPr>
            <w:r>
              <w:t xml:space="preserve">               </w:t>
            </w:r>
            <w:r w:rsidRPr="005A10D6">
              <w:t xml:space="preserve">Направление в Департамент кадровой политики Губернатора Свердловской области и Правительства Свердловской области для обобщения и учета </w:t>
            </w:r>
            <w:r w:rsidRPr="005A10D6">
              <w:br/>
              <w:t xml:space="preserve">при проведении мониторинга состояния </w:t>
            </w:r>
            <w:r>
              <w:br/>
            </w:r>
            <w:r w:rsidRPr="005A10D6">
              <w:t xml:space="preserve">и эффективности противодействия коррупции </w:t>
            </w:r>
            <w:r>
              <w:br/>
            </w:r>
            <w:r w:rsidRPr="005A10D6">
              <w:t>в Свердловской области:</w:t>
            </w:r>
          </w:p>
          <w:p w:rsidR="00745F87" w:rsidRDefault="00745F87" w:rsidP="00E14525">
            <w:pPr>
              <w:jc w:val="both"/>
            </w:pPr>
            <w:r>
              <w:t xml:space="preserve">                </w:t>
            </w:r>
            <w:r w:rsidRPr="005A10D6">
              <w:t xml:space="preserve">а) копии протоколов заседаний </w:t>
            </w:r>
            <w:r w:rsidRPr="00A41F20">
              <w:t xml:space="preserve">комиссии </w:t>
            </w:r>
            <w:r>
              <w:t xml:space="preserve">по координации работы </w:t>
            </w:r>
            <w:r w:rsidRPr="00A41F20">
              <w:t xml:space="preserve">по противодействию </w:t>
            </w:r>
            <w:r>
              <w:t>в Каменском городском округе</w:t>
            </w:r>
            <w:r w:rsidRPr="00A41F20">
              <w:rPr>
                <w:bCs/>
                <w:i/>
              </w:rPr>
              <w:t xml:space="preserve"> </w:t>
            </w:r>
            <w:r w:rsidRPr="005A10D6">
              <w:t>;</w:t>
            </w:r>
          </w:p>
          <w:p w:rsidR="00745F87" w:rsidRDefault="00745F87" w:rsidP="00E14525"/>
          <w:p w:rsidR="00745F87" w:rsidRDefault="00745F87" w:rsidP="00E14525">
            <w:pPr>
              <w:jc w:val="both"/>
            </w:pPr>
            <w:r>
              <w:t xml:space="preserve">             б) </w:t>
            </w:r>
            <w:r w:rsidRPr="005A10D6">
              <w:t>копии протоколов заседаний комисси</w:t>
            </w:r>
            <w:r>
              <w:t>й</w:t>
            </w:r>
            <w:r w:rsidRPr="005A10D6">
              <w:t xml:space="preserve"> </w:t>
            </w:r>
            <w:r>
              <w:br/>
            </w:r>
            <w:r w:rsidRPr="005A10D6">
              <w:t xml:space="preserve">по соблюдению требований к служебному поведению муниципальных служащих, замещающих должности муниципальной службы </w:t>
            </w:r>
            <w:r>
              <w:t>в Каменском городском округе</w:t>
            </w:r>
            <w:r w:rsidRPr="005A10D6">
              <w:t>, и урегулированию конфликта интересов;</w:t>
            </w:r>
          </w:p>
          <w:p w:rsidR="00745F87" w:rsidRDefault="00745F87" w:rsidP="00E14525">
            <w:pPr>
              <w:jc w:val="both"/>
            </w:pPr>
            <w:r>
              <w:lastRenderedPageBreak/>
              <w:t xml:space="preserve">             в)</w:t>
            </w:r>
            <w:r w:rsidRPr="005A10D6">
              <w:t xml:space="preserve"> 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</w:t>
            </w:r>
            <w:r>
              <w:t>в Каменском городском округе</w:t>
            </w:r>
            <w:r w:rsidRPr="005A10D6">
              <w:t>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745F87" w:rsidRPr="005A10D6" w:rsidRDefault="00745F87" w:rsidP="00E14525">
            <w:pPr>
              <w:jc w:val="both"/>
            </w:pPr>
            <w:r>
              <w:t xml:space="preserve">               г) </w:t>
            </w:r>
            <w:r w:rsidRPr="005A10D6">
              <w:t xml:space="preserve">реестр обращений по фактам коррупции, поступивших </w:t>
            </w:r>
            <w:r w:rsidRPr="00390BFF">
              <w:t>в органы местного самоуправления Каменского городского округа</w:t>
            </w:r>
            <w:r w:rsidRPr="005A10D6">
              <w:t>, нарастающи</w:t>
            </w:r>
            <w:r>
              <w:t>м итогом по установленной форме</w:t>
            </w:r>
          </w:p>
        </w:tc>
        <w:tc>
          <w:tcPr>
            <w:tcW w:w="2880" w:type="dxa"/>
          </w:tcPr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1D0C93" w:rsidRDefault="00745F87" w:rsidP="00E14525">
            <w:r w:rsidRPr="001D0C93">
              <w:t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отчетным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421" w:type="dxa"/>
          </w:tcPr>
          <w:p w:rsidR="00745F87" w:rsidRPr="00765C8E" w:rsidRDefault="00745F87" w:rsidP="00E14525">
            <w:pPr>
              <w:jc w:val="both"/>
            </w:pPr>
            <w:r w:rsidRPr="00765C8E">
              <w:t>Мониторинг наполняемости раздел</w:t>
            </w:r>
            <w:r>
              <w:t>а</w:t>
            </w:r>
            <w:r w:rsidRPr="00765C8E">
              <w:t>, посвященн</w:t>
            </w:r>
            <w:r>
              <w:t>ого</w:t>
            </w:r>
            <w:r w:rsidRPr="00765C8E">
              <w:t xml:space="preserve"> вопросам противодействия коррупции, на официальн</w:t>
            </w:r>
            <w:r>
              <w:t>ом</w:t>
            </w:r>
            <w:r w:rsidRPr="00765C8E">
              <w:t xml:space="preserve"> сайт</w:t>
            </w:r>
            <w:r>
              <w:t xml:space="preserve">е </w:t>
            </w:r>
            <w:r w:rsidRPr="00390BFF">
              <w:t>муниципального образования «Каменский городской округ»</w:t>
            </w:r>
            <w:r w:rsidRPr="00390BFF">
              <w:rPr>
                <w:bCs/>
              </w:rPr>
              <w:t>,</w:t>
            </w:r>
            <w:r w:rsidRPr="00A41F20">
              <w:t xml:space="preserve">   в информационно-телекоммуникационной сети «Интернет» </w:t>
            </w:r>
            <w:r w:rsidRPr="00765C8E">
              <w:t>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2880" w:type="dxa"/>
          </w:tcPr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Pr="00A41F20" w:rsidRDefault="00745F87" w:rsidP="00E14525">
            <w:pPr>
              <w:autoSpaceDE w:val="0"/>
              <w:autoSpaceDN w:val="0"/>
              <w:adjustRightInd w:val="0"/>
            </w:pPr>
            <w:r>
              <w:t xml:space="preserve">один раз в полугодие, </w:t>
            </w:r>
            <w:r>
              <w:br/>
            </w:r>
            <w:r w:rsidRPr="00A41F20">
              <w:t>до 1</w:t>
            </w:r>
            <w:r>
              <w:t xml:space="preserve">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1 </w:t>
            </w:r>
            <w:r>
              <w:t>декабря</w:t>
            </w:r>
            <w:r w:rsidRPr="00A41F20">
              <w:t xml:space="preserve"> отчетного года</w:t>
            </w:r>
          </w:p>
        </w:tc>
      </w:tr>
      <w:tr w:rsidR="00745F87" w:rsidRPr="00647C56" w:rsidTr="00E14525">
        <w:tc>
          <w:tcPr>
            <w:tcW w:w="814" w:type="dxa"/>
          </w:tcPr>
          <w:p w:rsidR="00745F87" w:rsidRDefault="00745F87" w:rsidP="00E1452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14" w:type="dxa"/>
          </w:tcPr>
          <w:p w:rsidR="00745F87" w:rsidRPr="00647C56" w:rsidRDefault="00745F87" w:rsidP="00E1452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421" w:type="dxa"/>
          </w:tcPr>
          <w:p w:rsidR="00745F87" w:rsidRPr="0067744C" w:rsidRDefault="00745F87" w:rsidP="00E14525">
            <w:pPr>
              <w:autoSpaceDE w:val="0"/>
              <w:autoSpaceDN w:val="0"/>
              <w:adjustRightInd w:val="0"/>
              <w:jc w:val="both"/>
            </w:pPr>
            <w:r w:rsidRPr="0067744C">
              <w:t xml:space="preserve">Ввод информации в </w:t>
            </w:r>
            <w:r>
              <w:t xml:space="preserve">раздел </w:t>
            </w:r>
            <w:r w:rsidRPr="0067744C">
              <w:t>«</w:t>
            </w:r>
            <w:r>
              <w:t>Муниципальная служба</w:t>
            </w:r>
            <w:r w:rsidRPr="0067744C">
              <w:t>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745F87" w:rsidRPr="0067744C" w:rsidRDefault="00745F87" w:rsidP="00E14525">
            <w:pPr>
              <w:jc w:val="both"/>
            </w:pPr>
            <w:r>
              <w:t xml:space="preserve">        </w:t>
            </w:r>
            <w:r w:rsidRPr="0067744C">
              <w:t xml:space="preserve">а) о деятельности 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67744C">
              <w:br/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>
              <w:t xml:space="preserve">, </w:t>
            </w:r>
            <w:r w:rsidRPr="0067744C">
              <w:t>и урегулированию конфликта интересов;</w:t>
            </w:r>
          </w:p>
          <w:p w:rsidR="00745F87" w:rsidRPr="0067744C" w:rsidRDefault="00745F87" w:rsidP="00E145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 xml:space="preserve">        </w:t>
            </w:r>
            <w:r w:rsidRPr="0067744C">
              <w:t xml:space="preserve">б) об исполнении муниципальными служащими, замещающими должности </w:t>
            </w:r>
            <w:r w:rsidRPr="00C92BE3">
              <w:rPr>
                <w:lang w:bidi="ru-RU"/>
              </w:rPr>
              <w:t>в органах местного самоуправления Каменского городского округа</w:t>
            </w:r>
            <w:r w:rsidRPr="0067744C">
              <w:t xml:space="preserve">, </w:t>
            </w:r>
            <w:r w:rsidRPr="0067744C">
              <w:rPr>
                <w:bCs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</w:t>
            </w:r>
            <w:r>
              <w:rPr>
                <w:bCs/>
              </w:rPr>
              <w:t>;</w:t>
            </w:r>
          </w:p>
          <w:p w:rsidR="00745F87" w:rsidRPr="0067744C" w:rsidRDefault="00745F87" w:rsidP="00E1452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        </w:t>
            </w:r>
            <w:r w:rsidRPr="0067744C">
              <w:rPr>
                <w:bCs/>
              </w:rPr>
              <w:t>в)</w:t>
            </w:r>
            <w:r>
              <w:rPr>
                <w:bCs/>
              </w:rPr>
              <w:t> </w:t>
            </w:r>
            <w:r w:rsidRPr="0067744C">
              <w:rPr>
                <w:bCs/>
              </w:rPr>
              <w:t xml:space="preserve">о </w:t>
            </w:r>
            <w:r w:rsidRPr="00390BFF">
              <w:rPr>
                <w:bCs/>
              </w:rPr>
              <w:t>д</w:t>
            </w:r>
            <w:r w:rsidRPr="00390BFF">
              <w:t xml:space="preserve">олжностных лицах органов местного самоуправления </w:t>
            </w:r>
            <w:r w:rsidRPr="00390BFF">
              <w:rPr>
                <w:lang w:bidi="ru-RU"/>
              </w:rPr>
              <w:t>Каменского городского округа</w:t>
            </w:r>
            <w:r w:rsidRPr="00390BFF">
              <w:t>, ответственных за работу</w:t>
            </w:r>
            <w:r w:rsidRPr="0067744C">
              <w:t xml:space="preserve"> по профилактике коррупционных и иных правонарушений</w:t>
            </w:r>
          </w:p>
        </w:tc>
        <w:tc>
          <w:tcPr>
            <w:tcW w:w="2880" w:type="dxa"/>
          </w:tcPr>
          <w:p w:rsidR="00745F87" w:rsidRPr="00A41F20" w:rsidRDefault="00745F87" w:rsidP="00E14525">
            <w:pPr>
              <w:pStyle w:val="ConsPlusNormal"/>
              <w:rPr>
                <w:i/>
              </w:rPr>
            </w:pPr>
            <w: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745F87" w:rsidRDefault="00745F87" w:rsidP="00E14525">
            <w:pPr>
              <w:rPr>
                <w:highlight w:val="yellow"/>
              </w:rPr>
            </w:pPr>
          </w:p>
          <w:p w:rsidR="00745F87" w:rsidRDefault="00745F87" w:rsidP="00E14525">
            <w:pPr>
              <w:rPr>
                <w:highlight w:val="yellow"/>
              </w:rPr>
            </w:pPr>
          </w:p>
          <w:p w:rsidR="00745F87" w:rsidRDefault="00745F87" w:rsidP="00E14525">
            <w:pPr>
              <w:rPr>
                <w:highlight w:val="yellow"/>
              </w:rPr>
            </w:pPr>
          </w:p>
          <w:p w:rsidR="00745F87" w:rsidRDefault="00745F87" w:rsidP="00E14525">
            <w:pPr>
              <w:rPr>
                <w:highlight w:val="yellow"/>
              </w:rPr>
            </w:pPr>
          </w:p>
          <w:p w:rsidR="00745F87" w:rsidRPr="00B064E3" w:rsidRDefault="00745F87" w:rsidP="00E14525">
            <w:r w:rsidRPr="00B064E3">
              <w:t>ежеквартально, до 15 числа последнего месяца отчетного квартала</w:t>
            </w:r>
          </w:p>
          <w:p w:rsidR="00745F87" w:rsidRPr="00B064E3" w:rsidRDefault="00745F87" w:rsidP="00E14525"/>
          <w:p w:rsidR="00745F87" w:rsidRDefault="00745F87" w:rsidP="00E14525">
            <w:pPr>
              <w:rPr>
                <w:highlight w:val="yellow"/>
              </w:rPr>
            </w:pPr>
          </w:p>
          <w:p w:rsidR="00745F87" w:rsidRDefault="00745F87" w:rsidP="00E14525">
            <w:r>
              <w:lastRenderedPageBreak/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>30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</w:t>
            </w:r>
            <w:r>
              <w:t>30 декабря</w:t>
            </w:r>
            <w:r w:rsidRPr="00A41F20">
              <w:t xml:space="preserve"> отчетного года</w:t>
            </w:r>
          </w:p>
          <w:p w:rsidR="00745F87" w:rsidRDefault="00745F87" w:rsidP="00E14525"/>
          <w:p w:rsidR="00745F87" w:rsidRDefault="00745F87" w:rsidP="00E14525"/>
          <w:p w:rsidR="00745F87" w:rsidRDefault="00745F87" w:rsidP="00E14525"/>
          <w:p w:rsidR="00745F87" w:rsidRPr="0009533F" w:rsidRDefault="00745F87" w:rsidP="00E14525">
            <w:pPr>
              <w:rPr>
                <w:highlight w:val="yellow"/>
              </w:rPr>
            </w:pPr>
            <w:r>
              <w:t xml:space="preserve">один раз в полугодие, </w:t>
            </w:r>
            <w:r>
              <w:br/>
            </w:r>
            <w:r w:rsidRPr="00A41F20">
              <w:t xml:space="preserve">до </w:t>
            </w:r>
            <w:r>
              <w:t>30 июня</w:t>
            </w:r>
            <w:r w:rsidRPr="00A41F20">
              <w:t xml:space="preserve"> отчетного года </w:t>
            </w:r>
            <w:r>
              <w:br/>
            </w:r>
            <w:r w:rsidRPr="00A41F20">
              <w:t xml:space="preserve">и до </w:t>
            </w:r>
            <w:r>
              <w:t>30 декабря</w:t>
            </w:r>
            <w:r w:rsidRPr="00A41F20">
              <w:t xml:space="preserve"> отчетного года</w:t>
            </w:r>
          </w:p>
        </w:tc>
      </w:tr>
    </w:tbl>
    <w:p w:rsidR="00745F87" w:rsidRPr="00647C56" w:rsidRDefault="00745F87" w:rsidP="00745F87">
      <w:pPr>
        <w:sectPr w:rsidR="00745F87" w:rsidRPr="00647C56" w:rsidSect="00647C56">
          <w:pgSz w:w="16838" w:h="11905" w:orient="landscape"/>
          <w:pgMar w:top="1134" w:right="1134" w:bottom="1134" w:left="1418" w:header="0" w:footer="0" w:gutter="0"/>
          <w:cols w:space="720"/>
        </w:sectPr>
      </w:pPr>
    </w:p>
    <w:p w:rsidR="00745F87" w:rsidRPr="00C71B74" w:rsidRDefault="00745F87" w:rsidP="00C71B74">
      <w:pPr>
        <w:rPr>
          <w:b/>
          <w:sz w:val="26"/>
          <w:szCs w:val="26"/>
        </w:rPr>
      </w:pPr>
    </w:p>
    <w:sectPr w:rsidR="00745F87" w:rsidRPr="00C71B74" w:rsidSect="00DF259B">
      <w:pgSz w:w="11906" w:h="16838"/>
      <w:pgMar w:top="1134" w:right="851" w:bottom="1134" w:left="1418" w:header="0" w:footer="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43F98"/>
    <w:rsid w:val="00050DD9"/>
    <w:rsid w:val="00051832"/>
    <w:rsid w:val="00057D19"/>
    <w:rsid w:val="000904C8"/>
    <w:rsid w:val="000C4F40"/>
    <w:rsid w:val="000F2885"/>
    <w:rsid w:val="00105B2B"/>
    <w:rsid w:val="00106685"/>
    <w:rsid w:val="00110B77"/>
    <w:rsid w:val="00124D34"/>
    <w:rsid w:val="001270D8"/>
    <w:rsid w:val="001320B2"/>
    <w:rsid w:val="0013350E"/>
    <w:rsid w:val="001422D4"/>
    <w:rsid w:val="001550BE"/>
    <w:rsid w:val="00164D60"/>
    <w:rsid w:val="00166690"/>
    <w:rsid w:val="00172445"/>
    <w:rsid w:val="00173784"/>
    <w:rsid w:val="00194530"/>
    <w:rsid w:val="001B4AAE"/>
    <w:rsid w:val="001D4490"/>
    <w:rsid w:val="001D5441"/>
    <w:rsid w:val="001D6E43"/>
    <w:rsid w:val="001E201A"/>
    <w:rsid w:val="001E6B16"/>
    <w:rsid w:val="00213C68"/>
    <w:rsid w:val="0023274A"/>
    <w:rsid w:val="002331DC"/>
    <w:rsid w:val="00233A06"/>
    <w:rsid w:val="00242AB8"/>
    <w:rsid w:val="002470EB"/>
    <w:rsid w:val="0025758A"/>
    <w:rsid w:val="002579FF"/>
    <w:rsid w:val="002617D2"/>
    <w:rsid w:val="00267EE3"/>
    <w:rsid w:val="002729B4"/>
    <w:rsid w:val="00272C75"/>
    <w:rsid w:val="00275B70"/>
    <w:rsid w:val="002841E3"/>
    <w:rsid w:val="00284D91"/>
    <w:rsid w:val="002A20BA"/>
    <w:rsid w:val="002B4298"/>
    <w:rsid w:val="002E4698"/>
    <w:rsid w:val="002F1470"/>
    <w:rsid w:val="002F2360"/>
    <w:rsid w:val="002F2A04"/>
    <w:rsid w:val="00306688"/>
    <w:rsid w:val="00307951"/>
    <w:rsid w:val="0031100B"/>
    <w:rsid w:val="003351AF"/>
    <w:rsid w:val="00337581"/>
    <w:rsid w:val="003453B7"/>
    <w:rsid w:val="00385C91"/>
    <w:rsid w:val="003A5163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3F1102"/>
    <w:rsid w:val="0040198B"/>
    <w:rsid w:val="00404B5F"/>
    <w:rsid w:val="00406C33"/>
    <w:rsid w:val="004125D4"/>
    <w:rsid w:val="00415FE7"/>
    <w:rsid w:val="00421820"/>
    <w:rsid w:val="00427A25"/>
    <w:rsid w:val="00436D85"/>
    <w:rsid w:val="004500D1"/>
    <w:rsid w:val="00474BB5"/>
    <w:rsid w:val="00480A40"/>
    <w:rsid w:val="004B5161"/>
    <w:rsid w:val="004C34EC"/>
    <w:rsid w:val="004C42DE"/>
    <w:rsid w:val="004E453D"/>
    <w:rsid w:val="004F0E3E"/>
    <w:rsid w:val="004F29B1"/>
    <w:rsid w:val="005060C6"/>
    <w:rsid w:val="00523EC4"/>
    <w:rsid w:val="005313E3"/>
    <w:rsid w:val="00540FE2"/>
    <w:rsid w:val="005417DD"/>
    <w:rsid w:val="00544C12"/>
    <w:rsid w:val="00545F6E"/>
    <w:rsid w:val="00550263"/>
    <w:rsid w:val="00550A95"/>
    <w:rsid w:val="00555923"/>
    <w:rsid w:val="00571C8A"/>
    <w:rsid w:val="00584CF5"/>
    <w:rsid w:val="00587800"/>
    <w:rsid w:val="00595752"/>
    <w:rsid w:val="005A03A3"/>
    <w:rsid w:val="005A22AD"/>
    <w:rsid w:val="005A3546"/>
    <w:rsid w:val="005B183B"/>
    <w:rsid w:val="005B4893"/>
    <w:rsid w:val="005B6822"/>
    <w:rsid w:val="005B7293"/>
    <w:rsid w:val="005D10DC"/>
    <w:rsid w:val="005D28BC"/>
    <w:rsid w:val="005E5C79"/>
    <w:rsid w:val="005F6D4B"/>
    <w:rsid w:val="00600B93"/>
    <w:rsid w:val="00606087"/>
    <w:rsid w:val="00611372"/>
    <w:rsid w:val="006130B6"/>
    <w:rsid w:val="0061364B"/>
    <w:rsid w:val="00614B7E"/>
    <w:rsid w:val="0063106D"/>
    <w:rsid w:val="00637C11"/>
    <w:rsid w:val="00644D8F"/>
    <w:rsid w:val="00647622"/>
    <w:rsid w:val="00652AEB"/>
    <w:rsid w:val="00653E91"/>
    <w:rsid w:val="00657D1E"/>
    <w:rsid w:val="0068388E"/>
    <w:rsid w:val="006840EC"/>
    <w:rsid w:val="00686225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2A2F"/>
    <w:rsid w:val="007339B8"/>
    <w:rsid w:val="00745F87"/>
    <w:rsid w:val="00750C77"/>
    <w:rsid w:val="007704FC"/>
    <w:rsid w:val="00777AC9"/>
    <w:rsid w:val="00780833"/>
    <w:rsid w:val="007B63C2"/>
    <w:rsid w:val="007B688F"/>
    <w:rsid w:val="007B77D9"/>
    <w:rsid w:val="007D0607"/>
    <w:rsid w:val="008145B0"/>
    <w:rsid w:val="008154A9"/>
    <w:rsid w:val="00831D21"/>
    <w:rsid w:val="0084098D"/>
    <w:rsid w:val="0084393D"/>
    <w:rsid w:val="00843A5F"/>
    <w:rsid w:val="0085355C"/>
    <w:rsid w:val="008539BF"/>
    <w:rsid w:val="00862EF5"/>
    <w:rsid w:val="00871B4C"/>
    <w:rsid w:val="0087330D"/>
    <w:rsid w:val="00886D5A"/>
    <w:rsid w:val="0088787F"/>
    <w:rsid w:val="00890284"/>
    <w:rsid w:val="008954E2"/>
    <w:rsid w:val="008A3C42"/>
    <w:rsid w:val="008C2245"/>
    <w:rsid w:val="008E5842"/>
    <w:rsid w:val="008F600E"/>
    <w:rsid w:val="00907803"/>
    <w:rsid w:val="009217DB"/>
    <w:rsid w:val="009239D3"/>
    <w:rsid w:val="00935EF1"/>
    <w:rsid w:val="009372AD"/>
    <w:rsid w:val="00955F8B"/>
    <w:rsid w:val="0096222A"/>
    <w:rsid w:val="009739EF"/>
    <w:rsid w:val="00993240"/>
    <w:rsid w:val="009A3994"/>
    <w:rsid w:val="009A7ED9"/>
    <w:rsid w:val="009B0B3D"/>
    <w:rsid w:val="009C2504"/>
    <w:rsid w:val="009F1FFB"/>
    <w:rsid w:val="009F41AE"/>
    <w:rsid w:val="009F716F"/>
    <w:rsid w:val="00A24A13"/>
    <w:rsid w:val="00A24A5F"/>
    <w:rsid w:val="00A33CA9"/>
    <w:rsid w:val="00A57824"/>
    <w:rsid w:val="00A61FA1"/>
    <w:rsid w:val="00A92602"/>
    <w:rsid w:val="00AA49E4"/>
    <w:rsid w:val="00AA7515"/>
    <w:rsid w:val="00AA7BBE"/>
    <w:rsid w:val="00AB123A"/>
    <w:rsid w:val="00AD0136"/>
    <w:rsid w:val="00AD0DFD"/>
    <w:rsid w:val="00AE0FCD"/>
    <w:rsid w:val="00AE3B28"/>
    <w:rsid w:val="00AE794E"/>
    <w:rsid w:val="00AF55FE"/>
    <w:rsid w:val="00B06BBF"/>
    <w:rsid w:val="00B11CF9"/>
    <w:rsid w:val="00B21AD9"/>
    <w:rsid w:val="00B524AB"/>
    <w:rsid w:val="00B74694"/>
    <w:rsid w:val="00B802B4"/>
    <w:rsid w:val="00BB7C07"/>
    <w:rsid w:val="00BD0F6C"/>
    <w:rsid w:val="00BE7FBB"/>
    <w:rsid w:val="00BF250D"/>
    <w:rsid w:val="00C14DAD"/>
    <w:rsid w:val="00C26DEF"/>
    <w:rsid w:val="00C27215"/>
    <w:rsid w:val="00C334B4"/>
    <w:rsid w:val="00C432E4"/>
    <w:rsid w:val="00C65FFB"/>
    <w:rsid w:val="00C71B74"/>
    <w:rsid w:val="00C81FA0"/>
    <w:rsid w:val="00C8378C"/>
    <w:rsid w:val="00C85CB8"/>
    <w:rsid w:val="00CD49E5"/>
    <w:rsid w:val="00CE477D"/>
    <w:rsid w:val="00CF1CDE"/>
    <w:rsid w:val="00D05978"/>
    <w:rsid w:val="00D109D4"/>
    <w:rsid w:val="00D130C7"/>
    <w:rsid w:val="00D15CD1"/>
    <w:rsid w:val="00D206F2"/>
    <w:rsid w:val="00D225B5"/>
    <w:rsid w:val="00D24492"/>
    <w:rsid w:val="00D30CE9"/>
    <w:rsid w:val="00D33244"/>
    <w:rsid w:val="00D348C0"/>
    <w:rsid w:val="00D3588D"/>
    <w:rsid w:val="00D407FD"/>
    <w:rsid w:val="00D548DD"/>
    <w:rsid w:val="00D67AB9"/>
    <w:rsid w:val="00D72EE5"/>
    <w:rsid w:val="00D81957"/>
    <w:rsid w:val="00D904B8"/>
    <w:rsid w:val="00DB17CE"/>
    <w:rsid w:val="00DB3B21"/>
    <w:rsid w:val="00DB4D8E"/>
    <w:rsid w:val="00DB5ED1"/>
    <w:rsid w:val="00DB78A0"/>
    <w:rsid w:val="00DD4D89"/>
    <w:rsid w:val="00DD6111"/>
    <w:rsid w:val="00DF0530"/>
    <w:rsid w:val="00DF259B"/>
    <w:rsid w:val="00DF5870"/>
    <w:rsid w:val="00E0099C"/>
    <w:rsid w:val="00E16E2F"/>
    <w:rsid w:val="00E17472"/>
    <w:rsid w:val="00E17535"/>
    <w:rsid w:val="00E64A72"/>
    <w:rsid w:val="00E779CE"/>
    <w:rsid w:val="00E94D85"/>
    <w:rsid w:val="00EA2CB2"/>
    <w:rsid w:val="00EF79FF"/>
    <w:rsid w:val="00F000F6"/>
    <w:rsid w:val="00F00C1D"/>
    <w:rsid w:val="00F035D4"/>
    <w:rsid w:val="00F05010"/>
    <w:rsid w:val="00F23F8A"/>
    <w:rsid w:val="00F26DAB"/>
    <w:rsid w:val="00F526C2"/>
    <w:rsid w:val="00F535B9"/>
    <w:rsid w:val="00F63B49"/>
    <w:rsid w:val="00F646B4"/>
    <w:rsid w:val="00FA52AD"/>
    <w:rsid w:val="00FC1F80"/>
    <w:rsid w:val="00FD4F67"/>
    <w:rsid w:val="00FD5D3A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227AC-C2A3-4A88-97F7-C8BFACF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rsid w:val="005878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878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87800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58780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87800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587800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7800"/>
    <w:pPr>
      <w:jc w:val="center"/>
    </w:pPr>
    <w:rPr>
      <w:b/>
      <w:bCs/>
    </w:rPr>
  </w:style>
  <w:style w:type="paragraph" w:styleId="a4">
    <w:name w:val="Body Text"/>
    <w:basedOn w:val="a"/>
    <w:link w:val="a5"/>
    <w:rsid w:val="00587800"/>
    <w:pPr>
      <w:jc w:val="both"/>
    </w:pPr>
  </w:style>
  <w:style w:type="paragraph" w:styleId="20">
    <w:name w:val="Body Text 2"/>
    <w:basedOn w:val="a"/>
    <w:rsid w:val="00587800"/>
    <w:pPr>
      <w:jc w:val="both"/>
    </w:pPr>
    <w:rPr>
      <w:sz w:val="28"/>
    </w:rPr>
  </w:style>
  <w:style w:type="paragraph" w:styleId="30">
    <w:name w:val="Body Text 3"/>
    <w:basedOn w:val="a"/>
    <w:rsid w:val="00587800"/>
    <w:rPr>
      <w:sz w:val="28"/>
    </w:rPr>
  </w:style>
  <w:style w:type="paragraph" w:styleId="a6">
    <w:name w:val="Balloon Text"/>
    <w:basedOn w:val="a"/>
    <w:link w:val="a7"/>
    <w:uiPriority w:val="99"/>
    <w:semiHidden/>
    <w:rsid w:val="003E06F8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523EC4"/>
    <w:rPr>
      <w:color w:val="0000FF"/>
      <w:u w:val="single"/>
    </w:rPr>
  </w:style>
  <w:style w:type="paragraph" w:styleId="aa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b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45B0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B63C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E453D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745F87"/>
    <w:rPr>
      <w:sz w:val="24"/>
      <w:szCs w:val="24"/>
    </w:rPr>
  </w:style>
  <w:style w:type="paragraph" w:customStyle="1" w:styleId="ConsPlusTitle">
    <w:name w:val="ConsPlusTitle"/>
    <w:rsid w:val="00745F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745F8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45F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45F87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45F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45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73B65DAEDC17586FA4391D43AED78D637C5251B9027736C832EA22391F25540540D1EQ5L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273B65DAEDC17586FA4391D43AED78D636CF2F1C9527736C832EA22391F25540540D16507DA106Q0L7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273B65DAEDC17586FA5D9CC256B372D53D922A1C90252430D328F57CC1F40000140B431339AC070E0BF067Q4L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73B65DAEDC17586FA4391D43AED78D63ECA221C9327736C832EA22391F25540540D16507DA007Q0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5633-4345-47AF-B425-0D008D5E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6730</Words>
  <Characters>38365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2</cp:revision>
  <cp:lastPrinted>2018-07-05T07:15:00Z</cp:lastPrinted>
  <dcterms:created xsi:type="dcterms:W3CDTF">2019-02-11T03:51:00Z</dcterms:created>
  <dcterms:modified xsi:type="dcterms:W3CDTF">2019-02-11T03:51:00Z</dcterms:modified>
</cp:coreProperties>
</file>