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035" w:rsidRPr="00D7163E" w:rsidRDefault="00C44035" w:rsidP="00142AD6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F9120C"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</w:p>
    <w:p w:rsidR="00142AD6" w:rsidRPr="00D7163E" w:rsidRDefault="00C44035" w:rsidP="00142AD6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</w:t>
      </w:r>
      <w:r w:rsidR="00142AD6"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 городского округа</w:t>
      </w:r>
      <w:r w:rsidR="00142AD6"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677A" w:rsidRPr="00D7163E" w:rsidRDefault="00C44035" w:rsidP="00142AD6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849DA"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7E092C"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7664E"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E257FF" w:rsidRDefault="00E257FF" w:rsidP="00F9120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E257F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9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создании</w:t>
      </w:r>
      <w:r w:rsidR="0038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119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8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ежведомственной комиссии по рассмотрению обращений жителей</w:t>
      </w:r>
      <w:r w:rsidR="001F1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="0038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119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849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Каменск</w:t>
      </w:r>
      <w:r w:rsidR="001F119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38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</w:t>
      </w:r>
      <w:r w:rsidR="001F119C">
        <w:rPr>
          <w:rFonts w:ascii="Times New Roman" w:eastAsia="Times New Roman" w:hAnsi="Times New Roman" w:cs="Times New Roman"/>
          <w:sz w:val="24"/>
          <w:szCs w:val="24"/>
          <w:lang w:eastAsia="ru-RU"/>
        </w:rPr>
        <w:t>й округ»</w:t>
      </w:r>
      <w:r w:rsidR="0038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подключения жилых помещений к газовым сетям</w:t>
      </w:r>
      <w:r w:rsidR="0055368B">
        <w:rPr>
          <w:rFonts w:ascii="Times New Roman" w:hAnsi="Times New Roman" w:cs="Times New Roman"/>
          <w:sz w:val="24"/>
          <w:szCs w:val="24"/>
        </w:rPr>
        <w:t>»</w:t>
      </w: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43415" w:rsidRPr="008364BA" w:rsidRDefault="00543415" w:rsidP="00543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6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55368B" w:rsidRPr="00836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оложение</w:t>
      </w:r>
    </w:p>
    <w:p w:rsidR="00543415" w:rsidRPr="008364BA" w:rsidRDefault="00EE29E4" w:rsidP="00543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F119C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ежведомствен</w:t>
      </w:r>
      <w:r w:rsidR="0055368B" w:rsidRPr="008364BA">
        <w:rPr>
          <w:rFonts w:ascii="Times New Roman" w:hAnsi="Times New Roman" w:cs="Times New Roman"/>
          <w:b/>
          <w:sz w:val="28"/>
          <w:szCs w:val="28"/>
        </w:rPr>
        <w:t xml:space="preserve">ной комиссии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рассмотрению обращений жителей </w:t>
      </w:r>
      <w:r w:rsidR="00D7163E">
        <w:rPr>
          <w:rFonts w:ascii="Times New Roman" w:hAnsi="Times New Roman" w:cs="Times New Roman"/>
          <w:b/>
          <w:sz w:val="28"/>
          <w:szCs w:val="28"/>
        </w:rPr>
        <w:t>МО «Каменский городской округ»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вопросам подключения жилых помещений к газовым сетям</w:t>
      </w: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64BA" w:rsidRPr="002804E5" w:rsidRDefault="008364BA" w:rsidP="008364B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8364BA" w:rsidRPr="002804E5" w:rsidRDefault="008364BA" w:rsidP="008364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29E4" w:rsidRDefault="008364BA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 xml:space="preserve">1. </w:t>
      </w:r>
      <w:r w:rsidR="00EE29E4" w:rsidRPr="00EE29E4">
        <w:rPr>
          <w:rFonts w:ascii="Liberation Serif" w:hAnsi="Liberation Serif"/>
          <w:sz w:val="28"/>
          <w:szCs w:val="28"/>
        </w:rPr>
        <w:t>Настоящ</w:t>
      </w:r>
      <w:r w:rsidR="00FC282D">
        <w:rPr>
          <w:rFonts w:ascii="Liberation Serif" w:hAnsi="Liberation Serif"/>
          <w:sz w:val="28"/>
          <w:szCs w:val="28"/>
        </w:rPr>
        <w:t>ее</w:t>
      </w:r>
      <w:r w:rsidR="00EE29E4" w:rsidRPr="00EE29E4">
        <w:rPr>
          <w:rFonts w:ascii="Liberation Serif" w:hAnsi="Liberation Serif"/>
          <w:sz w:val="28"/>
          <w:szCs w:val="28"/>
        </w:rPr>
        <w:t xml:space="preserve"> Положение определяет порядок работы </w:t>
      </w:r>
      <w:r w:rsidR="001F119C">
        <w:rPr>
          <w:rFonts w:ascii="Liberation Serif" w:hAnsi="Liberation Serif"/>
          <w:sz w:val="28"/>
          <w:szCs w:val="28"/>
        </w:rPr>
        <w:t>М</w:t>
      </w:r>
      <w:r w:rsidR="00EE29E4" w:rsidRPr="00EE29E4">
        <w:rPr>
          <w:rFonts w:ascii="Liberation Serif" w:hAnsi="Liberation Serif"/>
          <w:sz w:val="28"/>
          <w:szCs w:val="28"/>
        </w:rPr>
        <w:t>ежведомственной комиссии по рассмотрению обращений жите</w:t>
      </w:r>
      <w:r w:rsidR="00EE29E4">
        <w:rPr>
          <w:rFonts w:ascii="Liberation Serif" w:hAnsi="Liberation Serif"/>
          <w:sz w:val="28"/>
          <w:szCs w:val="28"/>
        </w:rPr>
        <w:t xml:space="preserve">лей </w:t>
      </w:r>
      <w:r w:rsidR="001F119C">
        <w:rPr>
          <w:rFonts w:ascii="Liberation Serif" w:hAnsi="Liberation Serif"/>
          <w:sz w:val="28"/>
          <w:szCs w:val="28"/>
        </w:rPr>
        <w:t>муниципального образования «</w:t>
      </w:r>
      <w:r w:rsidR="00EE29E4">
        <w:rPr>
          <w:rFonts w:ascii="Liberation Serif" w:hAnsi="Liberation Serif"/>
          <w:sz w:val="28"/>
          <w:szCs w:val="28"/>
        </w:rPr>
        <w:t>Каменск</w:t>
      </w:r>
      <w:r w:rsidR="001F119C">
        <w:rPr>
          <w:rFonts w:ascii="Liberation Serif" w:hAnsi="Liberation Serif"/>
          <w:sz w:val="28"/>
          <w:szCs w:val="28"/>
        </w:rPr>
        <w:t>ий</w:t>
      </w:r>
      <w:r w:rsidR="00EE29E4">
        <w:rPr>
          <w:rFonts w:ascii="Liberation Serif" w:hAnsi="Liberation Serif"/>
          <w:sz w:val="28"/>
          <w:szCs w:val="28"/>
        </w:rPr>
        <w:t xml:space="preserve"> городско</w:t>
      </w:r>
      <w:r w:rsidR="001F119C">
        <w:rPr>
          <w:rFonts w:ascii="Liberation Serif" w:hAnsi="Liberation Serif"/>
          <w:sz w:val="28"/>
          <w:szCs w:val="28"/>
        </w:rPr>
        <w:t>й округ»</w:t>
      </w:r>
      <w:r w:rsidR="00EE29E4" w:rsidRPr="00EE29E4">
        <w:rPr>
          <w:rFonts w:ascii="Liberation Serif" w:hAnsi="Liberation Serif"/>
          <w:sz w:val="28"/>
          <w:szCs w:val="28"/>
        </w:rPr>
        <w:t xml:space="preserve"> по вопросам подключения жилых помещений к газовым сетям (далее - Комиссия). 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1.2. Комиссия в своей деятельности руководствуется Конституцией Российской Федерации, иными нормативными правовыми актами Российской Федерации, нормативно-правовыми актами Свердловской области, Уставом </w:t>
      </w:r>
      <w:r>
        <w:rPr>
          <w:rFonts w:ascii="Liberation Serif" w:hAnsi="Liberation Serif"/>
          <w:sz w:val="28"/>
          <w:szCs w:val="28"/>
        </w:rPr>
        <w:t>Каменского городского округа</w:t>
      </w:r>
      <w:r w:rsidRPr="00EE29E4">
        <w:rPr>
          <w:rFonts w:ascii="Liberation Serif" w:hAnsi="Liberation Serif"/>
          <w:sz w:val="28"/>
          <w:szCs w:val="28"/>
        </w:rPr>
        <w:t xml:space="preserve">, а также настоящим Положением. </w:t>
      </w:r>
    </w:p>
    <w:p w:rsidR="007E092C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1.3. Основными задачами Комиссии являются: </w:t>
      </w:r>
    </w:p>
    <w:p w:rsidR="007E092C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>- объективное, всестороннее и своевременное рассмотрение обращений граждан поступивших в Администрацию</w:t>
      </w:r>
      <w:r w:rsidR="001F119C">
        <w:rPr>
          <w:rFonts w:ascii="Liberation Serif" w:hAnsi="Liberation Serif"/>
          <w:sz w:val="28"/>
          <w:szCs w:val="28"/>
        </w:rPr>
        <w:t xml:space="preserve"> муниципального  образования </w:t>
      </w:r>
      <w:r w:rsidRPr="00EE29E4">
        <w:rPr>
          <w:rFonts w:ascii="Liberation Serif" w:hAnsi="Liberation Serif"/>
          <w:sz w:val="28"/>
          <w:szCs w:val="28"/>
        </w:rPr>
        <w:t xml:space="preserve"> </w:t>
      </w:r>
      <w:r w:rsidR="001F119C">
        <w:rPr>
          <w:rFonts w:ascii="Liberation Serif" w:hAnsi="Liberation Serif"/>
          <w:sz w:val="28"/>
          <w:szCs w:val="28"/>
        </w:rPr>
        <w:t>«Каменский</w:t>
      </w:r>
      <w:r>
        <w:rPr>
          <w:rFonts w:ascii="Liberation Serif" w:hAnsi="Liberation Serif"/>
          <w:sz w:val="28"/>
          <w:szCs w:val="28"/>
        </w:rPr>
        <w:t xml:space="preserve"> городско</w:t>
      </w:r>
      <w:r w:rsidR="001F119C">
        <w:rPr>
          <w:rFonts w:ascii="Liberation Serif" w:hAnsi="Liberation Serif"/>
          <w:sz w:val="28"/>
          <w:szCs w:val="28"/>
        </w:rPr>
        <w:t>й</w:t>
      </w:r>
      <w:r>
        <w:rPr>
          <w:rFonts w:ascii="Liberation Serif" w:hAnsi="Liberation Serif"/>
          <w:sz w:val="28"/>
          <w:szCs w:val="28"/>
        </w:rPr>
        <w:t xml:space="preserve"> ок</w:t>
      </w:r>
      <w:r w:rsidR="001F119C">
        <w:rPr>
          <w:rFonts w:ascii="Liberation Serif" w:hAnsi="Liberation Serif"/>
          <w:sz w:val="28"/>
          <w:szCs w:val="28"/>
        </w:rPr>
        <w:t>руг»</w:t>
      </w:r>
      <w:r w:rsidRPr="00EE29E4">
        <w:rPr>
          <w:rFonts w:ascii="Liberation Serif" w:hAnsi="Liberation Serif"/>
          <w:sz w:val="28"/>
          <w:szCs w:val="28"/>
        </w:rPr>
        <w:t xml:space="preserve"> по вопросам, связанным с подключением жилых помещений, расположенных в газифицированных населенн</w:t>
      </w:r>
      <w:r w:rsidR="007E092C">
        <w:rPr>
          <w:rFonts w:ascii="Liberation Serif" w:hAnsi="Liberation Serif"/>
          <w:sz w:val="28"/>
          <w:szCs w:val="28"/>
        </w:rPr>
        <w:t>ых пунктах муниципального округа</w:t>
      </w:r>
      <w:r w:rsidRPr="00EE29E4">
        <w:rPr>
          <w:rFonts w:ascii="Liberation Serif" w:hAnsi="Liberation Serif"/>
          <w:sz w:val="28"/>
          <w:szCs w:val="28"/>
        </w:rPr>
        <w:t>, к газовым сетям с учетом индивидуального подхода к жизненным ситуациям жителей и техническим условиям подключения</w:t>
      </w:r>
      <w:r w:rsidR="005710C2">
        <w:rPr>
          <w:rFonts w:ascii="Liberation Serif" w:hAnsi="Liberation Serif"/>
          <w:sz w:val="28"/>
          <w:szCs w:val="28"/>
        </w:rPr>
        <w:t xml:space="preserve"> и определению меры социальной поддержки</w:t>
      </w:r>
      <w:r w:rsidRPr="00EE29E4">
        <w:rPr>
          <w:rFonts w:ascii="Liberation Serif" w:hAnsi="Liberation Serif"/>
          <w:sz w:val="28"/>
          <w:szCs w:val="28"/>
        </w:rPr>
        <w:t xml:space="preserve">; 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>- подготовка предложений и рекомендаций Комиссии по результатам рассмотрения обращений.</w:t>
      </w:r>
    </w:p>
    <w:p w:rsidR="00EE29E4" w:rsidRDefault="00DA205E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1.4. </w:t>
      </w:r>
      <w:r w:rsidR="00EE29E4" w:rsidRPr="00EE29E4">
        <w:rPr>
          <w:rFonts w:ascii="Liberation Serif" w:hAnsi="Liberation Serif"/>
          <w:sz w:val="28"/>
          <w:szCs w:val="28"/>
        </w:rPr>
        <w:t xml:space="preserve">Комиссия образуется </w:t>
      </w:r>
      <w:r w:rsidR="005710C2">
        <w:rPr>
          <w:rFonts w:ascii="Liberation Serif" w:hAnsi="Liberation Serif"/>
          <w:sz w:val="28"/>
          <w:szCs w:val="28"/>
        </w:rPr>
        <w:t xml:space="preserve">постановлением Главы </w:t>
      </w:r>
      <w:r w:rsidR="00EE29E4">
        <w:rPr>
          <w:rFonts w:ascii="Liberation Serif" w:hAnsi="Liberation Serif"/>
          <w:sz w:val="28"/>
          <w:szCs w:val="28"/>
        </w:rPr>
        <w:t>Каменского городского округа</w:t>
      </w:r>
      <w:r w:rsidR="00EE29E4" w:rsidRPr="00EE29E4">
        <w:rPr>
          <w:rFonts w:ascii="Liberation Serif" w:hAnsi="Liberation Serif"/>
          <w:sz w:val="28"/>
          <w:szCs w:val="28"/>
        </w:rPr>
        <w:t xml:space="preserve">. </w:t>
      </w:r>
    </w:p>
    <w:p w:rsidR="005905CC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>1.5. Комиссия состоит из председателя, заместителя председателя, секретаря и членов комиссии. Все члены комиссии при принятии решений обладают равными правами.</w:t>
      </w:r>
    </w:p>
    <w:p w:rsidR="00EE29E4" w:rsidRDefault="005905CC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BC679E">
        <w:rPr>
          <w:rFonts w:ascii="Liberation Serif" w:hAnsi="Liberation Serif"/>
          <w:sz w:val="28"/>
          <w:szCs w:val="28"/>
        </w:rPr>
        <w:t>1.6.</w:t>
      </w:r>
      <w:r w:rsidR="00EE29E4" w:rsidRPr="00BC679E">
        <w:rPr>
          <w:rFonts w:ascii="Liberation Serif" w:hAnsi="Liberation Serif"/>
          <w:sz w:val="28"/>
          <w:szCs w:val="28"/>
        </w:rPr>
        <w:t xml:space="preserve"> </w:t>
      </w:r>
      <w:r w:rsidRPr="00BC679E">
        <w:rPr>
          <w:rFonts w:ascii="Liberation Serif" w:hAnsi="Liberation Serif"/>
          <w:sz w:val="28"/>
          <w:szCs w:val="28"/>
        </w:rPr>
        <w:t xml:space="preserve"> Количественный состав комиссии должен составлять нечетное число и не может быть менее 9 человек.</w:t>
      </w:r>
      <w:r w:rsidR="00A801D6">
        <w:rPr>
          <w:rFonts w:ascii="Liberation Serif" w:hAnsi="Liberation Serif"/>
          <w:sz w:val="28"/>
          <w:szCs w:val="28"/>
        </w:rPr>
        <w:t xml:space="preserve"> Для соблюдения кво</w:t>
      </w:r>
      <w:r w:rsidR="00BC679E" w:rsidRPr="00BC679E">
        <w:rPr>
          <w:rFonts w:ascii="Liberation Serif" w:hAnsi="Liberation Serif"/>
          <w:sz w:val="28"/>
          <w:szCs w:val="28"/>
        </w:rPr>
        <w:t>рума заседания Комиссии необходимо присутствие не менее 5 членов комиссии. В противном случае заседание Комиссии должно быть отложено.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lastRenderedPageBreak/>
        <w:t>1.</w:t>
      </w:r>
      <w:r w:rsidR="005905CC">
        <w:rPr>
          <w:rFonts w:ascii="Liberation Serif" w:hAnsi="Liberation Serif"/>
          <w:sz w:val="28"/>
          <w:szCs w:val="28"/>
        </w:rPr>
        <w:t>7</w:t>
      </w:r>
      <w:r w:rsidRPr="00EE29E4">
        <w:rPr>
          <w:rFonts w:ascii="Liberation Serif" w:hAnsi="Liberation Serif"/>
          <w:sz w:val="28"/>
          <w:szCs w:val="28"/>
        </w:rPr>
        <w:t xml:space="preserve">. В период отсутствия председателя комиссии его полномочия осуществляет заместитель председателя комиссии. 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2. Порядок работы Комиссии 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2.1. Комиссия рассматривает обращения граждан, поступившие в адрес Администрации </w:t>
      </w:r>
      <w:r w:rsidR="001F119C">
        <w:rPr>
          <w:rFonts w:ascii="Liberation Serif" w:hAnsi="Liberation Serif"/>
          <w:sz w:val="28"/>
          <w:szCs w:val="28"/>
        </w:rPr>
        <w:t>муниципального образования «</w:t>
      </w:r>
      <w:r>
        <w:rPr>
          <w:rFonts w:ascii="Liberation Serif" w:hAnsi="Liberation Serif"/>
          <w:sz w:val="28"/>
          <w:szCs w:val="28"/>
        </w:rPr>
        <w:t>Каменск</w:t>
      </w:r>
      <w:r w:rsidR="001F119C">
        <w:rPr>
          <w:rFonts w:ascii="Liberation Serif" w:hAnsi="Liberation Serif"/>
          <w:sz w:val="28"/>
          <w:szCs w:val="28"/>
        </w:rPr>
        <w:t>ий</w:t>
      </w:r>
      <w:r>
        <w:rPr>
          <w:rFonts w:ascii="Liberation Serif" w:hAnsi="Liberation Serif"/>
          <w:sz w:val="28"/>
          <w:szCs w:val="28"/>
        </w:rPr>
        <w:t xml:space="preserve"> городско</w:t>
      </w:r>
      <w:r w:rsidR="001F119C">
        <w:rPr>
          <w:rFonts w:ascii="Liberation Serif" w:hAnsi="Liberation Serif"/>
          <w:sz w:val="28"/>
          <w:szCs w:val="28"/>
        </w:rPr>
        <w:t>й округ»</w:t>
      </w:r>
      <w:r w:rsidRPr="00EE29E4">
        <w:rPr>
          <w:rFonts w:ascii="Liberation Serif" w:hAnsi="Liberation Serif"/>
          <w:sz w:val="28"/>
          <w:szCs w:val="28"/>
        </w:rPr>
        <w:t xml:space="preserve"> и</w:t>
      </w:r>
      <w:r w:rsidR="00BC679E">
        <w:rPr>
          <w:rFonts w:ascii="Liberation Serif" w:hAnsi="Liberation Serif"/>
          <w:sz w:val="28"/>
          <w:szCs w:val="28"/>
        </w:rPr>
        <w:t>ли</w:t>
      </w:r>
      <w:r w:rsidRPr="00EE29E4">
        <w:rPr>
          <w:rFonts w:ascii="Liberation Serif" w:hAnsi="Liberation Serif"/>
          <w:sz w:val="28"/>
          <w:szCs w:val="28"/>
        </w:rPr>
        <w:t xml:space="preserve"> принятые в ходе личного приема граждан и переданные для рассмотрения в Комиссию в соответствии </w:t>
      </w:r>
      <w:r w:rsidR="005710C2">
        <w:rPr>
          <w:rFonts w:ascii="Liberation Serif" w:hAnsi="Liberation Serif"/>
          <w:sz w:val="28"/>
          <w:szCs w:val="28"/>
        </w:rPr>
        <w:t>с поручением Главы</w:t>
      </w:r>
      <w:r w:rsidRPr="00EE29E4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Каменского городского округа</w:t>
      </w:r>
      <w:r w:rsidRPr="00EE29E4">
        <w:rPr>
          <w:rFonts w:ascii="Liberation Serif" w:hAnsi="Liberation Serif"/>
          <w:sz w:val="28"/>
          <w:szCs w:val="28"/>
        </w:rPr>
        <w:t>.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 2.2. Заседание Комиссии ведет председатель, либо по его поручению заместитель председателя. </w:t>
      </w:r>
    </w:p>
    <w:p w:rsidR="00272BCB" w:rsidRPr="007E092C" w:rsidRDefault="00EE29E4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2.3. </w:t>
      </w:r>
      <w:r w:rsidRPr="007E092C">
        <w:rPr>
          <w:rFonts w:ascii="Liberation Serif" w:hAnsi="Liberation Serif"/>
          <w:sz w:val="28"/>
          <w:szCs w:val="28"/>
        </w:rPr>
        <w:t>Заседание Комиссии проводится по мере необходимости. Время и место проведения заседаний Комиссии определяет председатель Комиссии.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>2.4.</w:t>
      </w:r>
      <w:r w:rsidRPr="007E092C">
        <w:rPr>
          <w:rFonts w:ascii="Liberation Serif" w:hAnsi="Liberation Serif"/>
        </w:rPr>
        <w:t xml:space="preserve"> </w:t>
      </w:r>
      <w:r w:rsidRPr="007E092C">
        <w:rPr>
          <w:rFonts w:ascii="Liberation Serif" w:hAnsi="Liberation Serif"/>
          <w:sz w:val="28"/>
          <w:szCs w:val="28"/>
        </w:rPr>
        <w:t xml:space="preserve">Комиссия осуществляет рассмотрение обращений граждан в течение 10 дней, а также подготовку проекта ответа заявителю в течение 30 дней со дня регистрации обращения.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2.5. На заседание Комиссии могут быть приглашены иные лица, которые могут давать пояснения.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>2.6. Члены Комиссии и лица, участвующие в подготовке материалов к заседаниям, не вправе разглашать сведения, полученные в ходе работы Комиссии.</w:t>
      </w:r>
    </w:p>
    <w:p w:rsidR="00BC679E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2.7. Решения Комиссии принимаются простым большинством голосов от числа присутствующих на заседании членов комиссии.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861267">
        <w:rPr>
          <w:rFonts w:ascii="Liberation Serif" w:hAnsi="Liberation Serif"/>
          <w:sz w:val="28"/>
          <w:szCs w:val="28"/>
        </w:rPr>
        <w:t>2.8. Решение Комиссии оформляется протоколом, который подписывается председательствующим на заседании</w:t>
      </w:r>
      <w:r w:rsidR="002E71ED" w:rsidRPr="00861267">
        <w:rPr>
          <w:rFonts w:ascii="Liberation Serif" w:hAnsi="Liberation Serif"/>
          <w:sz w:val="28"/>
          <w:szCs w:val="28"/>
        </w:rPr>
        <w:t>, членами комиссии</w:t>
      </w:r>
      <w:r w:rsidRPr="00861267">
        <w:rPr>
          <w:rFonts w:ascii="Liberation Serif" w:hAnsi="Liberation Serif"/>
          <w:sz w:val="28"/>
          <w:szCs w:val="28"/>
        </w:rPr>
        <w:t xml:space="preserve"> и секретарем Комиссии. Член комиссии, не согласный с решением Комиссии,</w:t>
      </w:r>
      <w:r w:rsidRPr="007E092C">
        <w:rPr>
          <w:rFonts w:ascii="Liberation Serif" w:hAnsi="Liberation Serif"/>
          <w:sz w:val="28"/>
          <w:szCs w:val="28"/>
        </w:rPr>
        <w:t xml:space="preserve"> вправе изложить свое особое мнение, которое отражается в протоколе.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2.9. Решения Комиссии носят рекомендательный характер.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>3. Функции, выполняемые членами Комисси</w:t>
      </w:r>
      <w:r w:rsidR="00E81049">
        <w:rPr>
          <w:rFonts w:ascii="Liberation Serif" w:hAnsi="Liberation Serif"/>
          <w:sz w:val="28"/>
          <w:szCs w:val="28"/>
        </w:rPr>
        <w:t xml:space="preserve">и: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3.1. Председатель Комиссии: </w:t>
      </w:r>
    </w:p>
    <w:p w:rsidR="007E092C" w:rsidRDefault="001F119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="007E092C" w:rsidRPr="007E092C">
        <w:rPr>
          <w:rFonts w:ascii="Liberation Serif" w:hAnsi="Liberation Serif"/>
          <w:sz w:val="28"/>
          <w:szCs w:val="28"/>
        </w:rPr>
        <w:t xml:space="preserve">осуществляет общее руководство деятельностью Комиссии, ведет ее заседания и подписывает протоколы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назначать дату, время и место заседания Комиссии; </w:t>
      </w:r>
    </w:p>
    <w:p w:rsidR="007E092C" w:rsidRDefault="001F119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="007E092C" w:rsidRPr="007E092C">
        <w:rPr>
          <w:rFonts w:ascii="Liberation Serif" w:hAnsi="Liberation Serif"/>
          <w:sz w:val="28"/>
          <w:szCs w:val="28"/>
        </w:rPr>
        <w:t>выступает с заявлениями и сообщениям</w:t>
      </w:r>
      <w:r w:rsidR="005905CC">
        <w:rPr>
          <w:rFonts w:ascii="Liberation Serif" w:hAnsi="Liberation Serif"/>
          <w:sz w:val="28"/>
          <w:szCs w:val="28"/>
        </w:rPr>
        <w:t>и, касающимися ее деятельности;</w:t>
      </w:r>
    </w:p>
    <w:p w:rsidR="005905CC" w:rsidRDefault="005905C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Pr="005905CC">
        <w:rPr>
          <w:rFonts w:ascii="Liberation Serif" w:hAnsi="Liberation Serif"/>
          <w:sz w:val="28"/>
          <w:szCs w:val="28"/>
        </w:rPr>
        <w:t>представляет комиссию в отношениях с федеральными государственными органами,</w:t>
      </w:r>
      <w:bookmarkStart w:id="0" w:name="_GoBack"/>
      <w:bookmarkEnd w:id="0"/>
      <w:r w:rsidRPr="005905CC">
        <w:rPr>
          <w:rFonts w:ascii="Liberation Serif" w:hAnsi="Liberation Serif"/>
          <w:sz w:val="28"/>
          <w:szCs w:val="28"/>
        </w:rPr>
        <w:t xml:space="preserve"> государственными органами субъекта Российской Федерации, организациями и гражданами по вопросам, относящимся к компетенции комиссии.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861267">
        <w:rPr>
          <w:rFonts w:ascii="Liberation Serif" w:hAnsi="Liberation Serif"/>
          <w:sz w:val="28"/>
          <w:szCs w:val="28"/>
        </w:rPr>
        <w:t xml:space="preserve">3.2. </w:t>
      </w:r>
      <w:r w:rsidR="00E81049" w:rsidRPr="00861267">
        <w:rPr>
          <w:rFonts w:ascii="Liberation Serif" w:hAnsi="Liberation Serif"/>
          <w:sz w:val="28"/>
          <w:szCs w:val="28"/>
        </w:rPr>
        <w:t>Функции с</w:t>
      </w:r>
      <w:r w:rsidRPr="00861267">
        <w:rPr>
          <w:rFonts w:ascii="Liberation Serif" w:hAnsi="Liberation Serif"/>
          <w:sz w:val="28"/>
          <w:szCs w:val="28"/>
        </w:rPr>
        <w:t>екретар</w:t>
      </w:r>
      <w:r w:rsidR="00E81049" w:rsidRPr="00861267">
        <w:rPr>
          <w:rFonts w:ascii="Liberation Serif" w:hAnsi="Liberation Serif"/>
          <w:sz w:val="28"/>
          <w:szCs w:val="28"/>
        </w:rPr>
        <w:t>я</w:t>
      </w:r>
      <w:r w:rsidRPr="00861267">
        <w:rPr>
          <w:rFonts w:ascii="Liberation Serif" w:hAnsi="Liberation Serif"/>
          <w:sz w:val="28"/>
          <w:szCs w:val="28"/>
        </w:rPr>
        <w:t xml:space="preserve"> Комиссии:</w:t>
      </w:r>
      <w:r w:rsidRPr="007E092C">
        <w:rPr>
          <w:rFonts w:ascii="Liberation Serif" w:hAnsi="Liberation Serif"/>
          <w:sz w:val="28"/>
          <w:szCs w:val="28"/>
        </w:rPr>
        <w:t xml:space="preserve">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извещает членов Комиссии и приглашенных на заседание Комиссии сторонних лиц о месте, дате и времени заседания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ведет протокол заседаний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подписывает протоколы Комиссии; </w:t>
      </w:r>
    </w:p>
    <w:p w:rsidR="007E092C" w:rsidRDefault="001F119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="007E092C" w:rsidRPr="007E092C">
        <w:rPr>
          <w:rFonts w:ascii="Liberation Serif" w:hAnsi="Liberation Serif"/>
          <w:sz w:val="28"/>
          <w:szCs w:val="28"/>
        </w:rPr>
        <w:t xml:space="preserve">доводит решения Комиссии до сведения заинтересованных лиц и контролирует исполнение этих решений; </w:t>
      </w:r>
    </w:p>
    <w:p w:rsidR="001F119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на основании решения Комиссии готовит проект ответа по обращению </w:t>
      </w:r>
      <w:r w:rsidRPr="007E092C">
        <w:rPr>
          <w:rFonts w:ascii="Liberation Serif" w:hAnsi="Liberation Serif"/>
          <w:sz w:val="28"/>
          <w:szCs w:val="28"/>
        </w:rPr>
        <w:lastRenderedPageBreak/>
        <w:t>заявителя.</w:t>
      </w:r>
    </w:p>
    <w:p w:rsidR="007E092C" w:rsidRDefault="001F119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 случае отсутствия секретаря Комиссии на заседании Комиссии, председатель Комиссии вправе назначить </w:t>
      </w:r>
      <w:proofErr w:type="gramStart"/>
      <w:r>
        <w:rPr>
          <w:rFonts w:ascii="Liberation Serif" w:hAnsi="Liberation Serif"/>
          <w:sz w:val="28"/>
          <w:szCs w:val="28"/>
        </w:rPr>
        <w:t>ответственным</w:t>
      </w:r>
      <w:proofErr w:type="gramEnd"/>
      <w:r>
        <w:rPr>
          <w:rFonts w:ascii="Liberation Serif" w:hAnsi="Liberation Serif"/>
          <w:sz w:val="28"/>
          <w:szCs w:val="28"/>
        </w:rPr>
        <w:t xml:space="preserve"> за ведение протокола комиссии любого члена Комиссии.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3.3. Члены Комиссии: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знакомятся с материалами обращения граждан;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лично участвуют в заседаниях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 </w:t>
      </w:r>
      <w:r w:rsidR="001F119C">
        <w:rPr>
          <w:rFonts w:ascii="Liberation Serif" w:hAnsi="Liberation Serif"/>
          <w:sz w:val="28"/>
          <w:szCs w:val="28"/>
        </w:rPr>
        <w:t>-</w:t>
      </w:r>
      <w:r w:rsidRPr="007E092C">
        <w:rPr>
          <w:rFonts w:ascii="Liberation Serif" w:hAnsi="Liberation Serif"/>
          <w:sz w:val="28"/>
          <w:szCs w:val="28"/>
        </w:rPr>
        <w:t xml:space="preserve">участвуют в принятии решений, в том числе голосуют по вопросам повестки заседания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выражают особое мнение, если в ходе принятия решения по вопросам повестки заседания член Комиссии по рассмотрению жалоб проголосовал «против» или «воздержался»; </w:t>
      </w:r>
    </w:p>
    <w:p w:rsidR="00272BCB" w:rsidRDefault="007E092C" w:rsidP="007E09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>- выполняют иные действия по поручению председателя Комиссии.</w:t>
      </w:r>
    </w:p>
    <w:sectPr w:rsidR="00272BCB" w:rsidSect="009E5983">
      <w:head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72B" w:rsidRDefault="00A4072B" w:rsidP="00DA0C09">
      <w:pPr>
        <w:spacing w:after="0" w:line="240" w:lineRule="auto"/>
      </w:pPr>
      <w:r>
        <w:separator/>
      </w:r>
    </w:p>
  </w:endnote>
  <w:endnote w:type="continuationSeparator" w:id="0">
    <w:p w:rsidR="00A4072B" w:rsidRDefault="00A4072B" w:rsidP="00DA0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72B" w:rsidRDefault="00A4072B" w:rsidP="00DA0C09">
      <w:pPr>
        <w:spacing w:after="0" w:line="240" w:lineRule="auto"/>
      </w:pPr>
      <w:r>
        <w:separator/>
      </w:r>
    </w:p>
  </w:footnote>
  <w:footnote w:type="continuationSeparator" w:id="0">
    <w:p w:rsidR="00A4072B" w:rsidRDefault="00A4072B" w:rsidP="00DA0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C09" w:rsidRDefault="00D7163E">
    <w:pPr>
      <w:pStyle w:val="a5"/>
    </w:pPr>
    <w:r>
      <w:tab/>
      <w:t>2</w:t>
    </w:r>
    <w:r>
      <w:tab/>
    </w:r>
    <w:r w:rsidR="00DA0C09">
      <w:t xml:space="preserve">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D1063"/>
    <w:rsid w:val="000E074A"/>
    <w:rsid w:val="00100145"/>
    <w:rsid w:val="00103D98"/>
    <w:rsid w:val="00130A42"/>
    <w:rsid w:val="00142AD6"/>
    <w:rsid w:val="00174B94"/>
    <w:rsid w:val="0018081B"/>
    <w:rsid w:val="001B2E22"/>
    <w:rsid w:val="001F119C"/>
    <w:rsid w:val="001F5188"/>
    <w:rsid w:val="0022677A"/>
    <w:rsid w:val="00231074"/>
    <w:rsid w:val="00231D46"/>
    <w:rsid w:val="00242DA3"/>
    <w:rsid w:val="00263C27"/>
    <w:rsid w:val="00272BCB"/>
    <w:rsid w:val="002D5935"/>
    <w:rsid w:val="002E71ED"/>
    <w:rsid w:val="00315C77"/>
    <w:rsid w:val="003849DA"/>
    <w:rsid w:val="00424398"/>
    <w:rsid w:val="00463D7E"/>
    <w:rsid w:val="004A30D2"/>
    <w:rsid w:val="004F5A8D"/>
    <w:rsid w:val="00524A72"/>
    <w:rsid w:val="00543415"/>
    <w:rsid w:val="005452BA"/>
    <w:rsid w:val="0055368B"/>
    <w:rsid w:val="005710C2"/>
    <w:rsid w:val="00577146"/>
    <w:rsid w:val="00585529"/>
    <w:rsid w:val="00590399"/>
    <w:rsid w:val="005905CC"/>
    <w:rsid w:val="005B625D"/>
    <w:rsid w:val="00606930"/>
    <w:rsid w:val="0061795D"/>
    <w:rsid w:val="00630ACB"/>
    <w:rsid w:val="006912C8"/>
    <w:rsid w:val="006F0D6F"/>
    <w:rsid w:val="00722FAE"/>
    <w:rsid w:val="007543F8"/>
    <w:rsid w:val="00755C4D"/>
    <w:rsid w:val="007C2E0D"/>
    <w:rsid w:val="007E092C"/>
    <w:rsid w:val="00826E77"/>
    <w:rsid w:val="00832724"/>
    <w:rsid w:val="008364BA"/>
    <w:rsid w:val="008423DA"/>
    <w:rsid w:val="00861267"/>
    <w:rsid w:val="00861F9F"/>
    <w:rsid w:val="008A2519"/>
    <w:rsid w:val="009102A5"/>
    <w:rsid w:val="009376D8"/>
    <w:rsid w:val="009642A2"/>
    <w:rsid w:val="00983F96"/>
    <w:rsid w:val="009B6828"/>
    <w:rsid w:val="009E5983"/>
    <w:rsid w:val="009E763D"/>
    <w:rsid w:val="009F3A10"/>
    <w:rsid w:val="009F4F34"/>
    <w:rsid w:val="00A05ADD"/>
    <w:rsid w:val="00A1070F"/>
    <w:rsid w:val="00A3107A"/>
    <w:rsid w:val="00A4072B"/>
    <w:rsid w:val="00A801D6"/>
    <w:rsid w:val="00A87BEF"/>
    <w:rsid w:val="00AA6D66"/>
    <w:rsid w:val="00AC5880"/>
    <w:rsid w:val="00B66697"/>
    <w:rsid w:val="00B80E8B"/>
    <w:rsid w:val="00BC52CD"/>
    <w:rsid w:val="00BC679E"/>
    <w:rsid w:val="00BE07CB"/>
    <w:rsid w:val="00C37601"/>
    <w:rsid w:val="00C44035"/>
    <w:rsid w:val="00C45222"/>
    <w:rsid w:val="00C7241A"/>
    <w:rsid w:val="00C74CF0"/>
    <w:rsid w:val="00C777F7"/>
    <w:rsid w:val="00CC366E"/>
    <w:rsid w:val="00CD0681"/>
    <w:rsid w:val="00CF7E77"/>
    <w:rsid w:val="00D16A15"/>
    <w:rsid w:val="00D20649"/>
    <w:rsid w:val="00D3055F"/>
    <w:rsid w:val="00D30E3F"/>
    <w:rsid w:val="00D52EE3"/>
    <w:rsid w:val="00D7163E"/>
    <w:rsid w:val="00D72A78"/>
    <w:rsid w:val="00D735BA"/>
    <w:rsid w:val="00D7664E"/>
    <w:rsid w:val="00DA0C09"/>
    <w:rsid w:val="00DA205E"/>
    <w:rsid w:val="00E067E7"/>
    <w:rsid w:val="00E257FF"/>
    <w:rsid w:val="00E722A1"/>
    <w:rsid w:val="00E81049"/>
    <w:rsid w:val="00E81D26"/>
    <w:rsid w:val="00EA2BC6"/>
    <w:rsid w:val="00EE29E4"/>
    <w:rsid w:val="00F76B9D"/>
    <w:rsid w:val="00F9120C"/>
    <w:rsid w:val="00FC282D"/>
    <w:rsid w:val="00FD61B8"/>
    <w:rsid w:val="00FE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E722A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D6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A2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C09"/>
  </w:style>
  <w:style w:type="paragraph" w:styleId="a7">
    <w:name w:val="footer"/>
    <w:basedOn w:val="a"/>
    <w:link w:val="a8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C09"/>
  </w:style>
  <w:style w:type="paragraph" w:customStyle="1" w:styleId="10">
    <w:name w:val="Знак Знак1 Знак"/>
    <w:basedOn w:val="a"/>
    <w:rsid w:val="00524A7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E722A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D6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A2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C09"/>
  </w:style>
  <w:style w:type="paragraph" w:styleId="a7">
    <w:name w:val="footer"/>
    <w:basedOn w:val="a"/>
    <w:link w:val="a8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C09"/>
  </w:style>
  <w:style w:type="paragraph" w:customStyle="1" w:styleId="10">
    <w:name w:val="Знак Знак1 Знак"/>
    <w:basedOn w:val="a"/>
    <w:rsid w:val="00524A7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62DEC-488E-441F-AC85-7F6DB12B7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2</cp:lastModifiedBy>
  <cp:revision>11</cp:revision>
  <cp:lastPrinted>2023-05-23T08:12:00Z</cp:lastPrinted>
  <dcterms:created xsi:type="dcterms:W3CDTF">2023-05-17T08:45:00Z</dcterms:created>
  <dcterms:modified xsi:type="dcterms:W3CDTF">2023-05-23T08:12:00Z</dcterms:modified>
</cp:coreProperties>
</file>