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33A" w:rsidRPr="00C654E2" w:rsidRDefault="00C0233A" w:rsidP="00C654E2">
      <w:pPr>
        <w:ind w:right="-2"/>
        <w:jc w:val="center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0AF563A" wp14:editId="218BB5E1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33A" w:rsidRPr="00C654E2" w:rsidRDefault="00C0233A" w:rsidP="00C654E2">
      <w:pPr>
        <w:ind w:right="-2"/>
        <w:jc w:val="center"/>
        <w:rPr>
          <w:rFonts w:ascii="Liberation Serif" w:hAnsi="Liberation Serif"/>
          <w:b/>
          <w:sz w:val="28"/>
          <w:szCs w:val="28"/>
        </w:rPr>
      </w:pPr>
      <w:r w:rsidRPr="00C654E2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C0233A" w:rsidRPr="00C654E2" w:rsidRDefault="00C0233A" w:rsidP="00C654E2">
      <w:pPr>
        <w:ind w:right="-2"/>
        <w:jc w:val="center"/>
        <w:rPr>
          <w:rFonts w:ascii="Liberation Serif" w:hAnsi="Liberation Serif"/>
          <w:b/>
          <w:bCs/>
          <w:sz w:val="28"/>
          <w:szCs w:val="28"/>
        </w:rPr>
      </w:pPr>
      <w:r w:rsidRPr="00C654E2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C0233A" w:rsidRPr="00C654E2" w:rsidRDefault="00C0233A" w:rsidP="00C654E2">
      <w:pPr>
        <w:keepNext/>
        <w:pBdr>
          <w:bottom w:val="double" w:sz="6" w:space="1" w:color="auto"/>
        </w:pBdr>
        <w:ind w:right="-2"/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 w:rsidRPr="00C654E2"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861CB0" w:rsidRPr="00C654E2" w:rsidRDefault="00861CB0" w:rsidP="00C654E2">
      <w:pPr>
        <w:keepNext/>
        <w:outlineLvl w:val="2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</w:t>
      </w:r>
    </w:p>
    <w:p w:rsidR="00861CB0" w:rsidRPr="00C654E2" w:rsidRDefault="00861CB0" w:rsidP="00C654E2">
      <w:pPr>
        <w:keepNext/>
        <w:outlineLvl w:val="2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>___________                                                                                        №  _______</w:t>
      </w:r>
    </w:p>
    <w:p w:rsidR="00C0233A" w:rsidRPr="00C654E2" w:rsidRDefault="00C0233A" w:rsidP="00C654E2">
      <w:pPr>
        <w:spacing w:before="240" w:after="60"/>
        <w:ind w:left="4248" w:right="-2" w:firstLine="708"/>
        <w:outlineLvl w:val="6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</w:t>
      </w:r>
      <w:r w:rsidR="00FA66A5" w:rsidRPr="00C654E2">
        <w:rPr>
          <w:rFonts w:ascii="Liberation Serif" w:hAnsi="Liberation Serif"/>
          <w:sz w:val="28"/>
          <w:szCs w:val="28"/>
        </w:rPr>
        <w:t xml:space="preserve">        </w:t>
      </w:r>
      <w:r w:rsidRPr="00C654E2">
        <w:rPr>
          <w:rFonts w:ascii="Liberation Serif" w:hAnsi="Liberation Serif"/>
          <w:sz w:val="28"/>
          <w:szCs w:val="28"/>
        </w:rPr>
        <w:t xml:space="preserve">   </w:t>
      </w:r>
    </w:p>
    <w:p w:rsidR="00C0233A" w:rsidRPr="00C654E2" w:rsidRDefault="00C0233A" w:rsidP="00C654E2">
      <w:pPr>
        <w:ind w:left="3540" w:right="-2" w:firstLine="708"/>
        <w:rPr>
          <w:rFonts w:ascii="Liberation Serif" w:hAnsi="Liberation Serif"/>
          <w:sz w:val="28"/>
          <w:szCs w:val="28"/>
        </w:rPr>
      </w:pPr>
      <w:proofErr w:type="spellStart"/>
      <w:r w:rsidRPr="00C654E2">
        <w:rPr>
          <w:rFonts w:ascii="Liberation Serif" w:hAnsi="Liberation Serif"/>
          <w:sz w:val="28"/>
          <w:szCs w:val="28"/>
        </w:rPr>
        <w:t>п</w:t>
      </w:r>
      <w:proofErr w:type="gramStart"/>
      <w:r w:rsidRPr="00C654E2">
        <w:rPr>
          <w:rFonts w:ascii="Liberation Serif" w:hAnsi="Liberation Serif"/>
          <w:sz w:val="28"/>
          <w:szCs w:val="28"/>
        </w:rPr>
        <w:t>.М</w:t>
      </w:r>
      <w:proofErr w:type="gramEnd"/>
      <w:r w:rsidRPr="00C654E2">
        <w:rPr>
          <w:rFonts w:ascii="Liberation Serif" w:hAnsi="Liberation Serif"/>
          <w:sz w:val="28"/>
          <w:szCs w:val="28"/>
        </w:rPr>
        <w:t>артюш</w:t>
      </w:r>
      <w:proofErr w:type="spellEnd"/>
    </w:p>
    <w:p w:rsidR="00C0233A" w:rsidRPr="00C654E2" w:rsidRDefault="00C0233A" w:rsidP="00C654E2">
      <w:pPr>
        <w:ind w:right="-2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C0233A" w:rsidRPr="00C654E2" w:rsidRDefault="00D52FEF" w:rsidP="00C654E2">
      <w:pPr>
        <w:ind w:right="-2"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 w:rsidRPr="00C654E2">
        <w:rPr>
          <w:rFonts w:ascii="Liberation Serif" w:hAnsi="Liberation Serif"/>
          <w:b/>
          <w:i/>
          <w:sz w:val="28"/>
          <w:szCs w:val="28"/>
        </w:rPr>
        <w:t xml:space="preserve">О создании </w:t>
      </w:r>
      <w:r w:rsidR="00861CB0" w:rsidRPr="00C654E2">
        <w:rPr>
          <w:rFonts w:ascii="Liberation Serif" w:hAnsi="Liberation Serif"/>
          <w:b/>
          <w:i/>
          <w:sz w:val="28"/>
          <w:szCs w:val="28"/>
        </w:rPr>
        <w:t>М</w:t>
      </w:r>
      <w:r w:rsidR="00B62143" w:rsidRPr="00C654E2">
        <w:rPr>
          <w:rFonts w:ascii="Liberation Serif" w:hAnsi="Liberation Serif"/>
          <w:b/>
          <w:i/>
          <w:sz w:val="28"/>
          <w:szCs w:val="28"/>
        </w:rPr>
        <w:t xml:space="preserve">ежведомственной комиссии </w:t>
      </w:r>
      <w:r w:rsidR="00FA66A5" w:rsidRPr="00C654E2">
        <w:rPr>
          <w:rFonts w:ascii="Liberation Serif" w:hAnsi="Liberation Serif"/>
          <w:b/>
          <w:i/>
          <w:sz w:val="28"/>
          <w:szCs w:val="28"/>
        </w:rPr>
        <w:t xml:space="preserve">по рассмотрению обращений жителей </w:t>
      </w:r>
      <w:r w:rsidR="00861CB0" w:rsidRPr="00C654E2"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  <w:r w:rsidR="00331D13" w:rsidRPr="00C654E2">
        <w:rPr>
          <w:rFonts w:ascii="Liberation Serif" w:hAnsi="Liberation Serif"/>
          <w:b/>
          <w:i/>
          <w:sz w:val="28"/>
          <w:szCs w:val="28"/>
        </w:rPr>
        <w:t xml:space="preserve"> «Каменский городской округ»</w:t>
      </w:r>
      <w:r w:rsidR="001B40D0" w:rsidRPr="00C654E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A66A5" w:rsidRPr="00C654E2">
        <w:rPr>
          <w:rFonts w:ascii="Liberation Serif" w:hAnsi="Liberation Serif"/>
          <w:b/>
          <w:i/>
          <w:sz w:val="28"/>
          <w:szCs w:val="28"/>
        </w:rPr>
        <w:t xml:space="preserve">по вопросам подключения </w:t>
      </w:r>
      <w:r w:rsidR="001B40D0" w:rsidRPr="00C654E2">
        <w:rPr>
          <w:rFonts w:ascii="Liberation Serif" w:hAnsi="Liberation Serif"/>
          <w:b/>
          <w:i/>
          <w:sz w:val="28"/>
          <w:szCs w:val="28"/>
        </w:rPr>
        <w:t xml:space="preserve">жилых помещений к </w:t>
      </w:r>
      <w:r w:rsidR="005E7F0D" w:rsidRPr="00C654E2">
        <w:rPr>
          <w:rFonts w:ascii="Liberation Serif" w:hAnsi="Liberation Serif"/>
          <w:b/>
          <w:i/>
          <w:sz w:val="28"/>
          <w:szCs w:val="28"/>
        </w:rPr>
        <w:t>газовым сетям</w:t>
      </w:r>
    </w:p>
    <w:p w:rsidR="00C0233A" w:rsidRPr="00C654E2" w:rsidRDefault="00C0233A" w:rsidP="00C654E2">
      <w:pPr>
        <w:ind w:right="-2" w:hanging="717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1B40D0" w:rsidRPr="00C654E2" w:rsidRDefault="001B40D0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</w:t>
      </w:r>
      <w:r w:rsidR="00D96D41" w:rsidRPr="00C654E2">
        <w:rPr>
          <w:rFonts w:ascii="Liberation Serif" w:hAnsi="Liberation Serif"/>
          <w:sz w:val="28"/>
          <w:szCs w:val="28"/>
        </w:rPr>
        <w:t xml:space="preserve"> Во исполнение п. 6.1 раздела </w:t>
      </w:r>
      <w:r w:rsidR="00D96D41" w:rsidRPr="00C654E2">
        <w:rPr>
          <w:rFonts w:ascii="Liberation Serif" w:hAnsi="Liberation Serif"/>
          <w:sz w:val="28"/>
          <w:szCs w:val="28"/>
          <w:lang w:val="en-US"/>
        </w:rPr>
        <w:t>II</w:t>
      </w:r>
      <w:r w:rsidR="00FA66A5" w:rsidRPr="00C654E2">
        <w:rPr>
          <w:rFonts w:ascii="Liberation Serif" w:hAnsi="Liberation Serif"/>
          <w:sz w:val="28"/>
          <w:szCs w:val="28"/>
        </w:rPr>
        <w:t xml:space="preserve"> </w:t>
      </w:r>
      <w:r w:rsidR="00D96D41" w:rsidRPr="00C654E2">
        <w:rPr>
          <w:rFonts w:ascii="Liberation Serif" w:hAnsi="Liberation Serif"/>
          <w:sz w:val="28"/>
          <w:szCs w:val="28"/>
        </w:rPr>
        <w:t xml:space="preserve">Протокола заседания </w:t>
      </w:r>
      <w:r w:rsidR="00FA66A5" w:rsidRPr="00C654E2">
        <w:rPr>
          <w:rFonts w:ascii="Liberation Serif" w:hAnsi="Liberation Serif"/>
          <w:sz w:val="28"/>
          <w:szCs w:val="28"/>
        </w:rPr>
        <w:t xml:space="preserve">Правительства Свердловской области </w:t>
      </w:r>
      <w:r w:rsidR="00D96D41" w:rsidRPr="00C654E2">
        <w:rPr>
          <w:rFonts w:ascii="Liberation Serif" w:hAnsi="Liberation Serif"/>
          <w:sz w:val="28"/>
          <w:szCs w:val="28"/>
        </w:rPr>
        <w:t xml:space="preserve">от </w:t>
      </w:r>
      <w:r w:rsidR="00861CB0" w:rsidRPr="00C654E2">
        <w:rPr>
          <w:rFonts w:ascii="Liberation Serif" w:hAnsi="Liberation Serif"/>
          <w:sz w:val="28"/>
          <w:szCs w:val="28"/>
        </w:rPr>
        <w:t>25.01.2023 №</w:t>
      </w:r>
      <w:r w:rsidR="00D96D41" w:rsidRPr="00C654E2">
        <w:rPr>
          <w:rFonts w:ascii="Liberation Serif" w:hAnsi="Liberation Serif"/>
          <w:sz w:val="28"/>
          <w:szCs w:val="28"/>
        </w:rPr>
        <w:t xml:space="preserve">2, </w:t>
      </w:r>
      <w:r w:rsidRPr="00C654E2">
        <w:rPr>
          <w:rFonts w:ascii="Liberation Serif" w:hAnsi="Liberation Serif"/>
          <w:sz w:val="28"/>
          <w:szCs w:val="28"/>
        </w:rPr>
        <w:t>руководствуясь Уставом муниципального образова</w:t>
      </w:r>
      <w:r w:rsidR="005E7F0D" w:rsidRPr="00C654E2">
        <w:rPr>
          <w:rFonts w:ascii="Liberation Serif" w:hAnsi="Liberation Serif"/>
          <w:sz w:val="28"/>
          <w:szCs w:val="28"/>
        </w:rPr>
        <w:t>ния «Каменский городской округ»</w:t>
      </w:r>
      <w:r w:rsidRPr="00C654E2">
        <w:rPr>
          <w:rFonts w:ascii="Liberation Serif" w:hAnsi="Liberation Serif"/>
          <w:sz w:val="28"/>
          <w:szCs w:val="28"/>
        </w:rPr>
        <w:t xml:space="preserve"> </w:t>
      </w:r>
    </w:p>
    <w:p w:rsidR="001B40D0" w:rsidRPr="00C654E2" w:rsidRDefault="001B40D0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b/>
          <w:sz w:val="28"/>
          <w:szCs w:val="28"/>
        </w:rPr>
        <w:t>ПОСТАНОВЛЯЮ</w:t>
      </w:r>
      <w:r w:rsidR="00FA66A5" w:rsidRPr="00C654E2">
        <w:rPr>
          <w:rFonts w:ascii="Liberation Serif" w:hAnsi="Liberation Serif"/>
          <w:sz w:val="28"/>
          <w:szCs w:val="28"/>
        </w:rPr>
        <w:t xml:space="preserve">: </w:t>
      </w:r>
    </w:p>
    <w:p w:rsidR="001B40D0" w:rsidRPr="00C654E2" w:rsidRDefault="001B40D0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 </w:t>
      </w:r>
      <w:r w:rsidR="00FA66A5" w:rsidRPr="00C654E2">
        <w:rPr>
          <w:rFonts w:ascii="Liberation Serif" w:hAnsi="Liberation Serif"/>
          <w:sz w:val="28"/>
          <w:szCs w:val="28"/>
        </w:rPr>
        <w:t xml:space="preserve">1. Создать </w:t>
      </w:r>
      <w:r w:rsidR="00861CB0" w:rsidRPr="00C654E2">
        <w:rPr>
          <w:rFonts w:ascii="Liberation Serif" w:hAnsi="Liberation Serif"/>
          <w:sz w:val="28"/>
          <w:szCs w:val="28"/>
        </w:rPr>
        <w:t>М</w:t>
      </w:r>
      <w:r w:rsidR="00FA66A5" w:rsidRPr="00C654E2">
        <w:rPr>
          <w:rFonts w:ascii="Liberation Serif" w:hAnsi="Liberation Serif"/>
          <w:sz w:val="28"/>
          <w:szCs w:val="28"/>
        </w:rPr>
        <w:t>ежведомственную комиссию по рассмот</w:t>
      </w:r>
      <w:r w:rsidRPr="00C654E2">
        <w:rPr>
          <w:rFonts w:ascii="Liberation Serif" w:hAnsi="Liberation Serif"/>
          <w:sz w:val="28"/>
          <w:szCs w:val="28"/>
        </w:rPr>
        <w:t xml:space="preserve">рению обращений жителей </w:t>
      </w:r>
      <w:r w:rsidR="00686DCB" w:rsidRPr="00C654E2">
        <w:rPr>
          <w:rFonts w:ascii="Liberation Serif" w:hAnsi="Liberation Serif"/>
          <w:sz w:val="28"/>
          <w:szCs w:val="28"/>
        </w:rPr>
        <w:t>муниципального образования</w:t>
      </w:r>
      <w:r w:rsidR="00D96D41" w:rsidRPr="00C654E2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 w:rsidR="00FA66A5" w:rsidRPr="00C654E2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</w:t>
      </w:r>
      <w:r w:rsidR="00D96D41" w:rsidRPr="00C654E2">
        <w:rPr>
          <w:rFonts w:ascii="Liberation Serif" w:hAnsi="Liberation Serif"/>
          <w:sz w:val="28"/>
          <w:szCs w:val="28"/>
        </w:rPr>
        <w:t xml:space="preserve"> газовым сетям (дале</w:t>
      </w:r>
      <w:proofErr w:type="gramStart"/>
      <w:r w:rsidR="00D96D41" w:rsidRPr="00C654E2">
        <w:rPr>
          <w:rFonts w:ascii="Liberation Serif" w:hAnsi="Liberation Serif"/>
          <w:sz w:val="28"/>
          <w:szCs w:val="28"/>
        </w:rPr>
        <w:t>е</w:t>
      </w:r>
      <w:r w:rsidR="00331D13" w:rsidRPr="00C654E2">
        <w:rPr>
          <w:rFonts w:ascii="Liberation Serif" w:hAnsi="Liberation Serif"/>
          <w:sz w:val="28"/>
          <w:szCs w:val="28"/>
        </w:rPr>
        <w:t>-</w:t>
      </w:r>
      <w:proofErr w:type="gramEnd"/>
      <w:r w:rsidR="00D96D41" w:rsidRPr="00C654E2">
        <w:rPr>
          <w:rFonts w:ascii="Liberation Serif" w:hAnsi="Liberation Serif"/>
          <w:sz w:val="28"/>
          <w:szCs w:val="28"/>
        </w:rPr>
        <w:t xml:space="preserve"> Межведомственная комиссия).</w:t>
      </w:r>
    </w:p>
    <w:p w:rsidR="004D41C9" w:rsidRPr="00C654E2" w:rsidRDefault="001B40D0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 </w:t>
      </w:r>
      <w:r w:rsidR="00FA66A5" w:rsidRPr="00C654E2">
        <w:rPr>
          <w:rFonts w:ascii="Liberation Serif" w:hAnsi="Liberation Serif"/>
          <w:sz w:val="28"/>
          <w:szCs w:val="28"/>
        </w:rPr>
        <w:t xml:space="preserve">2. </w:t>
      </w:r>
      <w:r w:rsidR="00686DCB" w:rsidRPr="00C654E2">
        <w:rPr>
          <w:rFonts w:ascii="Liberation Serif" w:hAnsi="Liberation Serif"/>
          <w:sz w:val="28"/>
          <w:szCs w:val="28"/>
        </w:rPr>
        <w:t xml:space="preserve"> </w:t>
      </w:r>
      <w:r w:rsidR="00FA66A5" w:rsidRPr="00C654E2">
        <w:rPr>
          <w:rFonts w:ascii="Liberation Serif" w:hAnsi="Liberation Serif"/>
          <w:sz w:val="28"/>
          <w:szCs w:val="28"/>
        </w:rPr>
        <w:t xml:space="preserve">Утвердить состав </w:t>
      </w:r>
      <w:r w:rsidR="00861CB0" w:rsidRPr="00C654E2">
        <w:rPr>
          <w:rFonts w:ascii="Liberation Serif" w:hAnsi="Liberation Serif"/>
          <w:sz w:val="28"/>
          <w:szCs w:val="28"/>
        </w:rPr>
        <w:t>М</w:t>
      </w:r>
      <w:r w:rsidR="00FA66A5" w:rsidRPr="00C654E2">
        <w:rPr>
          <w:rFonts w:ascii="Liberation Serif" w:hAnsi="Liberation Serif"/>
          <w:sz w:val="28"/>
          <w:szCs w:val="28"/>
        </w:rPr>
        <w:t xml:space="preserve">ежведомственной комиссии </w:t>
      </w:r>
      <w:r w:rsidR="00D96D41" w:rsidRPr="00C654E2">
        <w:rPr>
          <w:rFonts w:ascii="Liberation Serif" w:hAnsi="Liberation Serif"/>
          <w:sz w:val="28"/>
          <w:szCs w:val="28"/>
        </w:rPr>
        <w:t>(прилагается</w:t>
      </w:r>
      <w:r w:rsidR="00FA66A5" w:rsidRPr="00C654E2">
        <w:rPr>
          <w:rFonts w:ascii="Liberation Serif" w:hAnsi="Liberation Serif"/>
          <w:sz w:val="28"/>
          <w:szCs w:val="28"/>
        </w:rPr>
        <w:t xml:space="preserve">). </w:t>
      </w:r>
    </w:p>
    <w:p w:rsidR="004D41C9" w:rsidRPr="00C654E2" w:rsidRDefault="004D41C9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</w:t>
      </w:r>
      <w:r w:rsidR="00686DCB" w:rsidRPr="00C654E2">
        <w:rPr>
          <w:rFonts w:ascii="Liberation Serif" w:hAnsi="Liberation Serif"/>
          <w:sz w:val="28"/>
          <w:szCs w:val="28"/>
        </w:rPr>
        <w:t xml:space="preserve"> </w:t>
      </w:r>
      <w:r w:rsidR="00FA66A5" w:rsidRPr="00C654E2">
        <w:rPr>
          <w:rFonts w:ascii="Liberation Serif" w:hAnsi="Liberation Serif"/>
          <w:sz w:val="28"/>
          <w:szCs w:val="28"/>
        </w:rPr>
        <w:t xml:space="preserve">3. </w:t>
      </w:r>
      <w:r w:rsidR="00686DCB" w:rsidRPr="00C654E2">
        <w:rPr>
          <w:rFonts w:ascii="Liberation Serif" w:hAnsi="Liberation Serif"/>
          <w:sz w:val="28"/>
          <w:szCs w:val="28"/>
        </w:rPr>
        <w:t xml:space="preserve"> </w:t>
      </w:r>
      <w:r w:rsidR="00FA66A5" w:rsidRPr="00C654E2">
        <w:rPr>
          <w:rFonts w:ascii="Liberation Serif" w:hAnsi="Liberation Serif"/>
          <w:sz w:val="28"/>
          <w:szCs w:val="28"/>
        </w:rPr>
        <w:t xml:space="preserve">Утвердить Положение о </w:t>
      </w:r>
      <w:r w:rsidR="00861CB0" w:rsidRPr="00C654E2">
        <w:rPr>
          <w:rFonts w:ascii="Liberation Serif" w:hAnsi="Liberation Serif"/>
          <w:sz w:val="28"/>
          <w:szCs w:val="28"/>
        </w:rPr>
        <w:t>М</w:t>
      </w:r>
      <w:r w:rsidR="00FA66A5" w:rsidRPr="00C654E2">
        <w:rPr>
          <w:rFonts w:ascii="Liberation Serif" w:hAnsi="Liberation Serif"/>
          <w:sz w:val="28"/>
          <w:szCs w:val="28"/>
        </w:rPr>
        <w:t xml:space="preserve">ежведомственной комиссии </w:t>
      </w:r>
      <w:r w:rsidR="00D96D41" w:rsidRPr="00C654E2">
        <w:rPr>
          <w:rFonts w:ascii="Liberation Serif" w:hAnsi="Liberation Serif"/>
          <w:sz w:val="28"/>
          <w:szCs w:val="28"/>
        </w:rPr>
        <w:t>(прилагается</w:t>
      </w:r>
      <w:r w:rsidR="00FA66A5" w:rsidRPr="00C654E2">
        <w:rPr>
          <w:rFonts w:ascii="Liberation Serif" w:hAnsi="Liberation Serif"/>
          <w:sz w:val="28"/>
          <w:szCs w:val="28"/>
        </w:rPr>
        <w:t xml:space="preserve">). </w:t>
      </w:r>
    </w:p>
    <w:p w:rsidR="00861CB0" w:rsidRPr="00C654E2" w:rsidRDefault="00861CB0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 4. Постановление Главы муниципального образования «Каменский городской округ» от 16.02.2023 №266 «О создании межведомственной комиссии по рассмотрению обращений жителей МО «Каменский городской округ» по вопросам подключения жилых помещений к газовым сетям» признать утратившим силу.</w:t>
      </w:r>
    </w:p>
    <w:p w:rsidR="004D41C9" w:rsidRPr="00C654E2" w:rsidRDefault="004D41C9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</w:t>
      </w:r>
      <w:r w:rsidR="00686DCB" w:rsidRPr="00C654E2">
        <w:rPr>
          <w:rFonts w:ascii="Liberation Serif" w:hAnsi="Liberation Serif"/>
          <w:sz w:val="28"/>
          <w:szCs w:val="28"/>
        </w:rPr>
        <w:t xml:space="preserve"> </w:t>
      </w:r>
      <w:r w:rsidR="00861CB0" w:rsidRPr="00C654E2">
        <w:rPr>
          <w:rFonts w:ascii="Liberation Serif" w:hAnsi="Liberation Serif"/>
          <w:sz w:val="28"/>
          <w:szCs w:val="28"/>
        </w:rPr>
        <w:t>5</w:t>
      </w:r>
      <w:r w:rsidR="00686DCB" w:rsidRPr="00C654E2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861CB0" w:rsidRPr="00C654E2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="00861CB0" w:rsidRPr="00C654E2">
        <w:rPr>
          <w:rFonts w:ascii="Liberation Serif" w:hAnsi="Liberation Serif"/>
          <w:sz w:val="28"/>
          <w:szCs w:val="28"/>
        </w:rPr>
        <w:t xml:space="preserve"> н</w:t>
      </w:r>
      <w:r w:rsidR="00D96D41" w:rsidRPr="00C654E2">
        <w:rPr>
          <w:rFonts w:ascii="Liberation Serif" w:hAnsi="Liberation Serif"/>
          <w:sz w:val="28"/>
          <w:szCs w:val="28"/>
        </w:rPr>
        <w:t>астоящее п</w:t>
      </w:r>
      <w:r w:rsidRPr="00C654E2">
        <w:rPr>
          <w:rFonts w:ascii="Liberation Serif" w:hAnsi="Liberation Serif"/>
          <w:sz w:val="28"/>
          <w:szCs w:val="28"/>
        </w:rPr>
        <w:t>ост</w:t>
      </w:r>
      <w:r w:rsidR="00D96D41" w:rsidRPr="00C654E2">
        <w:rPr>
          <w:rFonts w:ascii="Liberation Serif" w:hAnsi="Liberation Serif"/>
          <w:sz w:val="28"/>
          <w:szCs w:val="28"/>
        </w:rPr>
        <w:t>ановление</w:t>
      </w:r>
      <w:r w:rsidRPr="00C654E2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="00861CB0" w:rsidRPr="00C654E2">
        <w:rPr>
          <w:rFonts w:ascii="Liberation Serif" w:hAnsi="Liberation Serif"/>
          <w:sz w:val="28"/>
          <w:szCs w:val="28"/>
        </w:rPr>
        <w:t xml:space="preserve">муниципального образования </w:t>
      </w:r>
      <w:r w:rsidRPr="00C654E2">
        <w:rPr>
          <w:rFonts w:ascii="Liberation Serif" w:hAnsi="Liberation Serif"/>
          <w:sz w:val="28"/>
          <w:szCs w:val="28"/>
        </w:rPr>
        <w:t>«Каменский городской округ»</w:t>
      </w:r>
      <w:r w:rsidR="00861CB0" w:rsidRPr="00C654E2">
        <w:rPr>
          <w:rFonts w:ascii="Liberation Serif" w:hAnsi="Liberation Serif"/>
          <w:sz w:val="28"/>
          <w:szCs w:val="28"/>
        </w:rPr>
        <w:t xml:space="preserve"> в сети Интернет.</w:t>
      </w:r>
    </w:p>
    <w:p w:rsidR="004D41C9" w:rsidRPr="00C654E2" w:rsidRDefault="00861CB0" w:rsidP="00C654E2">
      <w:pPr>
        <w:tabs>
          <w:tab w:val="left" w:pos="567"/>
          <w:tab w:val="left" w:pos="851"/>
        </w:tabs>
        <w:jc w:val="both"/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 6</w:t>
      </w:r>
      <w:r w:rsidR="00FA66A5" w:rsidRPr="00C654E2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686DCB" w:rsidRPr="00C654E2">
        <w:rPr>
          <w:rFonts w:ascii="Liberation Serif" w:hAnsi="Liberation Serif"/>
          <w:sz w:val="28"/>
          <w:szCs w:val="28"/>
        </w:rPr>
        <w:t xml:space="preserve">Контроль </w:t>
      </w:r>
      <w:r w:rsidR="004D41C9" w:rsidRPr="00C654E2">
        <w:rPr>
          <w:rFonts w:ascii="Liberation Serif" w:hAnsi="Liberation Serif"/>
          <w:sz w:val="28"/>
          <w:szCs w:val="28"/>
        </w:rPr>
        <w:t>за</w:t>
      </w:r>
      <w:proofErr w:type="gramEnd"/>
      <w:r w:rsidR="004D41C9" w:rsidRPr="00C654E2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A66A5" w:rsidRPr="00C654E2" w:rsidRDefault="00FA66A5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4D41C9" w:rsidRPr="00C654E2" w:rsidRDefault="004D41C9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FA66A5" w:rsidRPr="00C654E2" w:rsidRDefault="00FA66A5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</w:p>
    <w:p w:rsidR="00C0233A" w:rsidRPr="00C654E2" w:rsidRDefault="004D41C9" w:rsidP="00C654E2">
      <w:pPr>
        <w:ind w:right="-2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C654E2">
        <w:rPr>
          <w:rFonts w:ascii="Liberation Serif" w:hAnsi="Liberation Serif"/>
          <w:sz w:val="28"/>
          <w:szCs w:val="28"/>
        </w:rPr>
        <w:t>И.о</w:t>
      </w:r>
      <w:proofErr w:type="spellEnd"/>
      <w:r w:rsidR="00686DCB" w:rsidRPr="00C654E2">
        <w:rPr>
          <w:rFonts w:ascii="Liberation Serif" w:hAnsi="Liberation Serif"/>
          <w:sz w:val="28"/>
          <w:szCs w:val="28"/>
        </w:rPr>
        <w:t xml:space="preserve">. </w:t>
      </w:r>
      <w:r w:rsidRPr="00C654E2">
        <w:rPr>
          <w:rFonts w:ascii="Liberation Serif" w:hAnsi="Liberation Serif"/>
          <w:sz w:val="28"/>
          <w:szCs w:val="28"/>
        </w:rPr>
        <w:t xml:space="preserve"> Главы</w:t>
      </w:r>
      <w:r w:rsidR="007106D3" w:rsidRPr="00C654E2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7106D3" w:rsidRPr="00C654E2">
        <w:rPr>
          <w:rFonts w:ascii="Liberation Serif" w:hAnsi="Liberation Serif"/>
          <w:sz w:val="28"/>
          <w:szCs w:val="28"/>
        </w:rPr>
        <w:tab/>
      </w:r>
      <w:r w:rsidR="007106D3" w:rsidRPr="00C654E2">
        <w:rPr>
          <w:rFonts w:ascii="Liberation Serif" w:hAnsi="Liberation Serif"/>
          <w:sz w:val="28"/>
          <w:szCs w:val="28"/>
        </w:rPr>
        <w:tab/>
      </w:r>
      <w:r w:rsidR="007106D3" w:rsidRPr="00C654E2">
        <w:rPr>
          <w:rFonts w:ascii="Liberation Serif" w:hAnsi="Liberation Serif"/>
          <w:sz w:val="28"/>
          <w:szCs w:val="28"/>
        </w:rPr>
        <w:tab/>
      </w:r>
      <w:r w:rsidR="008D6C97" w:rsidRPr="00C654E2">
        <w:rPr>
          <w:rFonts w:ascii="Liberation Serif" w:hAnsi="Liberation Serif"/>
          <w:sz w:val="28"/>
          <w:szCs w:val="28"/>
        </w:rPr>
        <w:t xml:space="preserve">                         </w:t>
      </w:r>
      <w:r w:rsidRPr="00C654E2">
        <w:rPr>
          <w:rFonts w:ascii="Liberation Serif" w:hAnsi="Liberation Serif"/>
          <w:sz w:val="28"/>
          <w:szCs w:val="28"/>
        </w:rPr>
        <w:t>А.Ю. Кошкар</w:t>
      </w:r>
      <w:r w:rsidR="00C0233A" w:rsidRPr="00C654E2">
        <w:rPr>
          <w:rFonts w:ascii="Liberation Serif" w:hAnsi="Liberation Serif"/>
          <w:sz w:val="28"/>
          <w:szCs w:val="28"/>
        </w:rPr>
        <w:t>ов</w:t>
      </w:r>
    </w:p>
    <w:p w:rsidR="00D96D41" w:rsidRPr="00C654E2" w:rsidRDefault="00D96D41" w:rsidP="00C654E2">
      <w:pPr>
        <w:spacing w:after="200"/>
        <w:ind w:left="5670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C654E2" w:rsidRDefault="00C654E2">
      <w:pPr>
        <w:spacing w:after="200"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sz w:val="28"/>
          <w:szCs w:val="28"/>
          <w:lang w:eastAsia="en-US"/>
        </w:rPr>
        <w:br w:type="page"/>
      </w:r>
    </w:p>
    <w:p w:rsidR="005E7F0D" w:rsidRPr="00C654E2" w:rsidRDefault="00C24F68" w:rsidP="00C654E2">
      <w:pPr>
        <w:spacing w:after="200"/>
        <w:ind w:left="5670"/>
        <w:rPr>
          <w:rFonts w:ascii="Liberation Serif" w:eastAsiaTheme="minorHAnsi" w:hAnsi="Liberation Serif"/>
          <w:sz w:val="28"/>
          <w:szCs w:val="28"/>
          <w:lang w:eastAsia="en-US"/>
        </w:rPr>
      </w:pPr>
      <w:proofErr w:type="gramStart"/>
      <w:r w:rsidRPr="00C654E2">
        <w:rPr>
          <w:rFonts w:ascii="Liberation Serif" w:eastAsiaTheme="minorHAnsi" w:hAnsi="Liberation Serif"/>
          <w:sz w:val="28"/>
          <w:szCs w:val="28"/>
          <w:lang w:eastAsia="en-US"/>
        </w:rPr>
        <w:lastRenderedPageBreak/>
        <w:t>Утвержден</w:t>
      </w:r>
      <w:proofErr w:type="gramEnd"/>
      <w:r w:rsidR="00D26464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                   постановлением Главы  Каменского городского округа</w:t>
      </w:r>
      <w:r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D26464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proofErr w:type="spellStart"/>
      <w:r w:rsidR="00D26464" w:rsidRPr="00C654E2">
        <w:rPr>
          <w:rFonts w:ascii="Liberation Serif" w:eastAsiaTheme="minorHAnsi" w:hAnsi="Liberation Serif"/>
          <w:sz w:val="28"/>
          <w:szCs w:val="28"/>
          <w:lang w:eastAsia="en-US"/>
        </w:rPr>
        <w:t>от_____года</w:t>
      </w:r>
      <w:proofErr w:type="spellEnd"/>
      <w:r w:rsidR="00D26464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№____</w:t>
      </w:r>
      <w:r w:rsidR="00D26464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           </w:t>
      </w:r>
    </w:p>
    <w:p w:rsidR="00D26464" w:rsidRPr="00C654E2" w:rsidRDefault="00D26464" w:rsidP="00C654E2">
      <w:pPr>
        <w:spacing w:after="200"/>
        <w:ind w:left="5670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«О создании </w:t>
      </w:r>
      <w:r w:rsidR="00861CB0" w:rsidRPr="00C654E2">
        <w:rPr>
          <w:rFonts w:ascii="Liberation Serif" w:eastAsiaTheme="minorHAnsi" w:hAnsi="Liberation Serif"/>
          <w:sz w:val="28"/>
          <w:szCs w:val="28"/>
          <w:lang w:eastAsia="en-US"/>
        </w:rPr>
        <w:t>М</w:t>
      </w:r>
      <w:r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ежведомственной </w:t>
      </w:r>
      <w:r w:rsidR="00941C66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комиссии  </w:t>
      </w:r>
      <w:r w:rsidR="00FA76E9" w:rsidRPr="00C654E2">
        <w:rPr>
          <w:rFonts w:ascii="Liberation Serif" w:eastAsiaTheme="minorHAnsi" w:hAnsi="Liberation Serif"/>
          <w:sz w:val="28"/>
          <w:szCs w:val="28"/>
          <w:lang w:eastAsia="en-US"/>
        </w:rPr>
        <w:t>по рассмотрению обращений жителей</w:t>
      </w:r>
      <w:r w:rsidR="000D58AB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муниципального образования </w:t>
      </w:r>
      <w:r w:rsidR="00FA76E9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941C66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D58AB" w:rsidRPr="00C654E2">
        <w:rPr>
          <w:rFonts w:ascii="Liberation Serif" w:eastAsiaTheme="minorHAnsi" w:hAnsi="Liberation Serif"/>
          <w:sz w:val="28"/>
          <w:szCs w:val="28"/>
          <w:lang w:eastAsia="en-US"/>
        </w:rPr>
        <w:t>«</w:t>
      </w:r>
      <w:r w:rsidR="00941C66" w:rsidRPr="00C654E2">
        <w:rPr>
          <w:rFonts w:ascii="Liberation Serif" w:eastAsiaTheme="minorHAnsi" w:hAnsi="Liberation Serif"/>
          <w:sz w:val="28"/>
          <w:szCs w:val="28"/>
          <w:lang w:eastAsia="en-US"/>
        </w:rPr>
        <w:t>Каменск</w:t>
      </w:r>
      <w:r w:rsidR="000D58AB" w:rsidRPr="00C654E2">
        <w:rPr>
          <w:rFonts w:ascii="Liberation Serif" w:eastAsiaTheme="minorHAnsi" w:hAnsi="Liberation Serif"/>
          <w:sz w:val="28"/>
          <w:szCs w:val="28"/>
          <w:lang w:eastAsia="en-US"/>
        </w:rPr>
        <w:t>ий</w:t>
      </w:r>
      <w:r w:rsidR="00941C66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городско</w:t>
      </w:r>
      <w:r w:rsidR="000D58AB" w:rsidRPr="00C654E2">
        <w:rPr>
          <w:rFonts w:ascii="Liberation Serif" w:eastAsiaTheme="minorHAnsi" w:hAnsi="Liberation Serif"/>
          <w:sz w:val="28"/>
          <w:szCs w:val="28"/>
          <w:lang w:eastAsia="en-US"/>
        </w:rPr>
        <w:t>й округ»</w:t>
      </w:r>
      <w:r w:rsidR="00FA76E9" w:rsidRPr="00C654E2">
        <w:rPr>
          <w:rFonts w:ascii="Liberation Serif" w:eastAsiaTheme="minorHAnsi" w:hAnsi="Liberation Serif"/>
          <w:sz w:val="28"/>
          <w:szCs w:val="28"/>
          <w:lang w:eastAsia="en-US"/>
        </w:rPr>
        <w:t xml:space="preserve"> по вопросам подключения жилых помещений к газовым сетям</w:t>
      </w:r>
      <w:r w:rsidR="00941C66" w:rsidRPr="00C654E2">
        <w:rPr>
          <w:rFonts w:ascii="Liberation Serif" w:eastAsiaTheme="minorHAnsi" w:hAnsi="Liberation Serif"/>
          <w:sz w:val="28"/>
          <w:szCs w:val="28"/>
          <w:lang w:eastAsia="en-US"/>
        </w:rPr>
        <w:t>»</w:t>
      </w:r>
    </w:p>
    <w:p w:rsidR="00D26464" w:rsidRPr="00C654E2" w:rsidRDefault="00D26464" w:rsidP="00C654E2">
      <w:pPr>
        <w:spacing w:after="200"/>
        <w:ind w:firstLine="567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D26464" w:rsidRPr="00C654E2" w:rsidRDefault="00D26464" w:rsidP="00C654E2">
      <w:pPr>
        <w:ind w:left="2832" w:firstLine="708"/>
        <w:rPr>
          <w:rFonts w:ascii="Liberation Serif" w:eastAsiaTheme="minorHAnsi" w:hAnsi="Liberation Serif"/>
          <w:b/>
          <w:sz w:val="28"/>
          <w:szCs w:val="28"/>
          <w:lang w:eastAsia="en-US"/>
        </w:rPr>
      </w:pPr>
      <w:r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>СОСТАВ</w:t>
      </w:r>
    </w:p>
    <w:p w:rsidR="00D26464" w:rsidRPr="00C654E2" w:rsidRDefault="00D26464" w:rsidP="00C654E2">
      <w:pPr>
        <w:ind w:firstLine="567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 xml:space="preserve">Межведомственной комиссии </w:t>
      </w:r>
      <w:r w:rsidR="00FA76E9"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 xml:space="preserve">по рассмотрению обращений жителей </w:t>
      </w:r>
      <w:r w:rsidR="00861CB0"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>муниципального образования</w:t>
      </w:r>
      <w:r w:rsidR="00D96D41"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 xml:space="preserve"> «Каменский городской округ»</w:t>
      </w:r>
      <w:r w:rsidR="00FA76E9"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 xml:space="preserve"> по вопросам подключения </w:t>
      </w:r>
      <w:r w:rsidR="000D58AB" w:rsidRPr="00C654E2">
        <w:rPr>
          <w:rFonts w:ascii="Liberation Serif" w:eastAsiaTheme="minorHAnsi" w:hAnsi="Liberation Serif"/>
          <w:b/>
          <w:sz w:val="28"/>
          <w:szCs w:val="28"/>
          <w:lang w:eastAsia="en-US"/>
        </w:rPr>
        <w:t>жилых помещений к газовым сетям</w:t>
      </w:r>
    </w:p>
    <w:p w:rsidR="00D26464" w:rsidRPr="00C654E2" w:rsidRDefault="00D26464" w:rsidP="00C654E2">
      <w:pPr>
        <w:ind w:firstLine="567"/>
        <w:jc w:val="center"/>
        <w:rPr>
          <w:rFonts w:ascii="Liberation Serif" w:eastAsiaTheme="minorHAnsi" w:hAnsi="Liberation Serif"/>
          <w:sz w:val="28"/>
          <w:szCs w:val="28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D26464" w:rsidRPr="00C654E2" w:rsidTr="00DC5FEF">
        <w:trPr>
          <w:trHeight w:val="1128"/>
        </w:trPr>
        <w:tc>
          <w:tcPr>
            <w:tcW w:w="4219" w:type="dxa"/>
            <w:shd w:val="clear" w:color="auto" w:fill="auto"/>
          </w:tcPr>
          <w:p w:rsidR="00D26464" w:rsidRPr="00DC5FEF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D26464" w:rsidRPr="00DC5FEF" w:rsidRDefault="00B8117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Б</w:t>
            </w:r>
            <w:r w:rsidR="00FA76E9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елоусов Сергей Александрович</w:t>
            </w:r>
          </w:p>
        </w:tc>
        <w:tc>
          <w:tcPr>
            <w:tcW w:w="5352" w:type="dxa"/>
            <w:shd w:val="clear" w:color="auto" w:fill="auto"/>
          </w:tcPr>
          <w:p w:rsidR="00163A66" w:rsidRPr="00DC5FEF" w:rsidRDefault="00163A66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D26464" w:rsidRPr="00DC5FEF" w:rsidRDefault="000D58AB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- </w:t>
            </w:r>
            <w:r w:rsidR="00FA76E9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Глава</w:t>
            </w:r>
            <w:r w:rsidR="00D26464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</w:t>
            </w:r>
            <w:r w:rsidR="00FA76E9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городского округа</w:t>
            </w:r>
            <w:r w:rsidR="00C24F68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, председатель </w:t>
            </w:r>
            <w:r w:rsidR="00861CB0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М</w:t>
            </w:r>
            <w:r w:rsidR="00C24F68" w:rsidRPr="00DC5FEF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ежведомственной комиссии;</w:t>
            </w:r>
          </w:p>
          <w:p w:rsidR="00D26464" w:rsidRPr="00DC5FEF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D26464" w:rsidRPr="00C654E2" w:rsidTr="00CD6F5E">
        <w:trPr>
          <w:trHeight w:val="1711"/>
        </w:trPr>
        <w:tc>
          <w:tcPr>
            <w:tcW w:w="4219" w:type="dxa"/>
          </w:tcPr>
          <w:p w:rsidR="00D26464" w:rsidRPr="00C654E2" w:rsidRDefault="00861CB0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Баранов Андрей Павлович                  </w:t>
            </w:r>
          </w:p>
        </w:tc>
        <w:tc>
          <w:tcPr>
            <w:tcW w:w="5352" w:type="dxa"/>
          </w:tcPr>
          <w:p w:rsidR="00D26464" w:rsidRPr="00C654E2" w:rsidRDefault="00861CB0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0D58AB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з</w:t>
            </w: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аместитель Главы Администрации</w:t>
            </w:r>
            <w:r w:rsidR="000D58AB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Каменского городского округа</w:t>
            </w: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по вопросам ЖКХ, строительства, энергетики и связи, заместитель председателя Межведомственной комиссии;</w:t>
            </w:r>
          </w:p>
          <w:p w:rsidR="00861CB0" w:rsidRPr="00C654E2" w:rsidRDefault="00861CB0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D26464" w:rsidRPr="00C654E2" w:rsidTr="00CD6F5E">
        <w:trPr>
          <w:trHeight w:val="815"/>
        </w:trPr>
        <w:tc>
          <w:tcPr>
            <w:tcW w:w="4219" w:type="dxa"/>
          </w:tcPr>
          <w:p w:rsidR="00D26464" w:rsidRPr="00C654E2" w:rsidRDefault="00B8117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Школьная Татьяна Анатольевна</w:t>
            </w:r>
          </w:p>
        </w:tc>
        <w:tc>
          <w:tcPr>
            <w:tcW w:w="5352" w:type="dxa"/>
          </w:tcPr>
          <w:p w:rsidR="00D26464" w:rsidRPr="00C654E2" w:rsidRDefault="00D3045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D26464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специалист 1 категории Администрации</w:t>
            </w:r>
          </w:p>
          <w:p w:rsidR="0002133A" w:rsidRPr="00C654E2" w:rsidRDefault="0002133A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Каменского городского округа</w:t>
            </w:r>
            <w:r w:rsidR="00C24F68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, секретарь межведомственной комиссии;</w:t>
            </w:r>
          </w:p>
        </w:tc>
      </w:tr>
      <w:tr w:rsidR="00D26464" w:rsidRPr="00C654E2" w:rsidTr="00CD6F5E">
        <w:tc>
          <w:tcPr>
            <w:tcW w:w="4219" w:type="dxa"/>
          </w:tcPr>
          <w:p w:rsidR="00D26464" w:rsidRPr="00C654E2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Члены комиссии:</w:t>
            </w:r>
          </w:p>
          <w:p w:rsidR="004D200A" w:rsidRPr="00C654E2" w:rsidRDefault="004D200A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proofErr w:type="spellStart"/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Малькин</w:t>
            </w:r>
            <w:proofErr w:type="spellEnd"/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Александр Викторович</w:t>
            </w:r>
          </w:p>
          <w:p w:rsidR="004D200A" w:rsidRPr="00C654E2" w:rsidRDefault="004D200A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861CB0" w:rsidRPr="00C654E2" w:rsidRDefault="00861CB0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Ушакова Ольга Николаевна          </w:t>
            </w:r>
          </w:p>
        </w:tc>
        <w:tc>
          <w:tcPr>
            <w:tcW w:w="5352" w:type="dxa"/>
          </w:tcPr>
          <w:p w:rsidR="00D26464" w:rsidRPr="00C654E2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4D200A" w:rsidRPr="00C654E2" w:rsidRDefault="004D200A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-заместитель генерального директора АО «ГАЗЭКС» (по согласованию);</w:t>
            </w:r>
          </w:p>
          <w:p w:rsidR="004D200A" w:rsidRPr="00C654E2" w:rsidRDefault="004D200A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861CB0" w:rsidRPr="00C654E2" w:rsidRDefault="00861CB0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0D58AB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</w:t>
            </w: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начальник </w:t>
            </w:r>
            <w:r w:rsidR="000D58AB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Муниципального казенного учреждения «Управление капитального строительства муниципального образования «Каменский городской округ»;</w:t>
            </w:r>
          </w:p>
        </w:tc>
      </w:tr>
      <w:tr w:rsidR="00D26464" w:rsidRPr="00C654E2" w:rsidTr="00CD6F5E">
        <w:trPr>
          <w:trHeight w:val="2585"/>
        </w:trPr>
        <w:tc>
          <w:tcPr>
            <w:tcW w:w="4219" w:type="dxa"/>
          </w:tcPr>
          <w:p w:rsidR="00D26464" w:rsidRPr="00C654E2" w:rsidRDefault="007F0D1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>Самохина Марина Ивановна</w:t>
            </w:r>
          </w:p>
          <w:p w:rsidR="00D26464" w:rsidRPr="00C654E2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D26464" w:rsidRPr="00C654E2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D26464" w:rsidRPr="00C654E2" w:rsidRDefault="00D26464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D26464" w:rsidRPr="00C654E2" w:rsidRDefault="00B8117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Чистякова Екатерина Андреевна</w:t>
            </w:r>
          </w:p>
          <w:p w:rsidR="002A4237" w:rsidRPr="00C654E2" w:rsidRDefault="002A4237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2A4237" w:rsidRPr="00C654E2" w:rsidRDefault="002A4237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CD6F5E" w:rsidRPr="00C654E2" w:rsidRDefault="00FA76E9" w:rsidP="00C654E2">
            <w:pPr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Шауракс</w:t>
            </w:r>
            <w:proofErr w:type="spellEnd"/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Владимир Сергеевич</w:t>
            </w:r>
            <w:r w:rsidR="00CD6F5E" w:rsidRPr="00C654E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D6F5E" w:rsidRPr="00C654E2" w:rsidRDefault="00CD6F5E" w:rsidP="00C654E2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CD6F5E" w:rsidRPr="00C654E2" w:rsidRDefault="00CD6F5E" w:rsidP="00C654E2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9D74D1" w:rsidRPr="00C654E2" w:rsidRDefault="00CD6F5E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proofErr w:type="spellStart"/>
            <w:r w:rsidRPr="00C654E2">
              <w:rPr>
                <w:rFonts w:ascii="Liberation Serif" w:hAnsi="Liberation Serif"/>
                <w:sz w:val="28"/>
                <w:szCs w:val="28"/>
              </w:rPr>
              <w:t>Щевелева</w:t>
            </w:r>
            <w:proofErr w:type="spellEnd"/>
            <w:r w:rsidRPr="00C654E2">
              <w:rPr>
                <w:rFonts w:ascii="Liberation Serif" w:hAnsi="Liberation Serif"/>
                <w:sz w:val="28"/>
                <w:szCs w:val="28"/>
              </w:rPr>
              <w:t xml:space="preserve"> Ольга Ильинична</w:t>
            </w:r>
          </w:p>
        </w:tc>
        <w:tc>
          <w:tcPr>
            <w:tcW w:w="5352" w:type="dxa"/>
          </w:tcPr>
          <w:p w:rsidR="00D26464" w:rsidRPr="00C654E2" w:rsidRDefault="00D3045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7F0D14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председатель Комитета по управлению муниципальным имуществом </w:t>
            </w:r>
            <w:r w:rsidR="00C24F68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А</w:t>
            </w:r>
            <w:r w:rsidR="007F0D14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дминистрации Каменского городского округа</w:t>
            </w:r>
            <w:r w:rsidR="00C24F68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;</w:t>
            </w:r>
          </w:p>
          <w:p w:rsidR="00D26464" w:rsidRPr="00C654E2" w:rsidRDefault="00D30458" w:rsidP="00C654E2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D26464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председатель Комитета по Архитектуре и гра</w:t>
            </w:r>
            <w:r w:rsidR="00D96D41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достроительству Администрации  Каменского городского округа</w:t>
            </w:r>
            <w:r w:rsidR="00D26464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;</w:t>
            </w:r>
          </w:p>
          <w:p w:rsidR="00CD6F5E" w:rsidRPr="00C654E2" w:rsidRDefault="00FA76E9" w:rsidP="00C654E2">
            <w:pPr>
              <w:rPr>
                <w:rFonts w:ascii="Liberation Serif" w:hAnsi="Liberation Serif"/>
                <w:sz w:val="28"/>
                <w:szCs w:val="28"/>
              </w:rPr>
            </w:pP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</w:t>
            </w:r>
            <w:r w:rsidR="000D58AB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</w:t>
            </w:r>
            <w:r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управляющий Администрацией Южного управленческого округа Свердловской области (по согласованию)</w:t>
            </w:r>
            <w:r w:rsidR="00C24F68" w:rsidRPr="00C654E2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;</w:t>
            </w:r>
            <w:r w:rsidR="00CD6F5E" w:rsidRPr="00C654E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D6F5E" w:rsidRPr="00C654E2" w:rsidRDefault="00CD6F5E" w:rsidP="00C654E2">
            <w:pPr>
              <w:tabs>
                <w:tab w:val="left" w:pos="4253"/>
              </w:tabs>
              <w:rPr>
                <w:rFonts w:ascii="Liberation Serif" w:hAnsi="Liberation Serif"/>
                <w:sz w:val="28"/>
                <w:szCs w:val="28"/>
              </w:rPr>
            </w:pPr>
            <w:r w:rsidRPr="00C654E2">
              <w:rPr>
                <w:rFonts w:ascii="Liberation Serif" w:hAnsi="Liberation Serif"/>
                <w:sz w:val="28"/>
                <w:szCs w:val="28"/>
              </w:rPr>
              <w:t xml:space="preserve">- начальник Управления </w:t>
            </w:r>
            <w:r w:rsidR="00331D13" w:rsidRPr="00C654E2">
              <w:rPr>
                <w:rFonts w:ascii="Liberation Serif" w:hAnsi="Liberation Serif"/>
                <w:sz w:val="28"/>
                <w:szCs w:val="28"/>
              </w:rPr>
              <w:t xml:space="preserve">социальной политики </w:t>
            </w:r>
            <w:r w:rsidRPr="00C654E2">
              <w:rPr>
                <w:rFonts w:ascii="Liberation Serif" w:hAnsi="Liberation Serif"/>
                <w:sz w:val="28"/>
                <w:szCs w:val="28"/>
              </w:rPr>
              <w:t>Министерства  социальной политики</w:t>
            </w:r>
            <w:r w:rsidRPr="00C654E2">
              <w:rPr>
                <w:rFonts w:ascii="Liberation Serif" w:hAnsi="Liberation Serif"/>
                <w:b/>
                <w:sz w:val="28"/>
                <w:szCs w:val="28"/>
              </w:rPr>
              <w:t xml:space="preserve">  </w:t>
            </w:r>
            <w:r w:rsidRPr="00C654E2">
              <w:rPr>
                <w:rFonts w:ascii="Liberation Serif" w:hAnsi="Liberation Serif"/>
                <w:sz w:val="28"/>
                <w:szCs w:val="28"/>
              </w:rPr>
              <w:t>№ 12 (по согласованию</w:t>
            </w:r>
            <w:r w:rsidR="00C24F68" w:rsidRPr="00C654E2">
              <w:rPr>
                <w:rFonts w:ascii="Liberation Serif" w:hAnsi="Liberation Serif"/>
                <w:sz w:val="28"/>
                <w:szCs w:val="28"/>
              </w:rPr>
              <w:t>);</w:t>
            </w:r>
          </w:p>
          <w:p w:rsidR="004D200A" w:rsidRPr="00C654E2" w:rsidRDefault="004D200A" w:rsidP="00C654E2">
            <w:pPr>
              <w:tabs>
                <w:tab w:val="left" w:pos="4253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4D200A" w:rsidRPr="00C654E2" w:rsidRDefault="004D200A" w:rsidP="00C654E2">
            <w:pPr>
              <w:tabs>
                <w:tab w:val="left" w:pos="4253"/>
              </w:tabs>
              <w:ind w:left="-4219"/>
              <w:jc w:val="both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</w:tbl>
    <w:p w:rsidR="00D30458" w:rsidRPr="00C654E2" w:rsidRDefault="00056D77" w:rsidP="00C654E2">
      <w:pPr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           </w:t>
      </w:r>
      <w:r w:rsidR="00D30458" w:rsidRPr="00C654E2">
        <w:rPr>
          <w:rFonts w:ascii="Liberation Serif" w:hAnsi="Liberation Serif"/>
          <w:sz w:val="28"/>
          <w:szCs w:val="28"/>
        </w:rPr>
        <w:t xml:space="preserve"> </w:t>
      </w:r>
      <w:r w:rsidR="00D96D41" w:rsidRPr="00C654E2">
        <w:rPr>
          <w:rFonts w:ascii="Liberation Serif" w:hAnsi="Liberation Serif"/>
          <w:sz w:val="28"/>
          <w:szCs w:val="28"/>
        </w:rPr>
        <w:tab/>
      </w:r>
    </w:p>
    <w:p w:rsidR="00CD6F5E" w:rsidRPr="00C654E2" w:rsidRDefault="00D30458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ab/>
      </w:r>
    </w:p>
    <w:p w:rsidR="00E825AA" w:rsidRPr="00C654E2" w:rsidRDefault="00D30458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  <w:r w:rsidRPr="00C654E2">
        <w:rPr>
          <w:rFonts w:ascii="Liberation Serif" w:hAnsi="Liberation Serif"/>
          <w:sz w:val="28"/>
          <w:szCs w:val="28"/>
        </w:rPr>
        <w:t xml:space="preserve">  </w:t>
      </w: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A4554A" w:rsidRDefault="00A4554A" w:rsidP="00A4554A">
      <w:pPr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A4554A">
      <w:pPr>
        <w:jc w:val="center"/>
        <w:rPr>
          <w:rFonts w:ascii="Liberation Serif" w:hAnsi="Liberation Serif"/>
          <w:b/>
          <w:spacing w:val="62"/>
          <w:sz w:val="28"/>
          <w:szCs w:val="28"/>
        </w:rPr>
      </w:pPr>
      <w:r w:rsidRPr="00C654E2">
        <w:rPr>
          <w:rFonts w:ascii="Liberation Serif" w:hAnsi="Liberation Serif"/>
          <w:b/>
          <w:spacing w:val="62"/>
          <w:sz w:val="28"/>
          <w:szCs w:val="28"/>
        </w:rPr>
        <w:lastRenderedPageBreak/>
        <w:t>СОГЛАСОВАНИЕ</w:t>
      </w:r>
    </w:p>
    <w:p w:rsidR="000D58AB" w:rsidRPr="00A4554A" w:rsidRDefault="000D58AB" w:rsidP="00C654E2">
      <w:pPr>
        <w:ind w:left="-567"/>
        <w:jc w:val="center"/>
        <w:rPr>
          <w:rFonts w:ascii="Liberation Serif" w:hAnsi="Liberation Serif"/>
          <w:b/>
        </w:rPr>
      </w:pPr>
      <w:r w:rsidRPr="00A4554A">
        <w:rPr>
          <w:rFonts w:ascii="Liberation Serif" w:hAnsi="Liberation Serif"/>
          <w:b/>
        </w:rPr>
        <w:t>проекта постановления (распоряжения) Главы Администрации</w:t>
      </w:r>
    </w:p>
    <w:p w:rsidR="000D58AB" w:rsidRPr="00A4554A" w:rsidRDefault="000D58AB" w:rsidP="00C654E2">
      <w:pPr>
        <w:ind w:left="-567"/>
        <w:jc w:val="center"/>
        <w:rPr>
          <w:rFonts w:ascii="Liberation Serif" w:hAnsi="Liberation Serif"/>
          <w:b/>
        </w:rPr>
      </w:pPr>
    </w:p>
    <w:p w:rsidR="000D58AB" w:rsidRPr="00A4554A" w:rsidRDefault="000D58AB" w:rsidP="00C654E2">
      <w:pPr>
        <w:ind w:left="-567"/>
        <w:jc w:val="center"/>
        <w:rPr>
          <w:rFonts w:ascii="Liberation Serif" w:hAnsi="Liberation Serif"/>
        </w:rPr>
      </w:pPr>
      <w:r w:rsidRPr="00A4554A">
        <w:rPr>
          <w:rFonts w:ascii="Liberation Serif" w:hAnsi="Liberation Serif"/>
        </w:rPr>
        <w:t>Наименование постановления (распоряжения): «</w:t>
      </w:r>
      <w:r w:rsidRPr="00A4554A">
        <w:rPr>
          <w:rFonts w:ascii="Liberation Serif" w:hAnsi="Liberation Serif"/>
          <w:b/>
          <w:i/>
        </w:rPr>
        <w:t xml:space="preserve">О создании Межведомственной комиссии по рассмотрению обращений жителей муниципального образования «Каменский городской </w:t>
      </w:r>
      <w:r w:rsidR="00E706A8" w:rsidRPr="00A4554A">
        <w:rPr>
          <w:rFonts w:ascii="Liberation Serif" w:hAnsi="Liberation Serif"/>
          <w:b/>
          <w:i/>
        </w:rPr>
        <w:t>о</w:t>
      </w:r>
      <w:r w:rsidRPr="00A4554A">
        <w:rPr>
          <w:rFonts w:ascii="Liberation Serif" w:hAnsi="Liberation Serif"/>
          <w:b/>
          <w:i/>
        </w:rPr>
        <w:t>круг» по вопросам подключения жилых помещений к газовым сетям»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0D58AB" w:rsidRPr="00A4554A" w:rsidTr="00FB17C4">
        <w:trPr>
          <w:cantSplit/>
        </w:trPr>
        <w:tc>
          <w:tcPr>
            <w:tcW w:w="3120" w:type="dxa"/>
          </w:tcPr>
          <w:p w:rsidR="000D58AB" w:rsidRPr="00A4554A" w:rsidRDefault="000D58AB" w:rsidP="00C654E2">
            <w:pPr>
              <w:ind w:left="34"/>
              <w:jc w:val="center"/>
              <w:rPr>
                <w:rFonts w:ascii="Liberation Serif" w:hAnsi="Liberation Serif"/>
                <w:b/>
              </w:rPr>
            </w:pPr>
            <w:r w:rsidRPr="00A4554A">
              <w:rPr>
                <w:rFonts w:ascii="Liberation Serif" w:hAnsi="Liberation Serif"/>
                <w:b/>
              </w:rPr>
              <w:t>Должность</w:t>
            </w: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  <w:b/>
              </w:rPr>
            </w:pPr>
            <w:r w:rsidRPr="00A4554A">
              <w:rPr>
                <w:rFonts w:ascii="Liberation Serif" w:hAnsi="Liberation Serif"/>
                <w:b/>
              </w:rPr>
              <w:t>ФИО</w:t>
            </w:r>
          </w:p>
        </w:tc>
        <w:tc>
          <w:tcPr>
            <w:tcW w:w="4819" w:type="dxa"/>
            <w:gridSpan w:val="3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  <w:b/>
              </w:rPr>
            </w:pPr>
            <w:r w:rsidRPr="00A4554A">
              <w:rPr>
                <w:rFonts w:ascii="Liberation Serif" w:hAnsi="Liberation Serif"/>
                <w:b/>
              </w:rPr>
              <w:t>Сроки и результат согласования</w:t>
            </w: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Дата</w:t>
            </w:r>
          </w:p>
          <w:p w:rsidR="000D58AB" w:rsidRPr="00A4554A" w:rsidRDefault="000D58AB" w:rsidP="00C654E2">
            <w:pPr>
              <w:ind w:left="-10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поступления на согласование</w:t>
            </w:r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Дата</w:t>
            </w:r>
          </w:p>
          <w:p w:rsidR="000D58AB" w:rsidRPr="00A4554A" w:rsidRDefault="000D58AB" w:rsidP="00C654E2">
            <w:pPr>
              <w:ind w:left="-10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согласования</w:t>
            </w: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33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Замечания и подпись</w:t>
            </w: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Е.Г. Балакина</w:t>
            </w:r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Зам. Главы Администрации по вопросам ЖКХ, строительству, энергетике и связи</w:t>
            </w: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А.П. Баранов</w:t>
            </w:r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Начальник отдела по правовой и кадровой работе</w:t>
            </w:r>
          </w:p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 xml:space="preserve">   А.Г. Шестерова</w:t>
            </w:r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  <w:bCs/>
              </w:rPr>
              <w:t>Руководитель органа, структурного подразделения</w:t>
            </w:r>
          </w:p>
          <w:p w:rsidR="000D58AB" w:rsidRPr="00A4554A" w:rsidRDefault="000D58AB" w:rsidP="00C654E2">
            <w:pPr>
              <w:ind w:left="175"/>
              <w:rPr>
                <w:rFonts w:ascii="Liberation Serif" w:hAnsi="Liberation Serif"/>
                <w:bCs/>
              </w:rPr>
            </w:pPr>
            <w:r w:rsidRPr="00A4554A">
              <w:rPr>
                <w:rFonts w:ascii="Liberation Serif" w:hAnsi="Liberation Serif"/>
                <w:bCs/>
              </w:rPr>
              <w:t xml:space="preserve">непосредственно готовившего проект акта </w:t>
            </w:r>
          </w:p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  <w:bCs/>
              </w:rPr>
              <w:t>(при необходимости)</w:t>
            </w: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О.Н. Ушакова</w:t>
            </w:r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</w:tr>
      <w:tr w:rsidR="000D58AB" w:rsidRPr="00A4554A" w:rsidTr="00FB17C4">
        <w:tc>
          <w:tcPr>
            <w:tcW w:w="3120" w:type="dxa"/>
          </w:tcPr>
          <w:p w:rsidR="000D58AB" w:rsidRPr="00A4554A" w:rsidRDefault="000D58AB" w:rsidP="00C654E2">
            <w:pPr>
              <w:ind w:left="175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>Специалист Администрации по документационному обеспечению и контролю</w:t>
            </w:r>
          </w:p>
        </w:tc>
        <w:tc>
          <w:tcPr>
            <w:tcW w:w="226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  <w:r w:rsidRPr="00A4554A">
              <w:rPr>
                <w:rFonts w:ascii="Liberation Serif" w:hAnsi="Liberation Serif"/>
              </w:rPr>
              <w:t xml:space="preserve"> З.В. </w:t>
            </w:r>
            <w:proofErr w:type="spellStart"/>
            <w:r w:rsidRPr="00A4554A">
              <w:rPr>
                <w:rFonts w:ascii="Liberation Serif" w:hAnsi="Liberation Serif"/>
              </w:rPr>
              <w:t>Прошкина</w:t>
            </w:r>
            <w:proofErr w:type="spellEnd"/>
          </w:p>
        </w:tc>
        <w:tc>
          <w:tcPr>
            <w:tcW w:w="1559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D58AB" w:rsidRPr="00A4554A" w:rsidRDefault="000D58AB" w:rsidP="00C654E2">
            <w:pPr>
              <w:ind w:left="-567"/>
              <w:jc w:val="center"/>
              <w:rPr>
                <w:rFonts w:ascii="Liberation Serif" w:hAnsi="Liberation Serif"/>
              </w:rPr>
            </w:pPr>
          </w:p>
        </w:tc>
      </w:tr>
    </w:tbl>
    <w:p w:rsidR="000D58AB" w:rsidRPr="00A4554A" w:rsidRDefault="000D58AB" w:rsidP="00C654E2">
      <w:pPr>
        <w:ind w:left="-567"/>
        <w:jc w:val="both"/>
        <w:rPr>
          <w:rFonts w:ascii="Liberation Serif" w:hAnsi="Liberation Serif"/>
        </w:rPr>
      </w:pPr>
    </w:p>
    <w:p w:rsidR="000D58AB" w:rsidRPr="00A4554A" w:rsidRDefault="000D58AB" w:rsidP="00C654E2">
      <w:pPr>
        <w:ind w:left="-426"/>
        <w:jc w:val="both"/>
        <w:rPr>
          <w:rFonts w:ascii="Liberation Serif" w:hAnsi="Liberation Serif"/>
          <w:i/>
        </w:rPr>
      </w:pPr>
      <w:r w:rsidRPr="00A4554A">
        <w:rPr>
          <w:rFonts w:ascii="Liberation Serif" w:hAnsi="Liberation Serif"/>
        </w:rPr>
        <w:t xml:space="preserve">Постановление (распоряжение) разослать: </w:t>
      </w:r>
      <w:proofErr w:type="gramStart"/>
      <w:r w:rsidRPr="00A4554A">
        <w:rPr>
          <w:rFonts w:ascii="Liberation Serif" w:hAnsi="Liberation Serif"/>
          <w:i/>
        </w:rPr>
        <w:t xml:space="preserve">А.Ю. </w:t>
      </w:r>
      <w:proofErr w:type="spellStart"/>
      <w:r w:rsidRPr="00A4554A">
        <w:rPr>
          <w:rFonts w:ascii="Liberation Serif" w:hAnsi="Liberation Serif"/>
          <w:i/>
        </w:rPr>
        <w:t>Кошкарову</w:t>
      </w:r>
      <w:proofErr w:type="spellEnd"/>
      <w:r w:rsidRPr="00A4554A">
        <w:rPr>
          <w:rFonts w:ascii="Liberation Serif" w:hAnsi="Liberation Serif"/>
          <w:i/>
        </w:rPr>
        <w:t>, А.П. Баранову, в отдел по правовой и кадровой работе, в МКУ «УКС КГО», в Комитет по архитектуре и градостроительству Администрации КГО, в Комитет по управлению муниципальным имуществом Администрации КГО, в Администрацию Южного управленческого округа Свердловской области, в Управление социальной политики Министерства социальной политики №12</w:t>
      </w:r>
      <w:r w:rsidR="004D200A" w:rsidRPr="00A4554A">
        <w:rPr>
          <w:rFonts w:ascii="Liberation Serif" w:hAnsi="Liberation Serif"/>
          <w:i/>
        </w:rPr>
        <w:t>, в АО «ГАЗЭКС».</w:t>
      </w:r>
      <w:proofErr w:type="gramEnd"/>
    </w:p>
    <w:p w:rsidR="000D58AB" w:rsidRPr="00A4554A" w:rsidRDefault="000D58AB" w:rsidP="00C654E2">
      <w:pPr>
        <w:ind w:left="-426"/>
        <w:jc w:val="both"/>
        <w:rPr>
          <w:rFonts w:ascii="Liberation Serif" w:hAnsi="Liberation Serif"/>
        </w:rPr>
      </w:pPr>
    </w:p>
    <w:p w:rsidR="000D58AB" w:rsidRPr="00A4554A" w:rsidRDefault="000D58AB" w:rsidP="00C654E2">
      <w:pPr>
        <w:ind w:left="-426"/>
        <w:rPr>
          <w:rFonts w:ascii="Liberation Serif" w:hAnsi="Liberation Serif"/>
        </w:rPr>
      </w:pPr>
      <w:r w:rsidRPr="00A4554A">
        <w:rPr>
          <w:rFonts w:ascii="Liberation Serif" w:hAnsi="Liberation Serif"/>
        </w:rPr>
        <w:t>Ф.И.О. исполнителя, телефон</w:t>
      </w:r>
      <w:r w:rsidRPr="00A4554A">
        <w:rPr>
          <w:rFonts w:ascii="Liberation Serif" w:hAnsi="Liberation Serif"/>
          <w:i/>
        </w:rPr>
        <w:t>:  О.Н. Ушакова, 36-59-52</w:t>
      </w:r>
    </w:p>
    <w:p w:rsidR="000D58AB" w:rsidRPr="00A4554A" w:rsidRDefault="000D58AB" w:rsidP="00C654E2">
      <w:pPr>
        <w:ind w:left="-426"/>
        <w:rPr>
          <w:rFonts w:ascii="Liberation Serif" w:hAnsi="Liberation Serif"/>
        </w:rPr>
      </w:pPr>
    </w:p>
    <w:p w:rsidR="000D58AB" w:rsidRPr="00A4554A" w:rsidRDefault="000D58AB" w:rsidP="00C654E2">
      <w:pPr>
        <w:ind w:left="-426"/>
        <w:jc w:val="center"/>
        <w:rPr>
          <w:rFonts w:ascii="Liberation Serif" w:hAnsi="Liberation Serif"/>
        </w:rPr>
      </w:pPr>
    </w:p>
    <w:p w:rsidR="000D58AB" w:rsidRPr="00A4554A" w:rsidRDefault="000D58AB" w:rsidP="00C654E2">
      <w:pPr>
        <w:ind w:left="-426"/>
        <w:rPr>
          <w:rFonts w:ascii="Liberation Serif" w:hAnsi="Liberation Serif"/>
        </w:rPr>
      </w:pPr>
      <w:r w:rsidRPr="00A4554A">
        <w:rPr>
          <w:rFonts w:ascii="Liberation Serif" w:hAnsi="Liberation Serif"/>
        </w:rPr>
        <w:t xml:space="preserve">Нормативный правовой акт, </w:t>
      </w:r>
      <w:proofErr w:type="spellStart"/>
      <w:r w:rsidRPr="00A4554A">
        <w:rPr>
          <w:rFonts w:ascii="Liberation Serif" w:hAnsi="Liberation Serif"/>
        </w:rPr>
        <w:t>коррупциогенных</w:t>
      </w:r>
      <w:proofErr w:type="spellEnd"/>
      <w:r w:rsidRPr="00A4554A">
        <w:rPr>
          <w:rFonts w:ascii="Liberation Serif" w:hAnsi="Liberation Serif"/>
        </w:rPr>
        <w:t xml:space="preserve"> факторов не содержит</w:t>
      </w:r>
    </w:p>
    <w:p w:rsidR="000D58AB" w:rsidRPr="00A4554A" w:rsidRDefault="000D58AB" w:rsidP="00C654E2">
      <w:pPr>
        <w:ind w:left="-426"/>
        <w:rPr>
          <w:rFonts w:ascii="Liberation Serif" w:hAnsi="Liberation Serif"/>
        </w:rPr>
      </w:pPr>
      <w:r w:rsidRPr="00A4554A">
        <w:rPr>
          <w:rFonts w:ascii="Liberation Serif" w:hAnsi="Liberation Serif"/>
        </w:rPr>
        <w:t>Ненормативный правовой акт</w:t>
      </w:r>
    </w:p>
    <w:p w:rsidR="000D58AB" w:rsidRPr="00A4554A" w:rsidRDefault="000D58AB" w:rsidP="00C654E2">
      <w:pPr>
        <w:ind w:left="-426"/>
        <w:rPr>
          <w:rFonts w:ascii="Liberation Serif" w:hAnsi="Liberation Serif"/>
        </w:rPr>
      </w:pPr>
      <w:r w:rsidRPr="00A4554A">
        <w:rPr>
          <w:rFonts w:ascii="Liberation Serif" w:hAnsi="Liberation Serif"/>
        </w:rPr>
        <w:t xml:space="preserve">Оценка регулирующего воздействия (ОРВ) </w:t>
      </w:r>
      <w:proofErr w:type="gramStart"/>
      <w:r w:rsidRPr="00A4554A">
        <w:rPr>
          <w:rFonts w:ascii="Liberation Serif" w:hAnsi="Liberation Serif"/>
        </w:rPr>
        <w:t>требуется</w:t>
      </w:r>
      <w:proofErr w:type="gramEnd"/>
      <w:r w:rsidRPr="00A4554A">
        <w:rPr>
          <w:rFonts w:ascii="Liberation Serif" w:hAnsi="Liberation Serif"/>
        </w:rPr>
        <w:t>/ не требуется</w:t>
      </w:r>
    </w:p>
    <w:p w:rsidR="000D58AB" w:rsidRPr="00C654E2" w:rsidRDefault="000D58AB" w:rsidP="00C654E2">
      <w:pPr>
        <w:ind w:left="-426"/>
        <w:rPr>
          <w:rFonts w:ascii="Liberation Serif" w:hAnsi="Liberation Serif"/>
          <w:sz w:val="28"/>
          <w:szCs w:val="28"/>
        </w:rPr>
      </w:pPr>
    </w:p>
    <w:p w:rsidR="000D58AB" w:rsidRPr="00C654E2" w:rsidRDefault="000D58AB" w:rsidP="00C654E2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sectPr w:rsidR="000D58AB" w:rsidRPr="00C654E2" w:rsidSect="00D21883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19E" w:rsidRDefault="006A619E" w:rsidP="00F42238">
      <w:r>
        <w:separator/>
      </w:r>
    </w:p>
  </w:endnote>
  <w:endnote w:type="continuationSeparator" w:id="0">
    <w:p w:rsidR="006A619E" w:rsidRDefault="006A619E" w:rsidP="00F4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19E" w:rsidRDefault="006A619E" w:rsidP="00F42238">
      <w:r>
        <w:separator/>
      </w:r>
    </w:p>
  </w:footnote>
  <w:footnote w:type="continuationSeparator" w:id="0">
    <w:p w:rsidR="006A619E" w:rsidRDefault="006A619E" w:rsidP="00F42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0079"/>
      <w:showingPlcHdr/>
    </w:sdtPr>
    <w:sdtEndPr/>
    <w:sdtContent>
      <w:p w:rsidR="00D21883" w:rsidRDefault="005E7F0D">
        <w:pPr>
          <w:pStyle w:val="a6"/>
          <w:jc w:val="center"/>
        </w:pPr>
        <w:r>
          <w:t xml:space="preserve">     </w:t>
        </w:r>
      </w:p>
    </w:sdtContent>
  </w:sdt>
  <w:p w:rsidR="00F42238" w:rsidRDefault="00F4223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87813"/>
    </w:sdtPr>
    <w:sdtEndPr/>
    <w:sdtContent>
      <w:p w:rsidR="00422EE3" w:rsidRDefault="006A619E">
        <w:pPr>
          <w:pStyle w:val="a6"/>
          <w:jc w:val="center"/>
        </w:pPr>
      </w:p>
    </w:sdtContent>
  </w:sdt>
  <w:p w:rsidR="008D6C97" w:rsidRDefault="008D6C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F1A90"/>
    <w:multiLevelType w:val="hybridMultilevel"/>
    <w:tmpl w:val="2CB20816"/>
    <w:lvl w:ilvl="0" w:tplc="809E8F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FEF5089"/>
    <w:multiLevelType w:val="hybridMultilevel"/>
    <w:tmpl w:val="3E0E3360"/>
    <w:lvl w:ilvl="0" w:tplc="9058E8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F0"/>
    <w:rsid w:val="00004D38"/>
    <w:rsid w:val="0002133A"/>
    <w:rsid w:val="000219F0"/>
    <w:rsid w:val="0002784E"/>
    <w:rsid w:val="00051AC5"/>
    <w:rsid w:val="00056D77"/>
    <w:rsid w:val="00070029"/>
    <w:rsid w:val="000A4498"/>
    <w:rsid w:val="000D58AB"/>
    <w:rsid w:val="000F52F0"/>
    <w:rsid w:val="000F622F"/>
    <w:rsid w:val="0013295F"/>
    <w:rsid w:val="00163A66"/>
    <w:rsid w:val="001B2D7C"/>
    <w:rsid w:val="001B3FF1"/>
    <w:rsid w:val="001B40D0"/>
    <w:rsid w:val="001F09C1"/>
    <w:rsid w:val="00212F3B"/>
    <w:rsid w:val="002727EB"/>
    <w:rsid w:val="0028248E"/>
    <w:rsid w:val="00290659"/>
    <w:rsid w:val="002A4237"/>
    <w:rsid w:val="00331D13"/>
    <w:rsid w:val="0034797A"/>
    <w:rsid w:val="00365C9C"/>
    <w:rsid w:val="003B00E6"/>
    <w:rsid w:val="003B0F69"/>
    <w:rsid w:val="003C4945"/>
    <w:rsid w:val="003D5E78"/>
    <w:rsid w:val="003D7B13"/>
    <w:rsid w:val="003F518C"/>
    <w:rsid w:val="00422EE3"/>
    <w:rsid w:val="004244F8"/>
    <w:rsid w:val="00462174"/>
    <w:rsid w:val="004970D3"/>
    <w:rsid w:val="004C29F3"/>
    <w:rsid w:val="004D200A"/>
    <w:rsid w:val="004D41C9"/>
    <w:rsid w:val="0054144D"/>
    <w:rsid w:val="005E7F0D"/>
    <w:rsid w:val="0060129C"/>
    <w:rsid w:val="006104F0"/>
    <w:rsid w:val="0061241D"/>
    <w:rsid w:val="00686DCB"/>
    <w:rsid w:val="00691B85"/>
    <w:rsid w:val="006A619E"/>
    <w:rsid w:val="006A6FC7"/>
    <w:rsid w:val="006D198A"/>
    <w:rsid w:val="007039B0"/>
    <w:rsid w:val="007106D3"/>
    <w:rsid w:val="00746051"/>
    <w:rsid w:val="00756E12"/>
    <w:rsid w:val="007736A1"/>
    <w:rsid w:val="007A67E3"/>
    <w:rsid w:val="007E0314"/>
    <w:rsid w:val="007F0D14"/>
    <w:rsid w:val="00861CB0"/>
    <w:rsid w:val="00896FDA"/>
    <w:rsid w:val="008D6C97"/>
    <w:rsid w:val="008E5B81"/>
    <w:rsid w:val="00941C66"/>
    <w:rsid w:val="00987712"/>
    <w:rsid w:val="009A1BEA"/>
    <w:rsid w:val="009D74D1"/>
    <w:rsid w:val="00A4554A"/>
    <w:rsid w:val="00B20ECC"/>
    <w:rsid w:val="00B62143"/>
    <w:rsid w:val="00B62BD0"/>
    <w:rsid w:val="00B77BF4"/>
    <w:rsid w:val="00B81178"/>
    <w:rsid w:val="00BF6000"/>
    <w:rsid w:val="00C0233A"/>
    <w:rsid w:val="00C24F68"/>
    <w:rsid w:val="00C45E89"/>
    <w:rsid w:val="00C51A44"/>
    <w:rsid w:val="00C654E2"/>
    <w:rsid w:val="00CD6F5E"/>
    <w:rsid w:val="00CE7822"/>
    <w:rsid w:val="00D0254E"/>
    <w:rsid w:val="00D21883"/>
    <w:rsid w:val="00D26464"/>
    <w:rsid w:val="00D30458"/>
    <w:rsid w:val="00D52FEF"/>
    <w:rsid w:val="00D96D41"/>
    <w:rsid w:val="00DC5FEF"/>
    <w:rsid w:val="00DF1136"/>
    <w:rsid w:val="00E205C7"/>
    <w:rsid w:val="00E706A8"/>
    <w:rsid w:val="00E74583"/>
    <w:rsid w:val="00E811DE"/>
    <w:rsid w:val="00E825AA"/>
    <w:rsid w:val="00E86502"/>
    <w:rsid w:val="00EE7200"/>
    <w:rsid w:val="00F3757B"/>
    <w:rsid w:val="00F41586"/>
    <w:rsid w:val="00F42238"/>
    <w:rsid w:val="00F4314C"/>
    <w:rsid w:val="00F80A5C"/>
    <w:rsid w:val="00F858F5"/>
    <w:rsid w:val="00FA66A5"/>
    <w:rsid w:val="00FA76E9"/>
    <w:rsid w:val="00FC6747"/>
    <w:rsid w:val="00FD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33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214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422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CE33-3620-454F-B673-B68ADE31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2</cp:lastModifiedBy>
  <cp:revision>7</cp:revision>
  <cp:lastPrinted>2023-05-23T08:12:00Z</cp:lastPrinted>
  <dcterms:created xsi:type="dcterms:W3CDTF">2023-05-17T08:39:00Z</dcterms:created>
  <dcterms:modified xsi:type="dcterms:W3CDTF">2023-05-23T08:13:00Z</dcterms:modified>
</cp:coreProperties>
</file>