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6CF6" w:rsidRPr="00226CF6" w:rsidRDefault="00226CF6" w:rsidP="00226CF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Приложение </w:t>
      </w:r>
      <w:r>
        <w:rPr>
          <w:rFonts w:ascii="Liberation Serif" w:hAnsi="Liberation Serif"/>
        </w:rPr>
        <w:t>3</w:t>
      </w:r>
      <w:r w:rsidRPr="00226CF6">
        <w:rPr>
          <w:rFonts w:ascii="Liberation Serif" w:hAnsi="Liberation Serif"/>
        </w:rPr>
        <w:t xml:space="preserve"> к муниципальной  программе «Переселение </w:t>
      </w:r>
    </w:p>
    <w:p w:rsidR="00226CF6" w:rsidRPr="00226CF6" w:rsidRDefault="00226CF6" w:rsidP="00226CF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граждан    из ветхого и аварийного жилищного  фонда</w:t>
      </w:r>
    </w:p>
    <w:p w:rsidR="00226CF6" w:rsidRPr="00226CF6" w:rsidRDefault="00226CF6" w:rsidP="00226CF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в  Каменском городском округе 2026 года» утвержденной </w:t>
      </w:r>
    </w:p>
    <w:p w:rsidR="00226CF6" w:rsidRPr="00226CF6" w:rsidRDefault="00226CF6" w:rsidP="00226CF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постановлением Главы Каменского городского округа                   </w:t>
      </w:r>
    </w:p>
    <w:p w:rsidR="00F97914" w:rsidRDefault="00226CF6" w:rsidP="00BC3846">
      <w:pPr>
        <w:spacing w:after="0" w:line="240" w:lineRule="auto"/>
        <w:jc w:val="right"/>
        <w:rPr>
          <w:rFonts w:ascii="Liberation Serif" w:hAnsi="Liberation Serif"/>
        </w:rPr>
      </w:pPr>
      <w:r w:rsidRPr="00226CF6">
        <w:rPr>
          <w:rFonts w:ascii="Liberation Serif" w:hAnsi="Liberation Serif"/>
        </w:rPr>
        <w:t xml:space="preserve">                                                                                                                                                            от 21.08.2020</w:t>
      </w:r>
      <w:r w:rsidR="003729B4">
        <w:rPr>
          <w:rFonts w:ascii="Liberation Serif" w:hAnsi="Liberation Serif"/>
        </w:rPr>
        <w:t xml:space="preserve"> </w:t>
      </w:r>
      <w:r w:rsidR="003729B4" w:rsidRPr="00226CF6">
        <w:rPr>
          <w:rFonts w:ascii="Liberation Serif" w:hAnsi="Liberation Serif"/>
        </w:rPr>
        <w:t>№</w:t>
      </w:r>
      <w:r w:rsidR="003729B4">
        <w:rPr>
          <w:rFonts w:ascii="Liberation Serif" w:hAnsi="Liberation Serif"/>
        </w:rPr>
        <w:t xml:space="preserve"> </w:t>
      </w:r>
      <w:r w:rsidR="003729B4" w:rsidRPr="00226CF6">
        <w:rPr>
          <w:rFonts w:ascii="Liberation Serif" w:hAnsi="Liberation Serif"/>
        </w:rPr>
        <w:t xml:space="preserve">1186 </w:t>
      </w:r>
      <w:proofErr w:type="gramStart"/>
      <w:r w:rsidRPr="00226CF6">
        <w:rPr>
          <w:rFonts w:ascii="Liberation Serif" w:hAnsi="Liberation Serif"/>
        </w:rPr>
        <w:t xml:space="preserve">( </w:t>
      </w:r>
      <w:proofErr w:type="gramEnd"/>
      <w:r w:rsidRPr="00226CF6">
        <w:rPr>
          <w:rFonts w:ascii="Liberation Serif" w:hAnsi="Liberation Serif"/>
        </w:rPr>
        <w:t>в редакции от 20.</w:t>
      </w:r>
      <w:r w:rsidR="002D77F5">
        <w:rPr>
          <w:rFonts w:ascii="Liberation Serif" w:hAnsi="Liberation Serif"/>
        </w:rPr>
        <w:t xml:space="preserve">02.2021 </w:t>
      </w:r>
      <w:r w:rsidRPr="00226CF6">
        <w:rPr>
          <w:rFonts w:ascii="Liberation Serif" w:hAnsi="Liberation Serif"/>
        </w:rPr>
        <w:t xml:space="preserve"> №</w:t>
      </w:r>
      <w:r w:rsidR="003729B4">
        <w:rPr>
          <w:rFonts w:ascii="Liberation Serif" w:hAnsi="Liberation Serif"/>
        </w:rPr>
        <w:t xml:space="preserve"> </w:t>
      </w:r>
      <w:r w:rsidRPr="00226CF6">
        <w:rPr>
          <w:rFonts w:ascii="Liberation Serif" w:hAnsi="Liberation Serif"/>
        </w:rPr>
        <w:t>272</w:t>
      </w:r>
      <w:r w:rsidR="00F97914">
        <w:rPr>
          <w:rFonts w:ascii="Liberation Serif" w:hAnsi="Liberation Serif"/>
        </w:rPr>
        <w:t>,</w:t>
      </w:r>
    </w:p>
    <w:p w:rsidR="00BC3846" w:rsidRDefault="00F97914" w:rsidP="00BC3846">
      <w:pPr>
        <w:spacing w:after="0" w:line="240" w:lineRule="auto"/>
        <w:jc w:val="right"/>
        <w:rPr>
          <w:rFonts w:ascii="Liberation Serif" w:hAnsi="Liberation Serif"/>
          <w:sz w:val="24"/>
        </w:rPr>
      </w:pPr>
      <w:r w:rsidRPr="00F97914">
        <w:rPr>
          <w:rFonts w:ascii="Liberation Serif" w:hAnsi="Liberation Serif"/>
        </w:rPr>
        <w:t>от 30.12.2021 № 2221</w:t>
      </w:r>
      <w:r w:rsidR="00785B61">
        <w:rPr>
          <w:rFonts w:ascii="Liberation Serif" w:hAnsi="Liberation Serif"/>
          <w:sz w:val="20"/>
          <w:szCs w:val="20"/>
        </w:rPr>
        <w:t>, от 27.04.2022 №</w:t>
      </w:r>
      <w:r w:rsidR="003729B4">
        <w:rPr>
          <w:rFonts w:ascii="Liberation Serif" w:hAnsi="Liberation Serif"/>
          <w:sz w:val="20"/>
          <w:szCs w:val="20"/>
        </w:rPr>
        <w:t xml:space="preserve"> </w:t>
      </w:r>
      <w:r w:rsidR="00785B61">
        <w:rPr>
          <w:rFonts w:ascii="Liberation Serif" w:hAnsi="Liberation Serif"/>
          <w:sz w:val="20"/>
          <w:szCs w:val="20"/>
        </w:rPr>
        <w:t>811</w:t>
      </w:r>
      <w:r w:rsidR="001E3FC6">
        <w:rPr>
          <w:rFonts w:ascii="Liberation Serif" w:hAnsi="Liberation Serif"/>
          <w:sz w:val="20"/>
          <w:szCs w:val="20"/>
        </w:rPr>
        <w:t>, от 09.08.2022 №</w:t>
      </w:r>
      <w:r w:rsidR="003729B4">
        <w:rPr>
          <w:rFonts w:ascii="Liberation Serif" w:hAnsi="Liberation Serif"/>
          <w:sz w:val="20"/>
          <w:szCs w:val="20"/>
        </w:rPr>
        <w:t xml:space="preserve"> </w:t>
      </w:r>
      <w:r w:rsidR="001E3FC6">
        <w:rPr>
          <w:rFonts w:ascii="Liberation Serif" w:hAnsi="Liberation Serif"/>
          <w:sz w:val="20"/>
          <w:szCs w:val="20"/>
        </w:rPr>
        <w:t>1710</w:t>
      </w:r>
      <w:r w:rsidR="00103CED">
        <w:rPr>
          <w:rFonts w:ascii="Liberation Serif" w:hAnsi="Liberation Serif"/>
          <w:sz w:val="20"/>
          <w:szCs w:val="20"/>
        </w:rPr>
        <w:t xml:space="preserve">, </w:t>
      </w:r>
      <w:r w:rsidR="00103CED" w:rsidRPr="00103CED">
        <w:rPr>
          <w:rFonts w:ascii="Liberation Serif" w:hAnsi="Liberation Serif"/>
          <w:sz w:val="20"/>
          <w:szCs w:val="20"/>
        </w:rPr>
        <w:t xml:space="preserve"> </w:t>
      </w:r>
      <w:r w:rsidR="00103CED" w:rsidRPr="006923D5">
        <w:rPr>
          <w:rFonts w:ascii="Liberation Serif" w:hAnsi="Liberation Serif"/>
          <w:sz w:val="20"/>
          <w:szCs w:val="20"/>
        </w:rPr>
        <w:t>от 21.10.2022 № 2238</w:t>
      </w:r>
      <w:r w:rsidR="00226CF6" w:rsidRPr="00226CF6">
        <w:rPr>
          <w:rFonts w:ascii="Liberation Serif" w:hAnsi="Liberation Serif"/>
        </w:rPr>
        <w:t>)</w:t>
      </w:r>
      <w:r w:rsidR="00C17300" w:rsidRPr="00C17300">
        <w:rPr>
          <w:rFonts w:ascii="Liberation Serif" w:hAnsi="Liberation Serif"/>
          <w:sz w:val="24"/>
        </w:rPr>
        <w:t xml:space="preserve">   </w:t>
      </w:r>
    </w:p>
    <w:p w:rsidR="00BC3846" w:rsidRDefault="00BC3846" w:rsidP="00BC3846">
      <w:pPr>
        <w:spacing w:after="0" w:line="240" w:lineRule="auto"/>
        <w:jc w:val="right"/>
        <w:rPr>
          <w:rFonts w:ascii="Liberation Serif" w:hAnsi="Liberation Serif"/>
          <w:sz w:val="24"/>
        </w:rPr>
      </w:pPr>
    </w:p>
    <w:p w:rsidR="00C17300" w:rsidRPr="00BC3846" w:rsidRDefault="00C17300" w:rsidP="00BC3846">
      <w:pPr>
        <w:spacing w:after="0" w:line="240" w:lineRule="auto"/>
        <w:jc w:val="right"/>
        <w:rPr>
          <w:rFonts w:ascii="Liberation Serif" w:hAnsi="Liberation Serif"/>
        </w:rPr>
      </w:pPr>
      <w:r w:rsidRPr="00C17300">
        <w:rPr>
          <w:rFonts w:ascii="Liberation Serif" w:hAnsi="Liberation Serif"/>
          <w:sz w:val="24"/>
        </w:rPr>
        <w:t xml:space="preserve">                                                                                                                                                                                            </w:t>
      </w:r>
    </w:p>
    <w:p w:rsidR="00B25E43" w:rsidRPr="00226CF6" w:rsidRDefault="00B25E43" w:rsidP="00B25E43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ПЕРЕЧЕНЬ</w:t>
      </w:r>
    </w:p>
    <w:p w:rsidR="00B25E43" w:rsidRPr="00226CF6" w:rsidRDefault="00B25E43" w:rsidP="00B25E43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ОБЪЕКТОВ КАПИТАЛЬНОГО СТРОИТЕЛЬСТВА (РЕКОНСТРУКЦИИ)</w:t>
      </w:r>
    </w:p>
    <w:p w:rsidR="00B25E43" w:rsidRPr="00226CF6" w:rsidRDefault="00B25E43" w:rsidP="00B25E43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муниципальной программы</w:t>
      </w:r>
    </w:p>
    <w:p w:rsidR="00B25E43" w:rsidRDefault="00B25E43" w:rsidP="00B25E43">
      <w:pPr>
        <w:spacing w:after="0" w:line="240" w:lineRule="auto"/>
        <w:jc w:val="center"/>
        <w:rPr>
          <w:rFonts w:ascii="Liberation Serif" w:hAnsi="Liberation Serif"/>
          <w:b/>
        </w:rPr>
      </w:pPr>
      <w:r w:rsidRPr="00226CF6">
        <w:rPr>
          <w:rFonts w:ascii="Liberation Serif" w:hAnsi="Liberation Serif"/>
          <w:b/>
        </w:rPr>
        <w:t>«Переселение граждан из ветхого и аварийного жилищного фонда в Каменском городском округе до 2026 года»</w:t>
      </w:r>
    </w:p>
    <w:p w:rsidR="00BC4789" w:rsidRPr="00226CF6" w:rsidRDefault="00BC4789" w:rsidP="00B25E43">
      <w:pPr>
        <w:spacing w:after="0" w:line="240" w:lineRule="auto"/>
        <w:jc w:val="center"/>
        <w:rPr>
          <w:rFonts w:ascii="Liberation Serif" w:hAnsi="Liberation Serif"/>
          <w:b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60"/>
        <w:gridCol w:w="2583"/>
        <w:gridCol w:w="1301"/>
        <w:gridCol w:w="993"/>
        <w:gridCol w:w="1134"/>
        <w:gridCol w:w="850"/>
        <w:gridCol w:w="1134"/>
        <w:gridCol w:w="851"/>
        <w:gridCol w:w="1134"/>
        <w:gridCol w:w="992"/>
        <w:gridCol w:w="992"/>
        <w:gridCol w:w="709"/>
        <w:gridCol w:w="709"/>
        <w:gridCol w:w="708"/>
        <w:gridCol w:w="764"/>
      </w:tblGrid>
      <w:tr w:rsidR="002277D4" w:rsidRPr="002277D4" w:rsidTr="00103CED">
        <w:trPr>
          <w:trHeight w:val="3397"/>
        </w:trPr>
        <w:tc>
          <w:tcPr>
            <w:tcW w:w="76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  <w:b/>
                <w:bCs/>
              </w:rPr>
            </w:pPr>
            <w:r w:rsidRPr="002277D4">
              <w:rPr>
                <w:rFonts w:ascii="Liberation Serif" w:hAnsi="Liberation Serif"/>
                <w:b/>
                <w:bCs/>
              </w:rPr>
              <w:t>Номер строки</w:t>
            </w:r>
          </w:p>
        </w:tc>
        <w:tc>
          <w:tcPr>
            <w:tcW w:w="2583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  <w:b/>
                <w:bCs/>
              </w:rPr>
            </w:pPr>
            <w:r w:rsidRPr="002277D4">
              <w:rPr>
                <w:rFonts w:ascii="Liberation Serif" w:hAnsi="Liberation Serif"/>
                <w:b/>
                <w:bCs/>
              </w:rPr>
              <w:t>Наименование объекта капитального строительства/ Источник расходов на финансирование объектов капитального строительства</w:t>
            </w:r>
          </w:p>
        </w:tc>
        <w:tc>
          <w:tcPr>
            <w:tcW w:w="1301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  <w:b/>
                <w:bCs/>
              </w:rPr>
            </w:pPr>
            <w:r w:rsidRPr="002277D4">
              <w:rPr>
                <w:rFonts w:ascii="Liberation Serif" w:hAnsi="Liberation Serif"/>
                <w:b/>
                <w:bCs/>
              </w:rPr>
              <w:t>Адрес объекта капитального строительства</w:t>
            </w:r>
          </w:p>
        </w:tc>
        <w:tc>
          <w:tcPr>
            <w:tcW w:w="993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  <w:b/>
                <w:bCs/>
              </w:rPr>
            </w:pPr>
            <w:r w:rsidRPr="002277D4">
              <w:rPr>
                <w:rFonts w:ascii="Liberation Serif" w:hAnsi="Liberation Serif"/>
                <w:b/>
                <w:bCs/>
              </w:rPr>
              <w:t>Форма собственности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  <w:b/>
                <w:bCs/>
              </w:rPr>
            </w:pPr>
            <w:r w:rsidRPr="002277D4">
              <w:rPr>
                <w:rFonts w:ascii="Liberation Serif" w:hAnsi="Liberation Serif"/>
                <w:b/>
                <w:bCs/>
              </w:rPr>
              <w:t>Сметная стоимость (в текущих ценах)</w:t>
            </w:r>
          </w:p>
        </w:tc>
        <w:tc>
          <w:tcPr>
            <w:tcW w:w="85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  <w:b/>
                <w:bCs/>
              </w:rPr>
            </w:pPr>
            <w:r w:rsidRPr="002277D4">
              <w:rPr>
                <w:rFonts w:ascii="Liberation Serif" w:hAnsi="Liberation Serif"/>
                <w:b/>
                <w:bCs/>
              </w:rPr>
              <w:t>Сметная стоимость (в ценах на момент реализации проекта)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  <w:b/>
                <w:bCs/>
              </w:rPr>
            </w:pPr>
            <w:r w:rsidRPr="002277D4">
              <w:rPr>
                <w:rFonts w:ascii="Liberation Serif" w:hAnsi="Liberation Serif"/>
                <w:b/>
                <w:bCs/>
              </w:rPr>
              <w:t>Начало строительства</w:t>
            </w:r>
          </w:p>
        </w:tc>
        <w:tc>
          <w:tcPr>
            <w:tcW w:w="851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  <w:b/>
                <w:bCs/>
              </w:rPr>
            </w:pPr>
            <w:r w:rsidRPr="002277D4">
              <w:rPr>
                <w:rFonts w:ascii="Liberation Serif" w:hAnsi="Liberation Serif"/>
                <w:b/>
                <w:bCs/>
              </w:rPr>
              <w:t>Завершение строительства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  <w:b/>
                <w:bCs/>
              </w:rPr>
            </w:pPr>
            <w:r w:rsidRPr="002277D4">
              <w:rPr>
                <w:rFonts w:ascii="Liberation Serif" w:hAnsi="Liberation Serif"/>
                <w:b/>
                <w:bCs/>
              </w:rPr>
              <w:t>Всего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  <w:b/>
                <w:bCs/>
              </w:rPr>
            </w:pPr>
            <w:r w:rsidRPr="002277D4">
              <w:rPr>
                <w:rFonts w:ascii="Liberation Serif" w:hAnsi="Liberation Serif"/>
                <w:b/>
                <w:bCs/>
              </w:rPr>
              <w:t>2021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  <w:b/>
                <w:bCs/>
              </w:rPr>
            </w:pPr>
            <w:r w:rsidRPr="002277D4">
              <w:rPr>
                <w:rFonts w:ascii="Liberation Serif" w:hAnsi="Liberation Serif"/>
                <w:b/>
                <w:bCs/>
              </w:rPr>
              <w:t>2022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  <w:b/>
                <w:bCs/>
              </w:rPr>
            </w:pPr>
            <w:r w:rsidRPr="002277D4">
              <w:rPr>
                <w:rFonts w:ascii="Liberation Serif" w:hAnsi="Liberation Serif"/>
                <w:b/>
                <w:bCs/>
              </w:rPr>
              <w:t>2023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  <w:b/>
                <w:bCs/>
              </w:rPr>
            </w:pPr>
            <w:r w:rsidRPr="002277D4">
              <w:rPr>
                <w:rFonts w:ascii="Liberation Serif" w:hAnsi="Liberation Serif"/>
                <w:b/>
                <w:bCs/>
              </w:rPr>
              <w:t>2024</w:t>
            </w:r>
          </w:p>
        </w:tc>
        <w:tc>
          <w:tcPr>
            <w:tcW w:w="708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  <w:b/>
                <w:bCs/>
              </w:rPr>
            </w:pPr>
            <w:r w:rsidRPr="002277D4">
              <w:rPr>
                <w:rFonts w:ascii="Liberation Serif" w:hAnsi="Liberation Serif"/>
                <w:b/>
                <w:bCs/>
              </w:rPr>
              <w:t>2025</w:t>
            </w:r>
          </w:p>
        </w:tc>
        <w:tc>
          <w:tcPr>
            <w:tcW w:w="76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  <w:b/>
                <w:bCs/>
              </w:rPr>
            </w:pPr>
            <w:r w:rsidRPr="002277D4">
              <w:rPr>
                <w:rFonts w:ascii="Liberation Serif" w:hAnsi="Liberation Serif"/>
                <w:b/>
                <w:bCs/>
              </w:rPr>
              <w:t>2026</w:t>
            </w:r>
          </w:p>
        </w:tc>
      </w:tr>
      <w:tr w:rsidR="002277D4" w:rsidRPr="002277D4" w:rsidTr="00103CED">
        <w:trPr>
          <w:trHeight w:val="255"/>
        </w:trPr>
        <w:tc>
          <w:tcPr>
            <w:tcW w:w="76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</w:t>
            </w:r>
          </w:p>
        </w:tc>
        <w:tc>
          <w:tcPr>
            <w:tcW w:w="2583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Всего по муниципальной программе</w:t>
            </w:r>
          </w:p>
        </w:tc>
        <w:tc>
          <w:tcPr>
            <w:tcW w:w="1301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851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2277D4" w:rsidP="00103CED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1010</w:t>
            </w:r>
            <w:r w:rsidR="00103CED">
              <w:rPr>
                <w:rFonts w:ascii="Liberation Serif" w:hAnsi="Liberation Serif"/>
              </w:rPr>
              <w:t>79</w:t>
            </w:r>
            <w:r w:rsidRPr="002277D4">
              <w:rPr>
                <w:rFonts w:ascii="Liberation Serif" w:hAnsi="Liberation Serif"/>
              </w:rPr>
              <w:t>,</w:t>
            </w:r>
            <w:r w:rsidR="00103CED">
              <w:rPr>
                <w:rFonts w:ascii="Liberation Serif" w:hAnsi="Liberation Serif"/>
              </w:rPr>
              <w:t>4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55700,5</w:t>
            </w:r>
          </w:p>
        </w:tc>
        <w:tc>
          <w:tcPr>
            <w:tcW w:w="992" w:type="dxa"/>
            <w:hideMark/>
          </w:tcPr>
          <w:p w:rsidR="002277D4" w:rsidRPr="002277D4" w:rsidRDefault="00103CED" w:rsidP="002277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36 978,9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  <w:tc>
          <w:tcPr>
            <w:tcW w:w="708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</w:tr>
      <w:tr w:rsidR="002277D4" w:rsidRPr="002277D4" w:rsidTr="00103CED">
        <w:trPr>
          <w:trHeight w:val="255"/>
        </w:trPr>
        <w:tc>
          <w:tcPr>
            <w:tcW w:w="76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2</w:t>
            </w:r>
          </w:p>
        </w:tc>
        <w:tc>
          <w:tcPr>
            <w:tcW w:w="2583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301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851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103CED" w:rsidP="002277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60084,8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53027</w:t>
            </w:r>
          </w:p>
        </w:tc>
        <w:tc>
          <w:tcPr>
            <w:tcW w:w="992" w:type="dxa"/>
            <w:hideMark/>
          </w:tcPr>
          <w:p w:rsidR="002277D4" w:rsidRPr="002277D4" w:rsidRDefault="00103CED" w:rsidP="002277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7 057,8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</w:tr>
      <w:tr w:rsidR="002277D4" w:rsidRPr="002277D4" w:rsidTr="00103CED">
        <w:trPr>
          <w:trHeight w:val="255"/>
        </w:trPr>
        <w:tc>
          <w:tcPr>
            <w:tcW w:w="76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3</w:t>
            </w:r>
          </w:p>
        </w:tc>
        <w:tc>
          <w:tcPr>
            <w:tcW w:w="2583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301" w:type="dxa"/>
            <w:hideMark/>
          </w:tcPr>
          <w:p w:rsid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  <w:p w:rsidR="00A0234D" w:rsidRDefault="00A0234D" w:rsidP="002277D4">
            <w:pPr>
              <w:rPr>
                <w:rFonts w:ascii="Liberation Serif" w:hAnsi="Liberation Serif"/>
              </w:rPr>
            </w:pPr>
          </w:p>
          <w:p w:rsidR="00A0234D" w:rsidRPr="002277D4" w:rsidRDefault="00A0234D" w:rsidP="002277D4">
            <w:pPr>
              <w:rPr>
                <w:rFonts w:ascii="Liberation Serif" w:hAnsi="Liberation Serif"/>
              </w:rPr>
            </w:pPr>
          </w:p>
        </w:tc>
        <w:tc>
          <w:tcPr>
            <w:tcW w:w="993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851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103CED" w:rsidP="002277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40994,6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2673,5</w:t>
            </w:r>
          </w:p>
        </w:tc>
        <w:tc>
          <w:tcPr>
            <w:tcW w:w="992" w:type="dxa"/>
            <w:hideMark/>
          </w:tcPr>
          <w:p w:rsidR="002277D4" w:rsidRPr="002277D4" w:rsidRDefault="00103CED" w:rsidP="002277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29921,1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  <w:tc>
          <w:tcPr>
            <w:tcW w:w="708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</w:tr>
      <w:tr w:rsidR="002277D4" w:rsidRPr="002277D4" w:rsidTr="00103CED">
        <w:trPr>
          <w:trHeight w:val="1095"/>
        </w:trPr>
        <w:tc>
          <w:tcPr>
            <w:tcW w:w="76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7</w:t>
            </w:r>
          </w:p>
        </w:tc>
        <w:tc>
          <w:tcPr>
            <w:tcW w:w="2583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Переселение  граждан из аварийного жилищного фонда за   счет средств корпораци</w:t>
            </w:r>
            <w:proofErr w:type="gramStart"/>
            <w:r w:rsidRPr="002277D4">
              <w:rPr>
                <w:rFonts w:ascii="Liberation Serif" w:hAnsi="Liberation Serif"/>
              </w:rPr>
              <w:t>и-</w:t>
            </w:r>
            <w:proofErr w:type="gramEnd"/>
            <w:r w:rsidRPr="002277D4">
              <w:rPr>
                <w:rFonts w:ascii="Liberation Serif" w:hAnsi="Liberation Serif"/>
              </w:rPr>
              <w:t xml:space="preserve"> Фонда содействия реформированию  жилищно-</w:t>
            </w:r>
            <w:r w:rsidRPr="002277D4">
              <w:rPr>
                <w:rFonts w:ascii="Liberation Serif" w:hAnsi="Liberation Serif"/>
              </w:rPr>
              <w:lastRenderedPageBreak/>
              <w:t>ком</w:t>
            </w:r>
            <w:r>
              <w:rPr>
                <w:rFonts w:ascii="Liberation Serif" w:hAnsi="Liberation Serif"/>
              </w:rPr>
              <w:t>м</w:t>
            </w:r>
            <w:r w:rsidRPr="002277D4">
              <w:rPr>
                <w:rFonts w:ascii="Liberation Serif" w:hAnsi="Liberation Serif"/>
              </w:rPr>
              <w:t>унального хозяйства</w:t>
            </w:r>
          </w:p>
        </w:tc>
        <w:tc>
          <w:tcPr>
            <w:tcW w:w="1301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lastRenderedPageBreak/>
              <w:t xml:space="preserve">с. Колчедан, ул. </w:t>
            </w:r>
            <w:proofErr w:type="gramStart"/>
            <w:r w:rsidRPr="002277D4">
              <w:rPr>
                <w:rFonts w:ascii="Liberation Serif" w:hAnsi="Liberation Serif"/>
              </w:rPr>
              <w:t>Заводская</w:t>
            </w:r>
            <w:proofErr w:type="gramEnd"/>
            <w:r w:rsidRPr="002277D4">
              <w:rPr>
                <w:rFonts w:ascii="Liberation Serif" w:hAnsi="Liberation Serif"/>
              </w:rPr>
              <w:t>, д. 2</w:t>
            </w:r>
          </w:p>
        </w:tc>
        <w:tc>
          <w:tcPr>
            <w:tcW w:w="993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Муниципальная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56100</w:t>
            </w:r>
          </w:p>
        </w:tc>
        <w:tc>
          <w:tcPr>
            <w:tcW w:w="85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56100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2021 г.</w:t>
            </w:r>
          </w:p>
        </w:tc>
        <w:tc>
          <w:tcPr>
            <w:tcW w:w="851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2022 г.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59621,5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49414,8</w:t>
            </w:r>
          </w:p>
        </w:tc>
        <w:tc>
          <w:tcPr>
            <w:tcW w:w="992" w:type="dxa"/>
            <w:hideMark/>
          </w:tcPr>
          <w:p w:rsidR="002277D4" w:rsidRPr="002277D4" w:rsidRDefault="00103CED" w:rsidP="002277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6669,0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</w:tr>
      <w:tr w:rsidR="002277D4" w:rsidRPr="002277D4" w:rsidTr="00103CED">
        <w:trPr>
          <w:trHeight w:val="255"/>
        </w:trPr>
        <w:tc>
          <w:tcPr>
            <w:tcW w:w="76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lastRenderedPageBreak/>
              <w:t>8</w:t>
            </w:r>
          </w:p>
        </w:tc>
        <w:tc>
          <w:tcPr>
            <w:tcW w:w="2583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301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851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59621,5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49414,8</w:t>
            </w:r>
          </w:p>
        </w:tc>
        <w:tc>
          <w:tcPr>
            <w:tcW w:w="992" w:type="dxa"/>
            <w:hideMark/>
          </w:tcPr>
          <w:p w:rsidR="002277D4" w:rsidRPr="002277D4" w:rsidRDefault="00103CED" w:rsidP="002277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6669,0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</w:tr>
      <w:tr w:rsidR="002277D4" w:rsidRPr="002277D4" w:rsidTr="00103CED">
        <w:trPr>
          <w:trHeight w:val="945"/>
        </w:trPr>
        <w:tc>
          <w:tcPr>
            <w:tcW w:w="76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9</w:t>
            </w:r>
          </w:p>
        </w:tc>
        <w:tc>
          <w:tcPr>
            <w:tcW w:w="2583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proofErr w:type="gramStart"/>
            <w:r w:rsidRPr="002277D4">
              <w:rPr>
                <w:rFonts w:ascii="Liberation Serif" w:hAnsi="Liberation Serif"/>
              </w:rPr>
              <w:t>Приобретение  жилья на вторичном рынке для переселения граждан из жилых помещений, признанными непригодными для проживания</w:t>
            </w:r>
            <w:proofErr w:type="gramEnd"/>
          </w:p>
        </w:tc>
        <w:tc>
          <w:tcPr>
            <w:tcW w:w="1301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Территория Каменского городского округа</w:t>
            </w:r>
          </w:p>
        </w:tc>
        <w:tc>
          <w:tcPr>
            <w:tcW w:w="993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Муниципальная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6300</w:t>
            </w:r>
          </w:p>
        </w:tc>
        <w:tc>
          <w:tcPr>
            <w:tcW w:w="85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6300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2021 г.</w:t>
            </w:r>
          </w:p>
        </w:tc>
        <w:tc>
          <w:tcPr>
            <w:tcW w:w="851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2026 г.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6300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800</w:t>
            </w:r>
          </w:p>
        </w:tc>
        <w:tc>
          <w:tcPr>
            <w:tcW w:w="992" w:type="dxa"/>
            <w:hideMark/>
          </w:tcPr>
          <w:p w:rsidR="002277D4" w:rsidRPr="002277D4" w:rsidRDefault="00103CED" w:rsidP="002277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  <w:tc>
          <w:tcPr>
            <w:tcW w:w="708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</w:tr>
      <w:tr w:rsidR="002277D4" w:rsidRPr="002277D4" w:rsidTr="00103CED">
        <w:trPr>
          <w:trHeight w:val="255"/>
        </w:trPr>
        <w:tc>
          <w:tcPr>
            <w:tcW w:w="76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10</w:t>
            </w:r>
          </w:p>
        </w:tc>
        <w:tc>
          <w:tcPr>
            <w:tcW w:w="2583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301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851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6300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800</w:t>
            </w:r>
          </w:p>
        </w:tc>
        <w:tc>
          <w:tcPr>
            <w:tcW w:w="992" w:type="dxa"/>
            <w:hideMark/>
          </w:tcPr>
          <w:p w:rsidR="002277D4" w:rsidRPr="002277D4" w:rsidRDefault="00103CED" w:rsidP="002277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  <w:tc>
          <w:tcPr>
            <w:tcW w:w="708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  <w:tc>
          <w:tcPr>
            <w:tcW w:w="76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1100</w:t>
            </w:r>
          </w:p>
        </w:tc>
      </w:tr>
      <w:tr w:rsidR="002277D4" w:rsidRPr="002277D4" w:rsidTr="00103CED">
        <w:trPr>
          <w:trHeight w:val="885"/>
        </w:trPr>
        <w:tc>
          <w:tcPr>
            <w:tcW w:w="76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11</w:t>
            </w:r>
          </w:p>
        </w:tc>
        <w:tc>
          <w:tcPr>
            <w:tcW w:w="2583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proofErr w:type="gramStart"/>
            <w:r w:rsidRPr="002277D4">
              <w:rPr>
                <w:rFonts w:ascii="Liberation Serif" w:hAnsi="Liberation Serif"/>
              </w:rPr>
              <w:t>Приобретение жилья у застройщика для переселения граждан из жилых помещений, признанными непригодными для проживания</w:t>
            </w:r>
            <w:proofErr w:type="gramEnd"/>
          </w:p>
        </w:tc>
        <w:tc>
          <w:tcPr>
            <w:tcW w:w="1301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Территория Каменского городского округа</w:t>
            </w:r>
          </w:p>
        </w:tc>
        <w:tc>
          <w:tcPr>
            <w:tcW w:w="993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Муниципальная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37485,7</w:t>
            </w:r>
          </w:p>
        </w:tc>
        <w:tc>
          <w:tcPr>
            <w:tcW w:w="85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37485,7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2021 г.</w:t>
            </w:r>
          </w:p>
        </w:tc>
        <w:tc>
          <w:tcPr>
            <w:tcW w:w="851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2026 г.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35169,1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5485,7</w:t>
            </w:r>
          </w:p>
        </w:tc>
        <w:tc>
          <w:tcPr>
            <w:tcW w:w="992" w:type="dxa"/>
            <w:hideMark/>
          </w:tcPr>
          <w:p w:rsidR="002277D4" w:rsidRPr="002277D4" w:rsidRDefault="00103CED" w:rsidP="002277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29309,9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</w:tr>
      <w:tr w:rsidR="002277D4" w:rsidRPr="002277D4" w:rsidTr="00103CED">
        <w:trPr>
          <w:trHeight w:val="255"/>
        </w:trPr>
        <w:tc>
          <w:tcPr>
            <w:tcW w:w="76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12</w:t>
            </w:r>
          </w:p>
        </w:tc>
        <w:tc>
          <w:tcPr>
            <w:tcW w:w="2583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областной бюджет</w:t>
            </w:r>
          </w:p>
        </w:tc>
        <w:tc>
          <w:tcPr>
            <w:tcW w:w="1301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851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4126,2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3612,2</w:t>
            </w:r>
          </w:p>
        </w:tc>
        <w:tc>
          <w:tcPr>
            <w:tcW w:w="992" w:type="dxa"/>
            <w:hideMark/>
          </w:tcPr>
          <w:p w:rsidR="002277D4" w:rsidRPr="002277D4" w:rsidRDefault="00103CED" w:rsidP="002277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388,8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</w:tr>
      <w:tr w:rsidR="002277D4" w:rsidRPr="002277D4" w:rsidTr="00103CED">
        <w:trPr>
          <w:trHeight w:val="255"/>
        </w:trPr>
        <w:tc>
          <w:tcPr>
            <w:tcW w:w="76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13</w:t>
            </w:r>
          </w:p>
        </w:tc>
        <w:tc>
          <w:tcPr>
            <w:tcW w:w="2583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местный бюджет</w:t>
            </w:r>
          </w:p>
        </w:tc>
        <w:tc>
          <w:tcPr>
            <w:tcW w:w="1301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993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850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851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 </w:t>
            </w:r>
          </w:p>
        </w:tc>
        <w:tc>
          <w:tcPr>
            <w:tcW w:w="113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31042,9</w:t>
            </w:r>
          </w:p>
        </w:tc>
        <w:tc>
          <w:tcPr>
            <w:tcW w:w="992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1873,5</w:t>
            </w:r>
          </w:p>
        </w:tc>
        <w:tc>
          <w:tcPr>
            <w:tcW w:w="992" w:type="dxa"/>
            <w:hideMark/>
          </w:tcPr>
          <w:p w:rsidR="002277D4" w:rsidRPr="002277D4" w:rsidRDefault="00103CED" w:rsidP="002277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28921,1</w:t>
            </w:r>
            <w:bookmarkStart w:id="0" w:name="_GoBack"/>
            <w:bookmarkEnd w:id="0"/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09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08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  <w:tc>
          <w:tcPr>
            <w:tcW w:w="764" w:type="dxa"/>
            <w:hideMark/>
          </w:tcPr>
          <w:p w:rsidR="002277D4" w:rsidRPr="002277D4" w:rsidRDefault="002277D4" w:rsidP="002277D4">
            <w:pPr>
              <w:rPr>
                <w:rFonts w:ascii="Liberation Serif" w:hAnsi="Liberation Serif"/>
              </w:rPr>
            </w:pPr>
            <w:r w:rsidRPr="002277D4">
              <w:rPr>
                <w:rFonts w:ascii="Liberation Serif" w:hAnsi="Liberation Serif"/>
              </w:rPr>
              <w:t>0</w:t>
            </w:r>
          </w:p>
        </w:tc>
      </w:tr>
    </w:tbl>
    <w:p w:rsidR="00A35D93" w:rsidRDefault="00A35D93" w:rsidP="003A24E6">
      <w:pPr>
        <w:spacing w:after="0" w:line="240" w:lineRule="auto"/>
      </w:pPr>
    </w:p>
    <w:sectPr w:rsidR="00A35D93" w:rsidSect="00C1730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2F7C"/>
    <w:rsid w:val="00103CED"/>
    <w:rsid w:val="001E3FC6"/>
    <w:rsid w:val="00226CF6"/>
    <w:rsid w:val="002277D4"/>
    <w:rsid w:val="002D77F5"/>
    <w:rsid w:val="003729B4"/>
    <w:rsid w:val="003A24E6"/>
    <w:rsid w:val="006238D8"/>
    <w:rsid w:val="0067252D"/>
    <w:rsid w:val="006753F6"/>
    <w:rsid w:val="007452DA"/>
    <w:rsid w:val="00785B61"/>
    <w:rsid w:val="008563C9"/>
    <w:rsid w:val="00866FA0"/>
    <w:rsid w:val="009A2F7C"/>
    <w:rsid w:val="00A0234D"/>
    <w:rsid w:val="00A35D93"/>
    <w:rsid w:val="00B07019"/>
    <w:rsid w:val="00B25E43"/>
    <w:rsid w:val="00BC3846"/>
    <w:rsid w:val="00BC4789"/>
    <w:rsid w:val="00C17300"/>
    <w:rsid w:val="00C60D33"/>
    <w:rsid w:val="00F957D6"/>
    <w:rsid w:val="00F97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3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5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3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1730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753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753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43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453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24</cp:revision>
  <cp:lastPrinted>2022-10-20T08:47:00Z</cp:lastPrinted>
  <dcterms:created xsi:type="dcterms:W3CDTF">2021-12-24T04:57:00Z</dcterms:created>
  <dcterms:modified xsi:type="dcterms:W3CDTF">2022-12-23T06:32:00Z</dcterms:modified>
</cp:coreProperties>
</file>