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442" w:type="dxa"/>
        <w:tblLook w:val="04A0" w:firstRow="1" w:lastRow="0" w:firstColumn="1" w:lastColumn="0" w:noHBand="0" w:noVBand="1"/>
      </w:tblPr>
      <w:tblGrid>
        <w:gridCol w:w="1160"/>
        <w:gridCol w:w="3660"/>
        <w:gridCol w:w="1276"/>
        <w:gridCol w:w="1134"/>
        <w:gridCol w:w="1276"/>
        <w:gridCol w:w="1180"/>
        <w:gridCol w:w="1200"/>
        <w:gridCol w:w="1340"/>
        <w:gridCol w:w="1241"/>
        <w:gridCol w:w="1889"/>
        <w:gridCol w:w="12"/>
        <w:gridCol w:w="74"/>
      </w:tblGrid>
      <w:tr w:rsidR="00E72B38" w:rsidRPr="00E72B38" w:rsidTr="00E72B38">
        <w:trPr>
          <w:gridAfter w:val="1"/>
          <w:wAfter w:w="74" w:type="dxa"/>
          <w:trHeight w:val="3060"/>
        </w:trPr>
        <w:tc>
          <w:tcPr>
            <w:tcW w:w="72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2B38" w:rsidRPr="00E72B38" w:rsidRDefault="00E72B38" w:rsidP="00F36AB3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8"/>
                <w:szCs w:val="28"/>
                <w:lang w:eastAsia="ru-RU"/>
              </w:rPr>
              <w:t xml:space="preserve">Приложение  № 2 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br/>
              <w:t xml:space="preserve">к  муниципальной программе  «Благоустройство и охрана окружающей среды в Каменском городском округе до 2026 года», утверждённой постановлением Главы Каменского городского округа от 12.08.2020 года № 1135 (в редакции от 04.02.2021 года № 159, от 17.06.2021 года  № 983, от 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14.10.2021 года № 1756, 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от 01.12.2021</w:t>
            </w:r>
            <w:r w:rsidR="0075333D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2032,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28.12.2021 года</w:t>
            </w:r>
            <w:r w:rsidR="0054494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F36AB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2210, от ___________ № _________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ПЛАН МЕРОПРИЯТИЙ</w:t>
            </w:r>
          </w:p>
        </w:tc>
      </w:tr>
      <w:tr w:rsidR="00E72B38" w:rsidRPr="00E72B38" w:rsidTr="00E72B38">
        <w:trPr>
          <w:trHeight w:val="360"/>
        </w:trPr>
        <w:tc>
          <w:tcPr>
            <w:tcW w:w="1544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по выполнению муниципальной программы</w:t>
            </w:r>
          </w:p>
        </w:tc>
      </w:tr>
      <w:tr w:rsidR="00E72B38" w:rsidRPr="00E72B38" w:rsidTr="00E72B38">
        <w:trPr>
          <w:trHeight w:val="1035"/>
        </w:trPr>
        <w:tc>
          <w:tcPr>
            <w:tcW w:w="15442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44941" w:rsidRDefault="00E72B38" w:rsidP="0054494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"Благоустройство и </w:t>
            </w:r>
            <w:proofErr w:type="gramStart"/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>охрана  окружающей</w:t>
            </w:r>
            <w:proofErr w:type="gramEnd"/>
            <w:r w:rsidRPr="00E72B38">
              <w:rPr>
                <w:rFonts w:ascii="Liberation Serif" w:eastAsia="Times New Roman" w:hAnsi="Liberation Serif" w:cs="Liberation Serif"/>
                <w:b/>
                <w:bCs/>
                <w:sz w:val="28"/>
                <w:szCs w:val="28"/>
                <w:lang w:eastAsia="ru-RU"/>
              </w:rPr>
              <w:t xml:space="preserve"> среды в Каменском городском округе до 2026 года" </w:t>
            </w:r>
          </w:p>
          <w:p w:rsidR="00E72B38" w:rsidRPr="00544941" w:rsidRDefault="00E72B38" w:rsidP="00F36A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(в редакции от 04.02.2021 года  № 159, от 17.06.2021 года № 983, от 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14.10.2021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544941"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1756,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01.12.2021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r w:rsidR="00793EF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№ 2032,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от 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28.12.2021 года </w:t>
            </w:r>
            <w:r w:rsidR="0075333D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№</w:t>
            </w:r>
            <w:r w:rsidR="00F36AB3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 xml:space="preserve"> 2210, от ____________ № ___________</w:t>
            </w:r>
            <w:r w:rsidRPr="0054494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E72B38" w:rsidRPr="00E72B38" w:rsidTr="00E72B38">
        <w:trPr>
          <w:gridAfter w:val="2"/>
          <w:wAfter w:w="86" w:type="dxa"/>
          <w:trHeight w:val="705"/>
        </w:trPr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строки</w:t>
            </w:r>
          </w:p>
        </w:tc>
        <w:tc>
          <w:tcPr>
            <w:tcW w:w="3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Номер  целевых показателей, на достижение которого направлены мероприятия</w:t>
            </w:r>
          </w:p>
        </w:tc>
      </w:tr>
      <w:tr w:rsidR="00E72B38" w:rsidRPr="00E72B38" w:rsidTr="00E72B38">
        <w:trPr>
          <w:gridAfter w:val="2"/>
          <w:wAfter w:w="86" w:type="dxa"/>
          <w:trHeight w:val="840"/>
        </w:trPr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72B38" w:rsidRPr="00E72B38" w:rsidTr="00E72B38">
        <w:trPr>
          <w:gridAfter w:val="2"/>
          <w:wAfter w:w="86" w:type="dxa"/>
          <w:trHeight w:val="6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ВСЕГО ПО МУНИЦИПАЛЬНОЙ ПОДПРОГРАММЕ,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8F68A4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="00C1605C" w:rsidRPr="00C1605C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8F68A4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5 </w:t>
            </w:r>
            <w:r w:rsid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34 806,6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CA4D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CA4DDB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8F68A4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21</w:t>
            </w:r>
            <w:r w:rsidR="00C1605C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3D7C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0B611E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0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="00460A82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8F68A4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4 468,0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Прочие нужды: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8F68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8F68A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24 70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8F68A4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5 262,0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34 806,6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35 446,6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DE54C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DE54C6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5 446,6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C1605C" w:rsidRDefault="00C1605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</w:t>
            </w:r>
            <w:r w:rsidR="00F2603A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CA4DDB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791,7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B21083" w:rsidRDefault="00C1605C" w:rsidP="008F68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8F68A4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 w:rsidRPr="00C1605C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460A82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24 0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65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</w:t>
            </w:r>
            <w:r w:rsid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8F68A4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460A82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4 468,0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F2603A" w:rsidP="00F2603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34 012,6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460A82" w:rsidRDefault="00DE54C6" w:rsidP="00460A8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34 654,9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1. Природоохранные мероприятия на территории Каменского городского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410,8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5 923</w:t>
            </w:r>
            <w:r w:rsidR="00E72B38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1.1.1., 1.1.2., 1.2.1., 1.3.1.</w:t>
            </w:r>
          </w:p>
        </w:tc>
      </w:tr>
      <w:tr w:rsidR="00E72B38" w:rsidRPr="00E72B38" w:rsidTr="00E72B38">
        <w:trPr>
          <w:gridAfter w:val="2"/>
          <w:wAfter w:w="86" w:type="dxa"/>
          <w:trHeight w:val="3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0B611E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410,8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795,8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7178D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5 9</w:t>
            </w:r>
            <w:r w:rsidR="007178D3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  <w:r w:rsidR="00D20C37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9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2. Содержание и текущий ремонт гидротехнических сооружений, оплата страховых взносов, паспортизация объектов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1.4.1.</w:t>
            </w:r>
          </w:p>
        </w:tc>
      </w:tr>
      <w:tr w:rsidR="00E72B38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</w:t>
            </w:r>
            <w:r w:rsidR="007178D3"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AF24DC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051AE2" w:rsidRDefault="00E72B38" w:rsidP="00AF24DC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53</w:t>
            </w:r>
            <w:r w:rsidR="00AF24DC"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E72B38">
        <w:trPr>
          <w:gridAfter w:val="2"/>
          <w:wAfter w:w="86" w:type="dxa"/>
          <w:trHeight w:val="66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3. Благоустройство территории Каменского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8F68A4" w:rsidP="008F68A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90</w:t>
            </w:r>
            <w:r w:rsidR="00AF24DC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 194,9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D20C37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8 364,</w:t>
            </w:r>
            <w:r w:rsidR="007178D3" w:rsidRPr="00D20C37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8F68A4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2 912,7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2.1.1., 2.1.2., 2.1.4.</w:t>
            </w:r>
          </w:p>
        </w:tc>
      </w:tr>
      <w:tr w:rsidR="00E72B38" w:rsidRPr="00E72B38" w:rsidTr="00AF24DC">
        <w:trPr>
          <w:gridAfter w:val="2"/>
          <w:wAfter w:w="86" w:type="dxa"/>
          <w:trHeight w:val="45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8F68A4" w:rsidP="007178D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</w:t>
            </w:r>
            <w:r w:rsidR="00AF24D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0 194,9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FF4DB3" w:rsidP="00D20C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8 364,8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8F68A4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2 912,7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12 057,9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AF24DC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12 286,5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72B38" w:rsidRPr="00E72B38" w:rsidTr="00FF4DB3">
        <w:trPr>
          <w:gridAfter w:val="2"/>
          <w:wAfter w:w="86" w:type="dxa"/>
          <w:trHeight w:val="7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4. Уличное освещение территории населённых пунктов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37 417,2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6 0</w:t>
            </w:r>
            <w:r w:rsidR="00E72B38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6 180,0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6 365,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6 365,4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624F9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2.1.2.</w:t>
            </w:r>
          </w:p>
        </w:tc>
      </w:tr>
      <w:tr w:rsidR="00E72B38" w:rsidRPr="00E72B38" w:rsidTr="00FF4DB3">
        <w:trPr>
          <w:gridAfter w:val="2"/>
          <w:wAfter w:w="86" w:type="dxa"/>
          <w:trHeight w:val="40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37 417,2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D20C37" w:rsidRDefault="00544941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6 141</w:t>
            </w:r>
            <w:r w:rsidR="00E72B38"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6 0</w:t>
            </w:r>
            <w:r w:rsidR="00E72B38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6 18</w:t>
            </w:r>
            <w:r w:rsidR="00E72B38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6 365,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2B38" w:rsidRPr="00460A82" w:rsidRDefault="00624F9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6 365,4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2B38" w:rsidRPr="00E72B38" w:rsidRDefault="00E72B38" w:rsidP="00E72B3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AB7C16">
        <w:trPr>
          <w:gridAfter w:val="2"/>
          <w:wAfter w:w="86" w:type="dxa"/>
          <w:trHeight w:val="132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5.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в сфере организации мероприятий при осуществлении деятельности по обращению с животными без владельцев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63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4,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D20C37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20C37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34,</w:t>
            </w:r>
            <w:r w:rsidR="00FF4DB3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FF4DB3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  <w:r w:rsidR="0094590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945906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632,3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AB7C16" w:rsidRDefault="00AB7C16" w:rsidP="00FF4DB3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FF4DB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. Организация мероприятий при осуществлении деятельности 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lastRenderedPageBreak/>
              <w:t>по обращению с животными без владельцев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</w:t>
            </w:r>
            <w:r w:rsidR="00FF4DB3"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2.1.3.</w:t>
            </w:r>
          </w:p>
        </w:tc>
      </w:tr>
      <w:tr w:rsidR="00AB7C16" w:rsidRPr="00E72B38" w:rsidTr="00E72B38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FF4DB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  <w:r w:rsidR="00AB7C16"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</w:tr>
      <w:tr w:rsidR="00AB7C16" w:rsidRPr="00E72B38" w:rsidTr="00E72B38">
        <w:trPr>
          <w:gridAfter w:val="2"/>
          <w:wAfter w:w="86" w:type="dxa"/>
          <w:trHeight w:val="127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Организация мероприятий по обращению с твёрдыми коммунальными отходами, в том числе раздельного накопления ТКО в Каменском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2 256,2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7 102,0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7 299,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3.1.1., 3.1.2., 3.1.3., 3.1.4.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C1403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  <w:r w:rsidR="00241AD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2 256,2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5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336,9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7 102,0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94590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7 299,9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7 505,8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94590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7 505,8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. Обеспечение содержания рабочих по благоустройству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3.1.5.</w:t>
            </w:r>
          </w:p>
        </w:tc>
      </w:tr>
      <w:tr w:rsidR="00AB7C16" w:rsidRPr="00E72B38" w:rsidTr="00E72B38">
        <w:trPr>
          <w:gridAfter w:val="2"/>
          <w:wAfter w:w="86" w:type="dxa"/>
          <w:trHeight w:val="345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051AE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051AE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051AE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B7C16" w:rsidRPr="00E72B38" w:rsidTr="00E72B38">
        <w:trPr>
          <w:gridAfter w:val="2"/>
          <w:wAfter w:w="86" w:type="dxa"/>
          <w:trHeight w:val="69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 w:rsidR="00C1403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Содержание сельских кладбищ на территории Каменского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sz w:val="24"/>
                <w:szCs w:val="24"/>
                <w:lang w:eastAsia="ru-RU"/>
              </w:rPr>
              <w:t>11 621,9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3.1.6.</w:t>
            </w:r>
          </w:p>
        </w:tc>
      </w:tr>
      <w:tr w:rsidR="00AB7C16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16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11 621,9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267,2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1 840,3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61,8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C14031"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241AD1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1 884,2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460A82" w:rsidRDefault="00AB7C16" w:rsidP="00241AD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 </w:t>
            </w: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</w:t>
            </w:r>
            <w:r w:rsidR="00241AD1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84,2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C16" w:rsidRPr="00E72B38" w:rsidRDefault="00AB7C16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C14031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9</w:t>
            </w:r>
            <w:r w:rsidRPr="00AB7C16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. Организация мероприятий при осуществлении деятельности по обращению с животными без владельцев</w:t>
            </w: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, в том числе организация мероприятий по предупреждению возникновения и распространения опасных заболеваний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241AD1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241AD1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C14031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4031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031" w:rsidRPr="00460A82" w:rsidRDefault="00241AD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C14031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460A82" w:rsidRDefault="00241AD1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14031" w:rsidRPr="00E72B38" w:rsidRDefault="00C14031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D3790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Мероприятие 10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.  Осуществление государственного полномочия С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ердловской области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 организации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проведения </w:t>
            </w:r>
            <w:r w:rsidRPr="00E72B38"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мероприятий </w:t>
            </w: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24"/>
                <w:szCs w:val="24"/>
                <w:lang w:eastAsia="ru-RU"/>
              </w:rPr>
              <w:t>по предупреждению и ликвидации болезней животных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b/>
                <w:sz w:val="24"/>
                <w:szCs w:val="24"/>
                <w:lang w:eastAsia="ru-RU"/>
              </w:rPr>
              <w:lastRenderedPageBreak/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B03503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</w:pPr>
            <w:r w:rsidRPr="00B03503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D3790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2.1.3</w:t>
            </w:r>
          </w:p>
        </w:tc>
      </w:tr>
      <w:tr w:rsidR="00D37905" w:rsidRPr="00E72B38" w:rsidTr="00C14031">
        <w:trPr>
          <w:gridAfter w:val="2"/>
          <w:wAfter w:w="86" w:type="dxa"/>
          <w:trHeight w:val="300"/>
        </w:trPr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7905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областной</w:t>
            </w:r>
            <w:r w:rsidRPr="00E72B38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905" w:rsidRPr="00460A82" w:rsidRDefault="00B03503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D37905" w:rsidP="00C14031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460A82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460A82" w:rsidRDefault="00B03503" w:rsidP="00AB7C16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905" w:rsidRPr="00E72B38" w:rsidRDefault="00D37905" w:rsidP="00AB7C16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</w:tbl>
    <w:p w:rsidR="00431066" w:rsidRDefault="00431066"/>
    <w:sectPr w:rsidR="00431066" w:rsidSect="00460A82">
      <w:headerReference w:type="default" r:id="rId6"/>
      <w:pgSz w:w="16838" w:h="11906" w:orient="landscape"/>
      <w:pgMar w:top="567" w:right="14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B93" w:rsidRDefault="00A53B93" w:rsidP="00460A82">
      <w:pPr>
        <w:spacing w:after="0" w:line="240" w:lineRule="auto"/>
      </w:pPr>
      <w:r>
        <w:separator/>
      </w:r>
    </w:p>
  </w:endnote>
  <w:endnote w:type="continuationSeparator" w:id="0">
    <w:p w:rsidR="00A53B93" w:rsidRDefault="00A53B93" w:rsidP="0046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B93" w:rsidRDefault="00A53B93" w:rsidP="00460A82">
      <w:pPr>
        <w:spacing w:after="0" w:line="240" w:lineRule="auto"/>
      </w:pPr>
      <w:r>
        <w:separator/>
      </w:r>
    </w:p>
  </w:footnote>
  <w:footnote w:type="continuationSeparator" w:id="0">
    <w:p w:rsidR="00A53B93" w:rsidRDefault="00A53B93" w:rsidP="0046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263152"/>
      <w:docPartObj>
        <w:docPartGallery w:val="Page Numbers (Top of Page)"/>
        <w:docPartUnique/>
      </w:docPartObj>
    </w:sdtPr>
    <w:sdtEndPr/>
    <w:sdtContent>
      <w:p w:rsidR="00460A82" w:rsidRDefault="00460A8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8A4">
          <w:rPr>
            <w:noProof/>
          </w:rPr>
          <w:t>4</w:t>
        </w:r>
        <w:r>
          <w:fldChar w:fldCharType="end"/>
        </w:r>
      </w:p>
    </w:sdtContent>
  </w:sdt>
  <w:p w:rsidR="00460A82" w:rsidRDefault="00460A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A3E"/>
    <w:rsid w:val="00051AE2"/>
    <w:rsid w:val="000B611E"/>
    <w:rsid w:val="000F50AC"/>
    <w:rsid w:val="001007C2"/>
    <w:rsid w:val="00241AD1"/>
    <w:rsid w:val="003D7C1E"/>
    <w:rsid w:val="00431066"/>
    <w:rsid w:val="00460A82"/>
    <w:rsid w:val="00474F0E"/>
    <w:rsid w:val="00544941"/>
    <w:rsid w:val="00624F98"/>
    <w:rsid w:val="007178D3"/>
    <w:rsid w:val="0075333D"/>
    <w:rsid w:val="00793EF8"/>
    <w:rsid w:val="008120CA"/>
    <w:rsid w:val="00891A3E"/>
    <w:rsid w:val="008F68A4"/>
    <w:rsid w:val="00945906"/>
    <w:rsid w:val="00A53B93"/>
    <w:rsid w:val="00AB7C16"/>
    <w:rsid w:val="00AF24DC"/>
    <w:rsid w:val="00B03503"/>
    <w:rsid w:val="00B21083"/>
    <w:rsid w:val="00C14031"/>
    <w:rsid w:val="00C1605C"/>
    <w:rsid w:val="00C448AF"/>
    <w:rsid w:val="00CA4DDB"/>
    <w:rsid w:val="00D20C37"/>
    <w:rsid w:val="00D37905"/>
    <w:rsid w:val="00DE54C6"/>
    <w:rsid w:val="00E72B38"/>
    <w:rsid w:val="00F2603A"/>
    <w:rsid w:val="00F36AB3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E2AB0"/>
  <w15:chartTrackingRefBased/>
  <w15:docId w15:val="{3E2CA415-464B-461D-9550-787E3CD3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0A82"/>
  </w:style>
  <w:style w:type="paragraph" w:styleId="a5">
    <w:name w:val="footer"/>
    <w:basedOn w:val="a"/>
    <w:link w:val="a6"/>
    <w:uiPriority w:val="99"/>
    <w:unhideWhenUsed/>
    <w:rsid w:val="0046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0A82"/>
  </w:style>
  <w:style w:type="paragraph" w:styleId="a7">
    <w:name w:val="Balloon Text"/>
    <w:basedOn w:val="a"/>
    <w:link w:val="a8"/>
    <w:uiPriority w:val="99"/>
    <w:semiHidden/>
    <w:unhideWhenUsed/>
    <w:rsid w:val="00753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6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23</cp:revision>
  <cp:lastPrinted>2021-12-23T08:15:00Z</cp:lastPrinted>
  <dcterms:created xsi:type="dcterms:W3CDTF">2021-09-16T06:25:00Z</dcterms:created>
  <dcterms:modified xsi:type="dcterms:W3CDTF">2022-01-28T09:42:00Z</dcterms:modified>
</cp:coreProperties>
</file>