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C17300" w:rsidRPr="00C17300" w:rsidRDefault="00226CF6" w:rsidP="00226CF6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226CF6">
        <w:rPr>
          <w:rFonts w:ascii="Liberation Serif" w:hAnsi="Liberation Serif"/>
        </w:rPr>
        <w:t>.(</w:t>
      </w:r>
      <w:proofErr w:type="gramEnd"/>
      <w:r w:rsidRPr="00226CF6">
        <w:rPr>
          <w:rFonts w:ascii="Liberation Serif" w:hAnsi="Liberation Serif"/>
        </w:rPr>
        <w:t xml:space="preserve"> в редакции от 20.02.2021 г. №272)</w:t>
      </w:r>
      <w:r w:rsidR="00C17300"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17300" w:rsidRPr="006753F6" w:rsidRDefault="00C17300" w:rsidP="00C17300">
      <w:pPr>
        <w:jc w:val="both"/>
      </w:pP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C17300" w:rsidRPr="00226CF6" w:rsidRDefault="00C17300" w:rsidP="00C17300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  <w:bookmarkStart w:id="0" w:name="_GoBack"/>
      <w:bookmarkEnd w:id="0"/>
    </w:p>
    <w:p w:rsidR="00C17300" w:rsidRPr="00C17300" w:rsidRDefault="00C17300" w:rsidP="00C17300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61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4"/>
        <w:gridCol w:w="2671"/>
        <w:gridCol w:w="1189"/>
        <w:gridCol w:w="1052"/>
        <w:gridCol w:w="1201"/>
        <w:gridCol w:w="1544"/>
        <w:gridCol w:w="1011"/>
        <w:gridCol w:w="1012"/>
        <w:gridCol w:w="1011"/>
        <w:gridCol w:w="1011"/>
        <w:gridCol w:w="723"/>
        <w:gridCol w:w="723"/>
        <w:gridCol w:w="722"/>
        <w:gridCol w:w="723"/>
        <w:gridCol w:w="723"/>
      </w:tblGrid>
      <w:tr w:rsidR="00C17300" w:rsidRPr="00C17300" w:rsidTr="00C17300">
        <w:trPr>
          <w:trHeight w:val="2485"/>
        </w:trPr>
        <w:tc>
          <w:tcPr>
            <w:tcW w:w="864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2671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189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Адрес объекта капитального строительства</w:t>
            </w:r>
          </w:p>
        </w:tc>
        <w:tc>
          <w:tcPr>
            <w:tcW w:w="1052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Форма собственности</w:t>
            </w:r>
          </w:p>
        </w:tc>
        <w:tc>
          <w:tcPr>
            <w:tcW w:w="1201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Сметная стоимость (в текущих ценах)</w:t>
            </w:r>
          </w:p>
        </w:tc>
        <w:tc>
          <w:tcPr>
            <w:tcW w:w="1544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Сметная стоимость (в ценах на момент реализации проекта)</w:t>
            </w:r>
          </w:p>
        </w:tc>
        <w:tc>
          <w:tcPr>
            <w:tcW w:w="1011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Начало строительства</w:t>
            </w:r>
          </w:p>
        </w:tc>
        <w:tc>
          <w:tcPr>
            <w:tcW w:w="1012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Завершение строительства</w:t>
            </w:r>
          </w:p>
        </w:tc>
        <w:tc>
          <w:tcPr>
            <w:tcW w:w="1011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11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723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23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22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723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23" w:type="dxa"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95171,2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59871,2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37973,5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2673,5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792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C17300">
              <w:rPr>
                <w:rFonts w:ascii="Liberation Serif" w:hAnsi="Liberation Serif"/>
                <w:sz w:val="20"/>
                <w:szCs w:val="20"/>
              </w:rPr>
              <w:t>Подпрограмма</w:t>
            </w:r>
            <w:proofErr w:type="gramStart"/>
            <w:r w:rsidRPr="00C17300">
              <w:rPr>
                <w:rFonts w:ascii="Liberation Serif" w:hAnsi="Liberation Serif"/>
                <w:sz w:val="20"/>
                <w:szCs w:val="20"/>
              </w:rPr>
              <w:t>.П</w:t>
            </w:r>
            <w:proofErr w:type="gramEnd"/>
            <w:r w:rsidRPr="00C17300">
              <w:rPr>
                <w:rFonts w:ascii="Liberation Serif" w:hAnsi="Liberation Serif"/>
                <w:sz w:val="20"/>
                <w:szCs w:val="20"/>
              </w:rPr>
              <w:t>ЕРЕСЕЛЕНИЕ</w:t>
            </w:r>
            <w:proofErr w:type="spellEnd"/>
            <w:r w:rsidRPr="00C17300">
              <w:rPr>
                <w:rFonts w:ascii="Liberation Serif" w:hAnsi="Liberation Serif"/>
                <w:sz w:val="20"/>
                <w:szCs w:val="20"/>
              </w:rPr>
              <w:t xml:space="preserve">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95171,2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59871,2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89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37973,5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2673,5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33100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916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C17300">
              <w:rPr>
                <w:rFonts w:ascii="Liberation Serif" w:hAnsi="Liberation Serif"/>
                <w:sz w:val="20"/>
                <w:szCs w:val="20"/>
              </w:rPr>
              <w:t>и-</w:t>
            </w:r>
            <w:proofErr w:type="gramEnd"/>
            <w:r w:rsidRPr="00C17300">
              <w:rPr>
                <w:rFonts w:ascii="Liberation Serif" w:hAnsi="Liberation Serif"/>
                <w:sz w:val="20"/>
                <w:szCs w:val="20"/>
              </w:rPr>
              <w:t xml:space="preserve"> Фонда содействия реформированию ж </w:t>
            </w:r>
            <w:r w:rsidRPr="00C1730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жилищно- </w:t>
            </w:r>
            <w:proofErr w:type="spellStart"/>
            <w:r w:rsidRPr="00C17300">
              <w:rPr>
                <w:rFonts w:ascii="Liberation Serif" w:hAnsi="Liberation Serif"/>
                <w:sz w:val="20"/>
                <w:szCs w:val="20"/>
              </w:rPr>
              <w:t>комунального</w:t>
            </w:r>
            <w:proofErr w:type="spellEnd"/>
            <w:r w:rsidRPr="00C17300">
              <w:rPr>
                <w:rFonts w:ascii="Liberation Serif" w:hAnsi="Liberation Serif"/>
                <w:sz w:val="20"/>
                <w:szCs w:val="20"/>
              </w:rPr>
              <w:t xml:space="preserve"> хозяйства</w:t>
            </w:r>
          </w:p>
        </w:tc>
        <w:tc>
          <w:tcPr>
            <w:tcW w:w="1189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с. Колчедан, ул. </w:t>
            </w:r>
            <w:proofErr w:type="gramStart"/>
            <w:r w:rsidRPr="00C17300">
              <w:rPr>
                <w:rFonts w:ascii="Liberation Serif" w:hAnsi="Liberation Serif"/>
                <w:sz w:val="20"/>
                <w:szCs w:val="20"/>
              </w:rPr>
              <w:t>Заводская</w:t>
            </w:r>
            <w:proofErr w:type="gramEnd"/>
            <w:r w:rsidRPr="00C17300">
              <w:rPr>
                <w:rFonts w:ascii="Liberation Serif" w:hAnsi="Liberation Serif"/>
                <w:sz w:val="20"/>
                <w:szCs w:val="20"/>
              </w:rPr>
              <w:t>, д. 2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Муниципальная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53301,4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53301,4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2022 г.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91071,2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59071,2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32000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lastRenderedPageBreak/>
              <w:t>8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89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57197,7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89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33873,5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1873,5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32000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Приобретение  жилья на вторичном рынке</w:t>
            </w:r>
          </w:p>
        </w:tc>
        <w:tc>
          <w:tcPr>
            <w:tcW w:w="1189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территория Каменского округа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Муниципальная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2400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2021 г.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2023 г.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4100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800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  <w:tr w:rsidR="00C17300" w:rsidRPr="00C17300" w:rsidTr="00C17300">
        <w:trPr>
          <w:trHeight w:val="264"/>
        </w:trPr>
        <w:tc>
          <w:tcPr>
            <w:tcW w:w="864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671" w:type="dxa"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89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5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20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44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2" w:type="dxa"/>
            <w:noWrap/>
            <w:hideMark/>
          </w:tcPr>
          <w:p w:rsidR="00C17300" w:rsidRPr="00C17300" w:rsidRDefault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4100</w:t>
            </w:r>
          </w:p>
        </w:tc>
        <w:tc>
          <w:tcPr>
            <w:tcW w:w="1011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800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2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1100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723" w:type="dxa"/>
            <w:noWrap/>
            <w:hideMark/>
          </w:tcPr>
          <w:p w:rsidR="00C17300" w:rsidRPr="00C17300" w:rsidRDefault="00C17300" w:rsidP="00C17300">
            <w:pPr>
              <w:rPr>
                <w:rFonts w:ascii="Liberation Serif" w:hAnsi="Liberation Serif"/>
                <w:sz w:val="20"/>
                <w:szCs w:val="20"/>
              </w:rPr>
            </w:pPr>
            <w:r w:rsidRPr="00C17300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</w:tr>
    </w:tbl>
    <w:p w:rsidR="00A35D93" w:rsidRDefault="00A35D93"/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226CF6"/>
    <w:rsid w:val="006753F6"/>
    <w:rsid w:val="009A2F7C"/>
    <w:rsid w:val="00A35D93"/>
    <w:rsid w:val="00C1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2021-12-24T05:07:00Z</cp:lastPrinted>
  <dcterms:created xsi:type="dcterms:W3CDTF">2021-12-24T04:57:00Z</dcterms:created>
  <dcterms:modified xsi:type="dcterms:W3CDTF">2021-12-24T09:56:00Z</dcterms:modified>
</cp:coreProperties>
</file>