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BD" w:rsidRPr="001C3F27" w:rsidRDefault="004B1871" w:rsidP="00E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proofErr w:type="gramStart"/>
      <w:r w:rsidRPr="001C3F2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1C3F27">
          <w:rPr>
            <w:rFonts w:ascii="Liberation Serif" w:hAnsi="Liberation Serif" w:cs="Liberation Serif"/>
            <w:sz w:val="28"/>
            <w:szCs w:val="28"/>
          </w:rPr>
          <w:t>пунктом 8.1 части 1 статьи 17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Федерального закона о</w:t>
      </w:r>
      <w:r w:rsidR="00C11C7F">
        <w:rPr>
          <w:rFonts w:ascii="Liberation Serif" w:hAnsi="Liberation Serif" w:cs="Liberation Serif"/>
          <w:sz w:val="28"/>
          <w:szCs w:val="28"/>
        </w:rPr>
        <w:t>т 6 октября 2003 года N 131-ФЗ «</w:t>
      </w:r>
      <w:r w:rsidRPr="001C3F2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C11C7F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6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от 2 марта 2007 года N 25-ФЗ «</w:t>
      </w:r>
      <w:r w:rsidRPr="001C3F27">
        <w:rPr>
          <w:rFonts w:ascii="Liberation Serif" w:hAnsi="Liberation Serif" w:cs="Liberation Serif"/>
          <w:sz w:val="28"/>
          <w:szCs w:val="28"/>
        </w:rPr>
        <w:t>О муниципально</w:t>
      </w:r>
      <w:r w:rsidR="00C11C7F">
        <w:rPr>
          <w:rFonts w:ascii="Liberation Serif" w:hAnsi="Liberation Serif" w:cs="Liberation Serif"/>
          <w:sz w:val="28"/>
          <w:szCs w:val="28"/>
        </w:rPr>
        <w:t>й службе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Свердловской области от</w:t>
      </w:r>
      <w:r w:rsidR="00C11C7F">
        <w:rPr>
          <w:rFonts w:ascii="Liberation Serif" w:hAnsi="Liberation Serif" w:cs="Liberation Serif"/>
          <w:sz w:val="28"/>
          <w:szCs w:val="28"/>
        </w:rPr>
        <w:t xml:space="preserve"> 29 октября 2007 года N 136-ОЗ «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Об особенностях муниципальной службы на </w:t>
      </w:r>
      <w:r w:rsidR="00C11C7F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proofErr w:type="gramEnd"/>
      <w:r w:rsidR="00C11C7F">
        <w:rPr>
          <w:rFonts w:ascii="Liberation Serif" w:hAnsi="Liberation Serif" w:cs="Liberation Serif"/>
          <w:sz w:val="28"/>
          <w:szCs w:val="28"/>
        </w:rPr>
        <w:t>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proofErr w:type="gramStart"/>
        <w:r w:rsidRPr="001C3F27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округ»,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 </w:t>
      </w:r>
      <w:r w:rsidR="008E247B" w:rsidRPr="001C3F27">
        <w:rPr>
          <w:rFonts w:ascii="Liberation Serif" w:hAnsi="Liberation Serif" w:cs="Liberation Serif"/>
          <w:sz w:val="28"/>
          <w:szCs w:val="28"/>
        </w:rPr>
        <w:t>Положением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округа, муниципальных служащих Каменского городского округа и работников муниципальных учрежден</w:t>
      </w:r>
      <w:r w:rsidR="008E247B" w:rsidRPr="001C3F27">
        <w:rPr>
          <w:rFonts w:ascii="Liberation Serif" w:hAnsi="Liberation Serif" w:cs="Liberation Serif"/>
          <w:sz w:val="28"/>
          <w:szCs w:val="28"/>
        </w:rPr>
        <w:t>ий Каменского г</w:t>
      </w:r>
      <w:r w:rsidR="00C11C7F">
        <w:rPr>
          <w:rFonts w:ascii="Liberation Serif" w:hAnsi="Liberation Serif" w:cs="Liberation Serif"/>
          <w:sz w:val="28"/>
          <w:szCs w:val="28"/>
        </w:rPr>
        <w:t>ородского округа, утвержденным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Решением Думы Каменского городского округа </w:t>
      </w:r>
      <w:r w:rsidR="008E247B" w:rsidRPr="001C3F27">
        <w:rPr>
          <w:rFonts w:ascii="Liberation Serif" w:hAnsi="Liberation Serif" w:cs="Liberation Serif"/>
          <w:sz w:val="28"/>
          <w:szCs w:val="28"/>
        </w:rPr>
        <w:t>от 19.06.2014 N 235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(в ред. от 14.05.2015 </w:t>
      </w:r>
      <w:r w:rsidR="008E247B" w:rsidRPr="001C3F27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337)</w:t>
      </w:r>
      <w:r w:rsidR="00014462" w:rsidRPr="001C3F27">
        <w:rPr>
          <w:rFonts w:ascii="Liberation Serif" w:hAnsi="Liberation Serif" w:cs="Liberation Serif"/>
          <w:sz w:val="28"/>
          <w:szCs w:val="28"/>
        </w:rPr>
        <w:t>, в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целях обеспечения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уровня профессионального образования </w:t>
      </w:r>
      <w:r w:rsidR="008E247B" w:rsidRPr="001C3F27">
        <w:rPr>
          <w:rFonts w:ascii="Liberation Serif" w:hAnsi="Liberation Serif" w:cs="Liberation Serif"/>
          <w:sz w:val="28"/>
          <w:szCs w:val="28"/>
        </w:rPr>
        <w:t>муниципальных служащих</w:t>
      </w:r>
      <w:proofErr w:type="gramEnd"/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Каменского городского округа, </w:t>
      </w:r>
      <w:r w:rsidR="00C11C7F">
        <w:rPr>
          <w:rFonts w:ascii="Liberation Serif" w:hAnsi="Liberation Serif" w:cs="Liberation Serif"/>
          <w:sz w:val="28"/>
          <w:szCs w:val="28"/>
        </w:rPr>
        <w:t>повышения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эффективности деятельности органов местного самоуправления и должностных лиц </w:t>
      </w:r>
      <w:r w:rsidR="00014462" w:rsidRPr="001C3F27">
        <w:rPr>
          <w:rFonts w:ascii="Liberation Serif" w:hAnsi="Liberation Serif" w:cs="Liberation Serif"/>
          <w:sz w:val="28"/>
          <w:szCs w:val="28"/>
        </w:rPr>
        <w:t>органов местного самоуправления в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2019г. 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дополнительное профессиональное образование </w:t>
      </w:r>
      <w:r w:rsidR="00014462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получили</w:t>
      </w:r>
      <w:r w:rsidR="00A56EB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54 муниципальных служащих муниципального образования «Каменский городской округ»</w:t>
      </w:r>
      <w:r w:rsidR="0094780B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.</w:t>
      </w:r>
    </w:p>
    <w:p w:rsidR="00DB7E0E" w:rsidRPr="001C3F27" w:rsidRDefault="0094780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Диплом о профессиональной переподготовке по дополнительной профессиональной программе «Кадровая работа и управление персоналом», «Государственное и муниципальное управление» получили 6 муниципальных служащих муниципального образования «Каменский городской округ».</w:t>
      </w:r>
    </w:p>
    <w:p w:rsidR="0094780B" w:rsidRPr="001C3F27" w:rsidRDefault="0094780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Удостоверение о повышении квалификации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в с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ф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ере свой деятельности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получили 39 муниципальных служащих муниципального образования «Каменский городской округ».</w:t>
      </w:r>
    </w:p>
    <w:p w:rsidR="0094780B" w:rsidRPr="001C3F27" w:rsidRDefault="0094780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Программы повышения квалификации муниципальных служащих</w:t>
      </w:r>
      <w:r w:rsidR="006F5200" w:rsidRPr="001C3F27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«Управление </w:t>
      </w:r>
      <w:r w:rsidR="00B43B1B" w:rsidRPr="001C3F27">
        <w:rPr>
          <w:rFonts w:ascii="Liberation Serif" w:hAnsi="Liberation Serif" w:cs="Liberation Serif"/>
          <w:bCs/>
          <w:iCs/>
          <w:sz w:val="28"/>
          <w:szCs w:val="28"/>
        </w:rPr>
        <w:t>муниципальными закупками»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«Привлечение инвестиции и работа с инвесторами»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«Вопросы профилактики терроризма»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«Проведение оценки регулирующего воздействия правовых актов и экспертизы»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«Основы государственной политики по развитию конкуренции и антимонопольного законодательства»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«Правовое обеспечение муниципального управления»</w:t>
      </w:r>
    </w:p>
    <w:p w:rsidR="006F5200" w:rsidRPr="001C3F27" w:rsidRDefault="002B70F6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F5200" w:rsidRPr="001C3F27">
        <w:rPr>
          <w:rFonts w:ascii="Liberation Serif" w:hAnsi="Liberation Serif" w:cs="Liberation Serif"/>
          <w:bCs/>
          <w:iCs/>
          <w:sz w:val="28"/>
          <w:szCs w:val="28"/>
        </w:rPr>
        <w:t>«Актуальные вопросы деятельности органов власти по реализации жилищных прав»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«Русский язык на муниципальной службе»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«Управление сферой ЖКХ муниципального образования»</w:t>
      </w:r>
    </w:p>
    <w:p w:rsidR="00B43B1B" w:rsidRPr="001C3F27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«Бухгалтерский учет в органах местного самоуправления»</w:t>
      </w:r>
    </w:p>
    <w:p w:rsidR="00B43B1B" w:rsidRPr="001C3F27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«Муниципальный финансовый контроль»</w:t>
      </w:r>
    </w:p>
    <w:p w:rsidR="00B43B1B" w:rsidRPr="001C3F27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«Организация предоставления и оценка качества муниципальных услуг»</w:t>
      </w:r>
    </w:p>
    <w:p w:rsidR="00B43B1B" w:rsidRPr="001C3F27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«Управление в сфере культуры»</w:t>
      </w:r>
    </w:p>
    <w:p w:rsidR="0094780B" w:rsidRPr="001C3F27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«Повышение эффективности работы с обращениями </w:t>
      </w:r>
      <w:proofErr w:type="spellStart"/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граждн</w:t>
      </w:r>
      <w:proofErr w:type="spellEnd"/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в сфере муниципального управления»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DB7E0E" w:rsidRPr="001C3F27" w:rsidRDefault="00DB7E0E" w:rsidP="0083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В целях исполнения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Указ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Президента РФ от 29.06.2018 N 378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О Национальном плане противодействи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>я коррупции на 2018 - 2020 годы»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 xml:space="preserve"> в 2019 г. 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обучен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1 муниципальный служащий,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должностные обязанности которого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входит учас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тие в противодействии коррупции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>, получено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удостоверение о повышении  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квалификации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по дополнительной профессиональной программе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«Функции подразделений кадровых служб органов местного самоуправления по профилактике коррупционных и иных правонарушений»</w:t>
      </w:r>
      <w:proofErr w:type="gramStart"/>
      <w:r w:rsidR="0083354A">
        <w:rPr>
          <w:rFonts w:ascii="Liberation Serif" w:hAnsi="Liberation Serif" w:cs="Liberation Serif"/>
          <w:bCs/>
          <w:iCs/>
          <w:sz w:val="28"/>
          <w:szCs w:val="28"/>
        </w:rPr>
        <w:t>.</w:t>
      </w:r>
      <w:proofErr w:type="gramEnd"/>
      <w:r w:rsidR="0083354A">
        <w:rPr>
          <w:rFonts w:ascii="Liberation Serif" w:hAnsi="Liberation Serif" w:cs="Liberation Serif"/>
          <w:bCs/>
          <w:iCs/>
          <w:sz w:val="28"/>
          <w:szCs w:val="28"/>
        </w:rPr>
        <w:t xml:space="preserve"> У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достоверения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квалификации 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>по образовательным программам в области противодействия коррупции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получили 14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>ыми актами Российской Федерации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</w:p>
    <w:p w:rsidR="00A56EBD" w:rsidRPr="001C3F27" w:rsidRDefault="00F17DAA" w:rsidP="00EF67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C3F27">
        <w:rPr>
          <w:rFonts w:ascii="Liberation Serif" w:hAnsi="Liberation Serif" w:cs="Liberation Serif"/>
          <w:sz w:val="28"/>
          <w:szCs w:val="28"/>
        </w:rPr>
        <w:tab/>
      </w:r>
      <w:r w:rsidR="00EF6764">
        <w:rPr>
          <w:rFonts w:ascii="Liberation Serif" w:hAnsi="Liberation Serif" w:cs="Liberation Serif"/>
          <w:sz w:val="28"/>
          <w:szCs w:val="28"/>
        </w:rPr>
        <w:t>3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 муниципальных служащих </w:t>
      </w:r>
      <w:r w:rsidR="00DD5CAE" w:rsidRPr="001C3F27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1C3F27">
        <w:rPr>
          <w:rFonts w:ascii="Liberation Serif" w:hAnsi="Liberation Serif" w:cs="Liberation Serif"/>
          <w:sz w:val="28"/>
          <w:szCs w:val="28"/>
        </w:rPr>
        <w:t>прошли курсовое обучение в области гражданской обороны и защиты от чрезвычайных ситуаций.</w:t>
      </w:r>
    </w:p>
    <w:p w:rsidR="001C3F27" w:rsidRPr="001C3F27" w:rsidRDefault="001C3F2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C3F27" w:rsidRPr="001C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B"/>
    <w:rsid w:val="00014462"/>
    <w:rsid w:val="001C3F27"/>
    <w:rsid w:val="002B70F6"/>
    <w:rsid w:val="0043554E"/>
    <w:rsid w:val="0044500F"/>
    <w:rsid w:val="004B1871"/>
    <w:rsid w:val="006F5200"/>
    <w:rsid w:val="007D1FEF"/>
    <w:rsid w:val="0083354A"/>
    <w:rsid w:val="008948AF"/>
    <w:rsid w:val="008D22CD"/>
    <w:rsid w:val="008E247B"/>
    <w:rsid w:val="0094780B"/>
    <w:rsid w:val="009832DF"/>
    <w:rsid w:val="00A56EBD"/>
    <w:rsid w:val="00B43B1B"/>
    <w:rsid w:val="00B711F1"/>
    <w:rsid w:val="00C11C7F"/>
    <w:rsid w:val="00C63997"/>
    <w:rsid w:val="00D907AD"/>
    <w:rsid w:val="00DB7E0E"/>
    <w:rsid w:val="00DD5CAE"/>
    <w:rsid w:val="00EF6764"/>
    <w:rsid w:val="00F17DAA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648C5649481EE994E0BEDFC5EB3D971F1D6657FF18D73DBAFE690354568243C5A6FFB854B42940007467D2A6D12A01EAE7B968CD5290530835182W5i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648C5649481EE994E0BEDFC5EB3D971F1D6657FF18D71D5A2E690354568243C5A6FFB974B1A980101587C277844F158WFi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48C5649481EE994E15E0EA32EDD373FF80607CF687248FFEE0C76A156E717C1A69AEC60F4F92010C122D6A334BF05CE5769E94C9290EW2iEF" TargetMode="External"/><Relationship Id="rId5" Type="http://schemas.openxmlformats.org/officeDocument/2006/relationships/hyperlink" Target="consultantplus://offline/ref=D9C648C5649481EE994E15E0EA32EDD373FF8F617FFE87248FFEE0C76A156E717C1A69ACCE0D44C1514313712F6058F153E5749788WCi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2020-09-16T06:08:00Z</cp:lastPrinted>
  <dcterms:created xsi:type="dcterms:W3CDTF">2020-09-16T06:37:00Z</dcterms:created>
  <dcterms:modified xsi:type="dcterms:W3CDTF">2020-09-16T06:37:00Z</dcterms:modified>
</cp:coreProperties>
</file>