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0" w:rsidRDefault="00E07C30" w:rsidP="003123B0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449513" cy="1257300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</w:p>
    <w:p w:rsidR="00737FCB" w:rsidRPr="00FA0BB5" w:rsidRDefault="00737FCB" w:rsidP="00FA0BB5">
      <w:pPr>
        <w:pStyle w:val="a6"/>
        <w:shd w:val="clear" w:color="auto" w:fill="FFFFFF"/>
        <w:jc w:val="center"/>
        <w:rPr>
          <w:rStyle w:val="a7"/>
          <w:rFonts w:ascii="Segoe UI" w:hAnsi="Segoe UI" w:cs="Segoe UI"/>
          <w:b w:val="0"/>
          <w:color w:val="000000"/>
          <w:sz w:val="32"/>
          <w:szCs w:val="32"/>
        </w:rPr>
      </w:pP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Управление Росреестра по Свердловской области примет участие в </w:t>
      </w:r>
      <w:r w:rsidR="00A72BA5"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весеннем </w:t>
      </w: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Фестивале Жилья </w:t>
      </w:r>
      <w:proofErr w:type="spellStart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Домофест</w:t>
      </w:r>
      <w:proofErr w:type="spellEnd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26031F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781300" cy="1390650"/>
            <wp:effectExtent l="19050" t="0" r="0" b="0"/>
            <wp:wrapTight wrapText="bothSides">
              <wp:wrapPolygon edited="0">
                <wp:start x="-148" y="0"/>
                <wp:lineTo x="-148" y="21304"/>
                <wp:lineTo x="21600" y="21304"/>
                <wp:lineTo x="21600" y="0"/>
                <wp:lineTo x="-148" y="0"/>
              </wp:wrapPolygon>
            </wp:wrapTight>
            <wp:docPr id="5" name="Рисунок 3" descr="Домофе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BB5" w:rsidRPr="00FA0BB5">
        <w:rPr>
          <w:rFonts w:ascii="Segoe UI" w:hAnsi="Segoe UI" w:cs="Segoe UI"/>
          <w:sz w:val="24"/>
          <w:szCs w:val="24"/>
        </w:rPr>
        <w:t xml:space="preserve">Мероприятие </w:t>
      </w:r>
      <w:r w:rsidR="00FA0BB5">
        <w:rPr>
          <w:rFonts w:ascii="Segoe UI" w:hAnsi="Segoe UI" w:cs="Segoe UI"/>
          <w:sz w:val="24"/>
          <w:szCs w:val="24"/>
        </w:rPr>
        <w:t xml:space="preserve">состоится </w:t>
      </w:r>
      <w:r w:rsidR="00FA0BB5" w:rsidRPr="00FA0BB5">
        <w:rPr>
          <w:rFonts w:ascii="Segoe UI" w:hAnsi="Segoe UI" w:cs="Segoe UI"/>
          <w:sz w:val="24"/>
          <w:szCs w:val="24"/>
        </w:rPr>
        <w:t xml:space="preserve">24 марта, </w:t>
      </w:r>
      <w:r>
        <w:rPr>
          <w:rFonts w:ascii="Segoe UI" w:hAnsi="Segoe UI" w:cs="Segoe UI"/>
          <w:sz w:val="24"/>
          <w:szCs w:val="24"/>
        </w:rPr>
        <w:t xml:space="preserve">               </w:t>
      </w:r>
      <w:r w:rsidR="00FA0BB5" w:rsidRPr="00FA0BB5">
        <w:rPr>
          <w:rFonts w:ascii="Segoe UI" w:hAnsi="Segoe UI" w:cs="Segoe UI"/>
          <w:sz w:val="24"/>
          <w:szCs w:val="24"/>
        </w:rPr>
        <w:t xml:space="preserve">в субботу, на площадке Ельцин Центра </w:t>
      </w:r>
      <w:r w:rsidR="00DF050B">
        <w:rPr>
          <w:rFonts w:ascii="Segoe UI" w:hAnsi="Segoe UI" w:cs="Segoe UI"/>
          <w:sz w:val="24"/>
          <w:szCs w:val="24"/>
        </w:rPr>
        <w:t xml:space="preserve">       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="00FA0BB5" w:rsidRPr="00FA0BB5">
        <w:rPr>
          <w:rFonts w:ascii="Segoe UI" w:hAnsi="Segoe UI" w:cs="Segoe UI"/>
          <w:sz w:val="24"/>
          <w:szCs w:val="24"/>
        </w:rPr>
        <w:t>в Екатеринбурге. С 10.00 до 20.00 состоится масштабная распродажа квартир</w:t>
      </w:r>
      <w:r w:rsidR="00AC0D8D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в новостройках, загородного жилья и зарубежной недвижимости.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FA0BB5" w:rsidRPr="00B40AD0" w:rsidRDefault="0026031F" w:rsidP="0026031F">
      <w:pPr>
        <w:pStyle w:val="a8"/>
        <w:jc w:val="both"/>
        <w:rPr>
          <w:rStyle w:val="a7"/>
          <w:rFonts w:ascii="Segoe UI" w:hAnsi="Segoe UI" w:cs="Segoe UI"/>
          <w:b w:val="0"/>
          <w:color w:val="000000"/>
        </w:rPr>
      </w:pPr>
      <w:r>
        <w:rPr>
          <w:rFonts w:ascii="Segoe UI" w:hAnsi="Segoe UI" w:cs="Segoe UI"/>
          <w:sz w:val="24"/>
          <w:szCs w:val="24"/>
        </w:rPr>
        <w:t xml:space="preserve"> Вход</w:t>
      </w:r>
      <w:r w:rsidR="00DF050B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на фестиваль - бесплатный!</w:t>
      </w:r>
      <w:r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 xml:space="preserve">А тем, кто заранее пройдет регистрацию на сайте: </w:t>
      </w:r>
      <w:proofErr w:type="spellStart"/>
      <w:r w:rsidR="00FA0BB5" w:rsidRPr="00FA0BB5">
        <w:rPr>
          <w:rFonts w:ascii="Segoe UI" w:hAnsi="Segoe UI" w:cs="Segoe UI"/>
          <w:sz w:val="24"/>
          <w:szCs w:val="24"/>
        </w:rPr>
        <w:t>домофест</w:t>
      </w:r>
      <w:proofErr w:type="gramStart"/>
      <w:r w:rsidR="00FA0BB5" w:rsidRPr="00FA0BB5">
        <w:rPr>
          <w:rFonts w:ascii="Segoe UI" w:hAnsi="Segoe UI" w:cs="Segoe UI"/>
          <w:sz w:val="24"/>
          <w:szCs w:val="24"/>
        </w:rPr>
        <w:t>.р</w:t>
      </w:r>
      <w:proofErr w:type="gramEnd"/>
      <w:r w:rsidR="00FA0BB5" w:rsidRPr="00FA0BB5">
        <w:rPr>
          <w:rFonts w:ascii="Segoe UI" w:hAnsi="Segoe UI" w:cs="Segoe UI"/>
          <w:sz w:val="24"/>
          <w:szCs w:val="24"/>
        </w:rPr>
        <w:t>ф</w:t>
      </w:r>
      <w:proofErr w:type="spellEnd"/>
      <w:r w:rsidR="00FA0BB5" w:rsidRPr="00FA0BB5">
        <w:rPr>
          <w:rFonts w:ascii="Segoe UI" w:hAnsi="Segoe UI" w:cs="Segoe UI"/>
          <w:sz w:val="24"/>
          <w:szCs w:val="24"/>
        </w:rPr>
        <w:t>, получит мороженое в подарок от Хладокомбината №3 и примет участие в розыгрышах ценных призов.</w:t>
      </w:r>
    </w:p>
    <w:p w:rsidR="00737FCB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proofErr w:type="spellStart"/>
      <w:r w:rsidRPr="002820D2">
        <w:rPr>
          <w:rFonts w:ascii="Segoe UI" w:hAnsi="Segoe UI" w:cs="Segoe UI"/>
          <w:color w:val="000000"/>
        </w:rPr>
        <w:t>Домофест</w:t>
      </w:r>
      <w:proofErr w:type="spellEnd"/>
      <w:r w:rsidRPr="002820D2">
        <w:rPr>
          <w:rFonts w:ascii="Segoe UI" w:hAnsi="Segoe UI" w:cs="Segoe UI"/>
          <w:color w:val="000000"/>
        </w:rPr>
        <w:t xml:space="preserve"> – это беспрецедентный фестиваль на Урале, под флагом которого объединяются более 50 застройщиков с единым лозунгом – SALE! Скидки </w:t>
      </w:r>
      <w:r w:rsidR="00DF050B">
        <w:rPr>
          <w:rFonts w:ascii="Segoe UI" w:hAnsi="Segoe UI" w:cs="Segoe UI"/>
          <w:color w:val="000000"/>
        </w:rPr>
        <w:t xml:space="preserve">              </w:t>
      </w:r>
      <w:r w:rsidRPr="002820D2">
        <w:rPr>
          <w:rFonts w:ascii="Segoe UI" w:hAnsi="Segoe UI" w:cs="Segoe UI"/>
          <w:color w:val="000000"/>
        </w:rPr>
        <w:t xml:space="preserve">на квартиры, дома и земельные участки порой достигают 50%. Важно, что все </w:t>
      </w:r>
      <w:proofErr w:type="spellStart"/>
      <w:r w:rsidRPr="002820D2">
        <w:rPr>
          <w:rFonts w:ascii="Segoe UI" w:hAnsi="Segoe UI" w:cs="Segoe UI"/>
          <w:color w:val="000000"/>
        </w:rPr>
        <w:t>суперскидки</w:t>
      </w:r>
      <w:proofErr w:type="spellEnd"/>
      <w:r w:rsidRPr="002820D2">
        <w:rPr>
          <w:rFonts w:ascii="Segoe UI" w:hAnsi="Segoe UI" w:cs="Segoe UI"/>
          <w:color w:val="000000"/>
        </w:rPr>
        <w:t xml:space="preserve"> напрямую от застройщиков, минуя всевозможных посредников! </w:t>
      </w:r>
    </w:p>
    <w:p w:rsidR="00A72BA5" w:rsidRP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каждого покупателя недвижимости, покупка квартиры – ответственный и долгий процесс, особенно для тех, кто делает это впервые. Прежде чем купить квартиру в новостройке, придется посмотреть сотни специализированных сайтов по поиску недвижимости, прочитать рекомендации экспертов на форумах, пообщаться с сотрудниками отдела продаж строительных компаний. </w:t>
      </w:r>
      <w:proofErr w:type="spellStart"/>
      <w:r w:rsidRPr="00A72BA5">
        <w:rPr>
          <w:rFonts w:ascii="Segoe UI" w:hAnsi="Segoe UI" w:cs="Segoe UI"/>
          <w:sz w:val="24"/>
          <w:szCs w:val="24"/>
        </w:rPr>
        <w:t>Домофест</w:t>
      </w:r>
      <w:proofErr w:type="spellEnd"/>
      <w:r w:rsidRPr="00A72BA5">
        <w:rPr>
          <w:rFonts w:ascii="Segoe UI" w:hAnsi="Segoe UI" w:cs="Segoe UI"/>
          <w:sz w:val="24"/>
          <w:szCs w:val="24"/>
        </w:rPr>
        <w:t xml:space="preserve"> – уникальный шанс все сделать за 1 день. </w:t>
      </w:r>
    </w:p>
    <w:p w:rsidR="00A72BA5" w:rsidRP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тех, кто планирует покупку квартиры, появится замечательная возможность на одной площадке, в комфортных условиях, сравнить предложения крупнейших застройщиков, выбрать лучшую планировку, найти удобную ипотеку </w:t>
      </w:r>
      <w:r w:rsidR="00DF050B">
        <w:rPr>
          <w:rFonts w:ascii="Segoe UI" w:hAnsi="Segoe UI" w:cs="Segoe UI"/>
          <w:sz w:val="24"/>
          <w:szCs w:val="24"/>
        </w:rPr>
        <w:t xml:space="preserve">    </w:t>
      </w:r>
      <w:r w:rsidRPr="00A72BA5">
        <w:rPr>
          <w:rFonts w:ascii="Segoe UI" w:hAnsi="Segoe UI" w:cs="Segoe UI"/>
          <w:sz w:val="24"/>
          <w:szCs w:val="24"/>
        </w:rPr>
        <w:t>и, конечно, поймать свою скидку.</w:t>
      </w:r>
    </w:p>
    <w:p w:rsid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B40AD0" w:rsidRDefault="00A72BA5" w:rsidP="00A95C89">
      <w:pPr>
        <w:pStyle w:val="a8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</w:t>
      </w:r>
      <w:r w:rsidR="00B40AD0" w:rsidRPr="002820D2">
        <w:rPr>
          <w:rFonts w:ascii="Segoe UI" w:hAnsi="Segoe UI" w:cs="Segoe UI"/>
          <w:color w:val="000000"/>
        </w:rPr>
        <w:t xml:space="preserve">пециальные цены предложат «Атомстройкомплекс», «Синара-Девелопмент», ГК PREMIER, Брусника, PRINZIP Недвижимость, ЮИТ, ГК PREMIER, ГК «Астра», Корпорация «Маяк»,  а также ЖК «Миллениум», ЖК «Московский квартал», ЖК «Самоцветы» и другие. </w:t>
      </w:r>
    </w:p>
    <w:p w:rsidR="00B40AD0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>Всего застройщик</w:t>
      </w:r>
      <w:r>
        <w:rPr>
          <w:rFonts w:ascii="Segoe UI" w:hAnsi="Segoe UI" w:cs="Segoe UI"/>
          <w:color w:val="000000"/>
        </w:rPr>
        <w:t>и</w:t>
      </w:r>
      <w:r w:rsidRPr="002820D2">
        <w:rPr>
          <w:rFonts w:ascii="Segoe UI" w:hAnsi="Segoe UI" w:cs="Segoe UI"/>
          <w:color w:val="000000"/>
        </w:rPr>
        <w:t xml:space="preserve"> представят порядка 50 000 вариантов жилья. </w:t>
      </w:r>
    </w:p>
    <w:p w:rsidR="0045040E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Свердловчанам предоставляется </w:t>
      </w:r>
      <w:r w:rsidR="00B40AD0" w:rsidRPr="002820D2">
        <w:rPr>
          <w:rFonts w:ascii="Segoe UI" w:hAnsi="Segoe UI" w:cs="Segoe UI"/>
          <w:color w:val="000000"/>
        </w:rPr>
        <w:t xml:space="preserve">возможность не только купить жилье </w:t>
      </w:r>
      <w:r w:rsidR="00DF050B">
        <w:rPr>
          <w:rFonts w:ascii="Segoe UI" w:hAnsi="Segoe UI" w:cs="Segoe UI"/>
          <w:color w:val="000000"/>
        </w:rPr>
        <w:t xml:space="preserve">         </w:t>
      </w:r>
      <w:r w:rsidR="00B40AD0" w:rsidRPr="002820D2">
        <w:rPr>
          <w:rFonts w:ascii="Segoe UI" w:hAnsi="Segoe UI" w:cs="Segoe UI"/>
          <w:color w:val="000000"/>
        </w:rPr>
        <w:t xml:space="preserve">по специальной цене, а также получить бесплатно консультации от юристов, банкиров, первых лиц компаний-застройщиков. </w:t>
      </w:r>
    </w:p>
    <w:p w:rsidR="0045040E" w:rsidRDefault="0026031F" w:rsidP="0026031F">
      <w:pPr>
        <w:pStyle w:val="a9"/>
        <w:spacing w:before="100" w:beforeAutospacing="1" w:after="100" w:afterAutospacing="1" w:line="240" w:lineRule="auto"/>
        <w:ind w:left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564130" cy="1628775"/>
            <wp:effectExtent l="19050" t="0" r="7620" b="0"/>
            <wp:wrapTight wrapText="bothSides">
              <wp:wrapPolygon edited="0">
                <wp:start x="-160" y="0"/>
                <wp:lineTo x="-160" y="21474"/>
                <wp:lineTo x="21664" y="21474"/>
                <wp:lineTo x="21664" y="0"/>
                <wp:lineTo x="-160" y="0"/>
              </wp:wrapPolygon>
            </wp:wrapTight>
            <wp:docPr id="6" name="Рисунок 5" descr="Домоф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5040E" w:rsidRPr="00846B06">
        <w:rPr>
          <w:rFonts w:ascii="Segoe UI" w:hAnsi="Segoe UI" w:cs="Segoe UI"/>
          <w:shd w:val="clear" w:color="auto" w:fill="FFFFFF"/>
        </w:rPr>
        <w:t>Учитывая важность повышения качества и доступности оказания государственных услуг населению</w:t>
      </w:r>
      <w:r w:rsidR="0045040E">
        <w:rPr>
          <w:rFonts w:ascii="Segoe UI" w:hAnsi="Segoe UI" w:cs="Segoe UI"/>
          <w:color w:val="000000"/>
        </w:rPr>
        <w:t xml:space="preserve"> специалисты Управления Росреестра по Свердловской области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в свою очередь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проконсультируют </w:t>
      </w:r>
      <w:r w:rsidR="0045040E" w:rsidRPr="007C284F">
        <w:rPr>
          <w:rFonts w:ascii="Segoe UI" w:eastAsia="Times New Roman" w:hAnsi="Segoe UI" w:cs="Segoe UI"/>
          <w:sz w:val="24"/>
          <w:szCs w:val="24"/>
          <w:lang w:eastAsia="ru-RU"/>
        </w:rPr>
        <w:t>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  <w:proofErr w:type="gramEnd"/>
    </w:p>
    <w:p w:rsidR="00A95C89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 xml:space="preserve">Важно, что каждый гость фестиваля сможет получить специальный купон-скидку от оргкомитета </w:t>
      </w:r>
      <w:proofErr w:type="spellStart"/>
      <w:r w:rsidRPr="002820D2">
        <w:rPr>
          <w:rFonts w:ascii="Segoe UI" w:hAnsi="Segoe UI" w:cs="Segoe UI"/>
          <w:color w:val="000000"/>
        </w:rPr>
        <w:t>Домофеста</w:t>
      </w:r>
      <w:proofErr w:type="spellEnd"/>
      <w:r w:rsidRPr="002820D2">
        <w:rPr>
          <w:rFonts w:ascii="Segoe UI" w:hAnsi="Segoe UI" w:cs="Segoe UI"/>
          <w:color w:val="000000"/>
        </w:rPr>
        <w:t xml:space="preserve"> и воспользоваться специальными предложениями от застройщиков до конца весны. </w:t>
      </w:r>
    </w:p>
    <w:p w:rsidR="00FA0BB5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Style w:val="a7"/>
          <w:rFonts w:ascii="Segoe UI" w:hAnsi="Segoe UI" w:cs="Segoe UI"/>
          <w:b w:val="0"/>
          <w:color w:val="000000"/>
        </w:rPr>
        <w:t xml:space="preserve">Примечательно, что в рамках </w:t>
      </w:r>
      <w:proofErr w:type="spellStart"/>
      <w:r>
        <w:rPr>
          <w:rStyle w:val="a7"/>
          <w:rFonts w:ascii="Segoe UI" w:hAnsi="Segoe UI" w:cs="Segoe UI"/>
          <w:b w:val="0"/>
          <w:color w:val="000000"/>
        </w:rPr>
        <w:t>Домофеста</w:t>
      </w:r>
      <w:proofErr w:type="spellEnd"/>
      <w:r>
        <w:rPr>
          <w:rStyle w:val="a7"/>
          <w:rFonts w:ascii="Segoe UI" w:hAnsi="Segoe UI" w:cs="Segoe UI"/>
          <w:b w:val="0"/>
          <w:color w:val="000000"/>
        </w:rPr>
        <w:t xml:space="preserve"> с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остоится показ лучших рекламных видеороликов в сфере недвижимости. Это работы победителей WOW </w:t>
      </w:r>
      <w:proofErr w:type="spellStart"/>
      <w:r w:rsidR="002820D2" w:rsidRPr="00B40AD0">
        <w:rPr>
          <w:rStyle w:val="a7"/>
          <w:rFonts w:ascii="Segoe UI" w:hAnsi="Segoe UI" w:cs="Segoe UI"/>
          <w:b w:val="0"/>
          <w:color w:val="000000"/>
        </w:rPr>
        <w:t>Awards</w:t>
      </w:r>
      <w:proofErr w:type="spellEnd"/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 –  федеральной премии лучших рекламных проектов в области недвижимости, которую ежегодно проводит Ассоциация профессионалов</w:t>
      </w:r>
      <w:r w:rsidR="00E4531A">
        <w:rPr>
          <w:rStyle w:val="a7"/>
          <w:rFonts w:ascii="Segoe UI" w:hAnsi="Segoe UI" w:cs="Segoe UI"/>
          <w:b w:val="0"/>
          <w:color w:val="000000"/>
        </w:rPr>
        <w:t xml:space="preserve"> 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>рынка недвижимости REPA.</w:t>
      </w:r>
      <w:r w:rsidR="00B40AD0">
        <w:rPr>
          <w:rStyle w:val="a7"/>
          <w:rFonts w:ascii="Segoe UI" w:hAnsi="Segoe UI" w:cs="Segoe UI"/>
          <w:color w:val="000000"/>
        </w:rPr>
        <w:t xml:space="preserve"> </w:t>
      </w:r>
      <w:r w:rsidR="00FA0BB5" w:rsidRPr="002820D2">
        <w:rPr>
          <w:rFonts w:ascii="Segoe UI" w:hAnsi="Segoe UI" w:cs="Segoe UI"/>
          <w:color w:val="000000"/>
        </w:rPr>
        <w:t xml:space="preserve">Показ роликов начнется в 12.00. Среди лучших работ в сфере рекламной недвижимости – ролики от ГК </w:t>
      </w:r>
      <w:proofErr w:type="spellStart"/>
      <w:r w:rsidR="00FA0BB5" w:rsidRPr="002820D2">
        <w:rPr>
          <w:rFonts w:ascii="Segoe UI" w:hAnsi="Segoe UI" w:cs="Segoe UI"/>
          <w:color w:val="000000"/>
        </w:rPr>
        <w:t>Кортрос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, ЮИТ, ГК ПИК, ГК </w:t>
      </w:r>
      <w:proofErr w:type="spellStart"/>
      <w:r w:rsidR="00FA0BB5" w:rsidRPr="002820D2">
        <w:rPr>
          <w:rFonts w:ascii="Segoe UI" w:hAnsi="Segoe UI" w:cs="Segoe UI"/>
          <w:color w:val="000000"/>
        </w:rPr>
        <w:t>Экодолье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 </w:t>
      </w:r>
      <w:proofErr w:type="spellStart"/>
      <w:r w:rsidR="00FA0BB5" w:rsidRPr="002820D2">
        <w:rPr>
          <w:rFonts w:ascii="Segoe UI" w:hAnsi="Segoe UI" w:cs="Segoe UI"/>
          <w:color w:val="000000"/>
        </w:rPr>
        <w:t>Д</w:t>
      </w:r>
      <w:r w:rsidR="00FA0BB5">
        <w:rPr>
          <w:rFonts w:ascii="Segoe UI" w:hAnsi="Segoe UI" w:cs="Segoe UI"/>
          <w:color w:val="000000"/>
        </w:rPr>
        <w:t>евелопмент</w:t>
      </w:r>
      <w:proofErr w:type="spellEnd"/>
      <w:r w:rsidR="00FA0BB5">
        <w:rPr>
          <w:rFonts w:ascii="Segoe UI" w:hAnsi="Segoe UI" w:cs="Segoe UI"/>
          <w:color w:val="000000"/>
        </w:rPr>
        <w:t>, ЖК Клевер Парк и других участников фестиваля.</w:t>
      </w:r>
      <w:r w:rsidR="00FA0BB5" w:rsidRPr="002820D2">
        <w:rPr>
          <w:rFonts w:ascii="Segoe UI" w:hAnsi="Segoe UI" w:cs="Segoe UI"/>
          <w:color w:val="000000"/>
        </w:rPr>
        <w:t xml:space="preserve"> </w:t>
      </w:r>
    </w:p>
    <w:p w:rsidR="005E1215" w:rsidRDefault="00FA0BB5" w:rsidP="00E4531A">
      <w:pPr>
        <w:pStyle w:val="a6"/>
        <w:shd w:val="clear" w:color="auto" w:fill="FFFFFF"/>
        <w:rPr>
          <w:rFonts w:ascii="Segoe UI" w:hAnsi="Segoe UI" w:cs="Segoe UI"/>
          <w:color w:val="000000"/>
        </w:rPr>
      </w:pPr>
      <w:r w:rsidRPr="00FA0BB5">
        <w:rPr>
          <w:rFonts w:ascii="Segoe UI" w:hAnsi="Segoe UI" w:cs="Segoe UI"/>
          <w:color w:val="000000"/>
        </w:rPr>
        <w:t xml:space="preserve">Кроме того, в рамках показа будут транслироваться видеоролики </w:t>
      </w:r>
      <w:r w:rsidRPr="00FA0BB5">
        <w:rPr>
          <w:rFonts w:ascii="Segoe UI" w:hAnsi="Segoe UI" w:cs="Segoe UI"/>
        </w:rPr>
        <w:t>о деятельности и государственных услугах Росреестра</w:t>
      </w:r>
      <w:r w:rsidR="007E11C1">
        <w:rPr>
          <w:rFonts w:ascii="Segoe UI" w:hAnsi="Segoe UI" w:cs="Segoe UI"/>
        </w:rPr>
        <w:t xml:space="preserve">.                                                 </w:t>
      </w:r>
      <w:r w:rsidR="007E11C1">
        <w:rPr>
          <w:sz w:val="28"/>
          <w:szCs w:val="28"/>
        </w:rPr>
        <w:t xml:space="preserve">                  </w:t>
      </w:r>
      <w:r>
        <w:rPr>
          <w:rFonts w:ascii="Segoe UI" w:hAnsi="Segoe UI" w:cs="Segoe UI"/>
          <w:color w:val="000000"/>
        </w:rPr>
        <w:t xml:space="preserve"> </w:t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t>Важно отметить</w:t>
      </w:r>
      <w:r w:rsidR="005E1215">
        <w:rPr>
          <w:rFonts w:ascii="Segoe UI" w:hAnsi="Segoe UI" w:cs="Segoe UI"/>
          <w:color w:val="000000"/>
        </w:rPr>
        <w:t>!</w:t>
      </w:r>
    </w:p>
    <w:p w:rsidR="006C6A8B" w:rsidRDefault="005E1215" w:rsidP="006C6A8B">
      <w:pPr>
        <w:pStyle w:val="a6"/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2820D2" w:rsidRPr="005E1215">
        <w:rPr>
          <w:rFonts w:ascii="Segoe UI" w:hAnsi="Segoe UI" w:cs="Segoe UI"/>
          <w:color w:val="000000"/>
        </w:rPr>
        <w:t xml:space="preserve"> Екатеринбурге пройдет три </w:t>
      </w:r>
      <w:proofErr w:type="spellStart"/>
      <w:r w:rsidR="002820D2" w:rsidRPr="005E1215">
        <w:rPr>
          <w:rFonts w:ascii="Segoe UI" w:hAnsi="Segoe UI" w:cs="Segoe UI"/>
          <w:color w:val="000000"/>
        </w:rPr>
        <w:t>Домофеста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– в марте, сентябре и декабре. Для тех, кто заинтересован в коммерческой недвижимости, 12-13 апреля пройдет Ярмарка </w:t>
      </w:r>
      <w:proofErr w:type="spellStart"/>
      <w:proofErr w:type="gramStart"/>
      <w:r w:rsidR="002820D2" w:rsidRPr="005E1215">
        <w:rPr>
          <w:rFonts w:ascii="Segoe UI" w:hAnsi="Segoe UI" w:cs="Segoe UI"/>
          <w:color w:val="000000"/>
        </w:rPr>
        <w:t>бизнес-метров</w:t>
      </w:r>
      <w:proofErr w:type="spellEnd"/>
      <w:proofErr w:type="gram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bmetr.market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). А любителям загородной жизни стоит посетить </w:t>
      </w:r>
      <w:proofErr w:type="gramStart"/>
      <w:r w:rsidR="002820D2" w:rsidRPr="005E1215">
        <w:rPr>
          <w:rFonts w:ascii="Segoe UI" w:hAnsi="Segoe UI" w:cs="Segoe UI"/>
          <w:color w:val="000000"/>
        </w:rPr>
        <w:t>июньский</w:t>
      </w:r>
      <w:proofErr w:type="gramEnd"/>
      <w:r w:rsidR="002820D2" w:rsidRPr="005E1215">
        <w:rPr>
          <w:rFonts w:ascii="Segoe UI" w:hAnsi="Segoe UI" w:cs="Segoe UI"/>
          <w:color w:val="000000"/>
        </w:rPr>
        <w:t xml:space="preserve"> Изба </w:t>
      </w:r>
      <w:proofErr w:type="spellStart"/>
      <w:r w:rsidR="002820D2" w:rsidRPr="005E1215">
        <w:rPr>
          <w:rFonts w:ascii="Segoe UI" w:hAnsi="Segoe UI" w:cs="Segoe UI"/>
          <w:color w:val="000000"/>
        </w:rPr>
        <w:t>Маркет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izba.market</w:t>
      </w:r>
      <w:proofErr w:type="spellEnd"/>
      <w:r w:rsidR="002820D2" w:rsidRPr="005E1215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.                                     </w:t>
      </w:r>
      <w:r w:rsidR="002820D2" w:rsidRPr="005E1215"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 xml:space="preserve">       </w:t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t xml:space="preserve">Узнать подробности можно </w:t>
      </w:r>
      <w:r>
        <w:rPr>
          <w:rFonts w:ascii="Segoe UI" w:hAnsi="Segoe UI" w:cs="Segoe UI"/>
          <w:color w:val="000000"/>
        </w:rPr>
        <w:t xml:space="preserve">на сайте </w:t>
      </w:r>
      <w:r w:rsidR="002820D2" w:rsidRPr="002820D2">
        <w:rPr>
          <w:rFonts w:ascii="Segoe UI" w:hAnsi="Segoe UI" w:cs="Segoe UI"/>
          <w:color w:val="000000"/>
        </w:rPr>
        <w:t> </w:t>
      </w:r>
      <w:hyperlink r:id="rId7" w:history="1">
        <w:r w:rsidR="006C6A8B" w:rsidRPr="00FD352D">
          <w:rPr>
            <w:rStyle w:val="a5"/>
            <w:rFonts w:ascii="Segoe UI" w:hAnsi="Segoe UI" w:cs="Segoe UI"/>
          </w:rPr>
          <w:t>http://xn--d1acuhbthn.xn--p1ai/</w:t>
        </w:r>
      </w:hyperlink>
      <w:r w:rsidR="006C6A8B">
        <w:rPr>
          <w:rFonts w:ascii="Segoe UI" w:hAnsi="Segoe UI" w:cs="Segoe UI"/>
          <w:color w:val="000000"/>
        </w:rPr>
        <w:t xml:space="preserve"> (</w:t>
      </w:r>
      <w:proofErr w:type="spellStart"/>
      <w:r w:rsidR="006C6A8B">
        <w:rPr>
          <w:rFonts w:ascii="Segoe UI" w:hAnsi="Segoe UI" w:cs="Segoe UI"/>
          <w:color w:val="000000"/>
        </w:rPr>
        <w:t>домофест</w:t>
      </w:r>
      <w:proofErr w:type="gramStart"/>
      <w:r w:rsidR="006C6A8B">
        <w:rPr>
          <w:rFonts w:ascii="Segoe UI" w:hAnsi="Segoe UI" w:cs="Segoe UI"/>
          <w:color w:val="000000"/>
        </w:rPr>
        <w:t>.р</w:t>
      </w:r>
      <w:proofErr w:type="gramEnd"/>
      <w:r w:rsidR="006C6A8B">
        <w:rPr>
          <w:rFonts w:ascii="Segoe UI" w:hAnsi="Segoe UI" w:cs="Segoe UI"/>
          <w:color w:val="000000"/>
        </w:rPr>
        <w:t>ф</w:t>
      </w:r>
      <w:proofErr w:type="spellEnd"/>
      <w:r w:rsidR="006C6A8B">
        <w:rPr>
          <w:rFonts w:ascii="Segoe UI" w:hAnsi="Segoe UI" w:cs="Segoe UI"/>
          <w:color w:val="000000"/>
        </w:rPr>
        <w:t>)</w:t>
      </w:r>
    </w:p>
    <w:p w:rsidR="002820D2" w:rsidRPr="00D50144" w:rsidRDefault="002820D2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3514C4" w:rsidRDefault="00C72AAF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72AAF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4.3pt;width:484.95pt;height:.05pt;z-index:251659264" o:connectortype="straight" strokecolor="#0070c0"/>
        </w:pict>
      </w:r>
      <w:r w:rsidR="00EE7CAF">
        <w:rPr>
          <w:rFonts w:ascii="Segoe UI" w:hAnsi="Segoe UI" w:cs="Segoe UI"/>
          <w:sz w:val="24"/>
          <w:szCs w:val="24"/>
        </w:rPr>
        <w:t xml:space="preserve">Каменск-Уральский отдел Управления </w:t>
      </w:r>
      <w:proofErr w:type="spellStart"/>
      <w:r w:rsidR="00EE7CA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E7CAF">
        <w:rPr>
          <w:rFonts w:ascii="Segoe UI" w:hAnsi="Segoe UI" w:cs="Segoe UI"/>
          <w:sz w:val="24"/>
          <w:szCs w:val="24"/>
        </w:rPr>
        <w:t xml:space="preserve"> по Свердловской области</w:t>
      </w:r>
    </w:p>
    <w:sectPr w:rsidR="003514C4" w:rsidSect="00F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30"/>
    <w:rsid w:val="000C1B9E"/>
    <w:rsid w:val="0026031F"/>
    <w:rsid w:val="002820D2"/>
    <w:rsid w:val="003123B0"/>
    <w:rsid w:val="003514C4"/>
    <w:rsid w:val="003C3B78"/>
    <w:rsid w:val="0045040E"/>
    <w:rsid w:val="004B611B"/>
    <w:rsid w:val="004D4793"/>
    <w:rsid w:val="00536B55"/>
    <w:rsid w:val="005E0790"/>
    <w:rsid w:val="005E1215"/>
    <w:rsid w:val="006131DF"/>
    <w:rsid w:val="006B6170"/>
    <w:rsid w:val="006C6A8B"/>
    <w:rsid w:val="006F0BBE"/>
    <w:rsid w:val="00737FCB"/>
    <w:rsid w:val="00741E7D"/>
    <w:rsid w:val="007E11C1"/>
    <w:rsid w:val="00887E27"/>
    <w:rsid w:val="009217C5"/>
    <w:rsid w:val="00975DE2"/>
    <w:rsid w:val="00A72BA5"/>
    <w:rsid w:val="00A95C89"/>
    <w:rsid w:val="00AC0D8D"/>
    <w:rsid w:val="00AC4226"/>
    <w:rsid w:val="00B40AD0"/>
    <w:rsid w:val="00B5572A"/>
    <w:rsid w:val="00C0764E"/>
    <w:rsid w:val="00C72AAF"/>
    <w:rsid w:val="00C773AB"/>
    <w:rsid w:val="00D50144"/>
    <w:rsid w:val="00DC762D"/>
    <w:rsid w:val="00DF050B"/>
    <w:rsid w:val="00E07C30"/>
    <w:rsid w:val="00E4531A"/>
    <w:rsid w:val="00EE7CAF"/>
    <w:rsid w:val="00F94F27"/>
    <w:rsid w:val="00FA0BB5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d1acuhbthn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Elfimova</cp:lastModifiedBy>
  <cp:revision>3</cp:revision>
  <cp:lastPrinted>2018-03-05T09:34:00Z</cp:lastPrinted>
  <dcterms:created xsi:type="dcterms:W3CDTF">2018-03-20T08:32:00Z</dcterms:created>
  <dcterms:modified xsi:type="dcterms:W3CDTF">2018-03-20T10:47:00Z</dcterms:modified>
</cp:coreProperties>
</file>