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DBF3038" wp14:editId="4AA99D8C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F10B07"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 w:rsidRPr="00F10B07"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Е Н И Е</w:t>
      </w: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E5329C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26.02.2019</w:t>
      </w:r>
      <w:r w:rsidR="008D0C81" w:rsidRPr="00F10B07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8D0C81" w:rsidRPr="00F10B07">
        <w:rPr>
          <w:rFonts w:ascii="Liberation Serif" w:hAnsi="Liberation Serif" w:cs="Times New Roman"/>
          <w:sz w:val="28"/>
          <w:szCs w:val="28"/>
        </w:rPr>
        <w:t xml:space="preserve">  </w:t>
      </w:r>
      <w:r w:rsidR="00F10B07" w:rsidRPr="00F10B07"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="008D0C81" w:rsidRPr="00F10B07">
        <w:rPr>
          <w:rFonts w:ascii="Liberation Serif" w:hAnsi="Liberation Serif" w:cs="Times New Roman"/>
          <w:sz w:val="28"/>
          <w:szCs w:val="28"/>
        </w:rPr>
        <w:t>№</w:t>
      </w:r>
      <w:r w:rsidR="007E424C"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386</w:t>
      </w:r>
    </w:p>
    <w:p w:rsidR="008D0C81" w:rsidRPr="00F10B07" w:rsidRDefault="008D0C81" w:rsidP="00F10B0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п. Мартюш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F10B07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разрешения на условно разрешенный вид использования земельного участка  в </w:t>
      </w:r>
      <w:proofErr w:type="spellStart"/>
      <w:r w:rsidR="00F10B07" w:rsidRPr="00F10B07">
        <w:rPr>
          <w:rFonts w:ascii="Liberation Serif" w:hAnsi="Liberation Serif" w:cs="Times New Roman"/>
          <w:b/>
          <w:i/>
          <w:sz w:val="28"/>
          <w:szCs w:val="28"/>
        </w:rPr>
        <w:t>пгт</w:t>
      </w:r>
      <w:proofErr w:type="spellEnd"/>
      <w:r w:rsidR="00F10B07"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. Мартюш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Каменского района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Свердловской области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F10B07">
        <w:rPr>
          <w:rFonts w:ascii="Liberation Serif" w:hAnsi="Liberation Serif" w:cs="Times New Roman"/>
          <w:sz w:val="28"/>
          <w:szCs w:val="28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39 Градостроительного кодекса РФ, Решением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F10B07">
        <w:rPr>
          <w:rFonts w:ascii="Liberation Serif" w:hAnsi="Liberation Serif" w:cs="Times New Roman"/>
          <w:sz w:val="28"/>
          <w:szCs w:val="28"/>
        </w:rPr>
        <w:t xml:space="preserve"> округ», утвержденными Решением Думы Каменского городского округа от 27.06.2013 года № 125 (в редакции от </w:t>
      </w:r>
      <w:r w:rsidR="00F10B07" w:rsidRPr="00F10B07">
        <w:rPr>
          <w:rFonts w:ascii="Liberation Serif" w:hAnsi="Liberation Serif" w:cs="Times New Roman"/>
          <w:sz w:val="28"/>
          <w:szCs w:val="28"/>
        </w:rPr>
        <w:t>20.12</w:t>
      </w:r>
      <w:r w:rsidRPr="00F10B07">
        <w:rPr>
          <w:rFonts w:ascii="Liberation Serif" w:hAnsi="Liberation Serif" w:cs="Times New Roman"/>
          <w:sz w:val="28"/>
          <w:szCs w:val="28"/>
        </w:rPr>
        <w:t xml:space="preserve">.2018 года № </w:t>
      </w:r>
      <w:r w:rsidR="00F10B07" w:rsidRPr="00F10B07">
        <w:rPr>
          <w:rFonts w:ascii="Liberation Serif" w:hAnsi="Liberation Serif" w:cs="Times New Roman"/>
          <w:sz w:val="28"/>
          <w:szCs w:val="28"/>
        </w:rPr>
        <w:t>323</w:t>
      </w:r>
      <w:r w:rsidRPr="00F10B07">
        <w:rPr>
          <w:rFonts w:ascii="Liberation Serif" w:hAnsi="Liberation Serif" w:cs="Times New Roman"/>
          <w:sz w:val="28"/>
          <w:szCs w:val="28"/>
        </w:rPr>
        <w:t xml:space="preserve">), Уставом МО «Каменский городской округ», </w:t>
      </w:r>
      <w:r w:rsidR="00BB7FB9" w:rsidRPr="00F10B07">
        <w:rPr>
          <w:rFonts w:ascii="Liberation Serif" w:hAnsi="Liberation Serif" w:cs="Times New Roman"/>
          <w:color w:val="000000"/>
          <w:sz w:val="28"/>
          <w:szCs w:val="28"/>
        </w:rPr>
        <w:t>заключением о резул</w:t>
      </w:r>
      <w:r w:rsidR="00F10B07" w:rsidRPr="00F10B07">
        <w:rPr>
          <w:rFonts w:ascii="Liberation Serif" w:hAnsi="Liberation Serif" w:cs="Times New Roman"/>
          <w:color w:val="000000"/>
          <w:sz w:val="28"/>
          <w:szCs w:val="28"/>
        </w:rPr>
        <w:t>ьтатах  публичных слушаний от 11.02.2019</w:t>
      </w:r>
      <w:r w:rsidR="00BB7FB9" w:rsidRPr="00F10B07"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1.  </w:t>
      </w:r>
      <w:r w:rsidR="00BB7FB9" w:rsidRPr="00F10B07">
        <w:rPr>
          <w:rFonts w:ascii="Liberation Serif" w:hAnsi="Liberation Serif" w:cs="Times New Roman"/>
          <w:sz w:val="28"/>
          <w:szCs w:val="28"/>
        </w:rPr>
        <w:t>Предоставить</w:t>
      </w:r>
      <w:r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 w:rsidR="00F10B07" w:rsidRPr="00F10B07">
        <w:rPr>
          <w:rFonts w:ascii="Liberation Serif" w:hAnsi="Liberation Serif"/>
          <w:sz w:val="28"/>
          <w:szCs w:val="28"/>
        </w:rPr>
        <w:t xml:space="preserve">Гаврилову Владимиру Михайловичу разрешение на условно разрешенный вид использования «производственные, коммунальные и складские объекты (класс санитарной вредности – не выше </w:t>
      </w:r>
      <w:r w:rsidR="00F10B07" w:rsidRPr="00F10B07">
        <w:rPr>
          <w:rFonts w:ascii="Liberation Serif" w:hAnsi="Liberation Serif"/>
          <w:sz w:val="28"/>
          <w:szCs w:val="28"/>
          <w:lang w:val="en-US"/>
        </w:rPr>
        <w:t>V</w:t>
      </w:r>
      <w:r w:rsidR="00F10B07" w:rsidRPr="00F10B07">
        <w:rPr>
          <w:rFonts w:ascii="Liberation Serif" w:hAnsi="Liberation Serif"/>
          <w:sz w:val="28"/>
          <w:szCs w:val="28"/>
        </w:rPr>
        <w:t>)», в территориальной зоне Ж</w:t>
      </w:r>
      <w:proofErr w:type="gramStart"/>
      <w:r w:rsidR="00F10B07" w:rsidRPr="00F10B07">
        <w:rPr>
          <w:rFonts w:ascii="Liberation Serif" w:hAnsi="Liberation Serif"/>
          <w:sz w:val="28"/>
          <w:szCs w:val="28"/>
        </w:rPr>
        <w:t>1</w:t>
      </w:r>
      <w:proofErr w:type="gramEnd"/>
      <w:r w:rsidR="00F10B07" w:rsidRPr="00F10B07">
        <w:rPr>
          <w:rFonts w:ascii="Liberation Serif" w:hAnsi="Liberation Serif"/>
          <w:sz w:val="28"/>
          <w:szCs w:val="28"/>
        </w:rPr>
        <w:t xml:space="preserve"> –индивидуальна жилая застройка усадебного типа, на земельном участке с кадастровым номером 66:12:5301002:305, площадью 503 </w:t>
      </w:r>
      <w:proofErr w:type="spellStart"/>
      <w:r w:rsidR="00F10B07" w:rsidRPr="00F10B07">
        <w:rPr>
          <w:rFonts w:ascii="Liberation Serif" w:hAnsi="Liberation Serif"/>
          <w:sz w:val="28"/>
          <w:szCs w:val="28"/>
        </w:rPr>
        <w:t>кв.м</w:t>
      </w:r>
      <w:proofErr w:type="spellEnd"/>
      <w:r w:rsidR="00F10B07" w:rsidRPr="00F10B07">
        <w:rPr>
          <w:rFonts w:ascii="Liberation Serif" w:hAnsi="Liberation Serif"/>
          <w:sz w:val="28"/>
          <w:szCs w:val="28"/>
        </w:rPr>
        <w:t xml:space="preserve">., расположенном по адресу: Свердловская область, Каменский район, </w:t>
      </w:r>
      <w:proofErr w:type="spellStart"/>
      <w:r w:rsidR="00F10B07" w:rsidRPr="00F10B07">
        <w:rPr>
          <w:rFonts w:ascii="Liberation Serif" w:hAnsi="Liberation Serif"/>
          <w:sz w:val="28"/>
          <w:szCs w:val="28"/>
        </w:rPr>
        <w:t>пгт</w:t>
      </w:r>
      <w:proofErr w:type="spellEnd"/>
      <w:r w:rsidR="00F10B07" w:rsidRPr="00F10B07">
        <w:rPr>
          <w:rFonts w:ascii="Liberation Serif" w:hAnsi="Liberation Serif"/>
          <w:sz w:val="28"/>
          <w:szCs w:val="28"/>
        </w:rPr>
        <w:t>. Мартюш, ул. Ленина, дом 2б.</w:t>
      </w:r>
    </w:p>
    <w:p w:rsidR="008718E0" w:rsidRPr="00F10B07" w:rsidRDefault="008718E0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2.</w:t>
      </w:r>
      <w:r w:rsidR="00F06DE1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proofErr w:type="gramStart"/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Установить соотношение вида разрешенного использования земельного участка с видом разрешенного использования «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объекты придорожного сервиса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 (код Классификатора – 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4.9</w:t>
      </w:r>
      <w:r w:rsidR="00416521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.1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), установленным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года № 540 (в редакции от 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09.08.2018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года №</w:t>
      </w:r>
      <w:r w:rsidR="004544CF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418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).</w:t>
      </w:r>
      <w:proofErr w:type="gramEnd"/>
    </w:p>
    <w:p w:rsidR="00F10B07" w:rsidRPr="00F10B07" w:rsidRDefault="00F10B07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F10B07" w:rsidRPr="00F10B07" w:rsidRDefault="00F10B07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F10B07" w:rsidRPr="00F10B07" w:rsidRDefault="008718E0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3</w:t>
      </w:r>
      <w:r w:rsidR="00F06DE1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Заявителю (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Гаврилов В.М.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:</w:t>
      </w:r>
    </w:p>
    <w:p w:rsidR="008718E0" w:rsidRPr="00F10B07" w:rsidRDefault="00F10B07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3.1. О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беспечить использование земельного участка в соответствии с </w:t>
      </w:r>
      <w:r w:rsidR="004544CF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условно разрешенным 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видом использования, указанным в пункте 1 настоящего постановления.</w:t>
      </w:r>
    </w:p>
    <w:p w:rsidR="00BB7FB9" w:rsidRPr="00F10B07" w:rsidRDefault="008D0C81" w:rsidP="00F10B0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   </w:t>
      </w:r>
      <w:r w:rsidR="00BB7FB9" w:rsidRPr="00F10B07">
        <w:rPr>
          <w:rFonts w:ascii="Liberation Serif" w:hAnsi="Liberation Serif" w:cs="Times New Roman"/>
          <w:sz w:val="28"/>
          <w:szCs w:val="28"/>
        </w:rPr>
        <w:tab/>
      </w:r>
      <w:r w:rsidR="008718E0" w:rsidRPr="00F10B07">
        <w:rPr>
          <w:rFonts w:ascii="Liberation Serif" w:hAnsi="Liberation Serif" w:cs="Times New Roman"/>
          <w:sz w:val="28"/>
          <w:szCs w:val="28"/>
        </w:rPr>
        <w:t xml:space="preserve">4. 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Комитету по архитектуре и градостроительству Администрации муниципального образования «Каменский городской округ» (Мазурина Л.Н.) направить настоящее постановление в Каменск-Уральский отдел </w:t>
      </w:r>
      <w:proofErr w:type="spellStart"/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Росреестра</w:t>
      </w:r>
      <w:proofErr w:type="spellEnd"/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 Свердловской области </w:t>
      </w:r>
      <w:r w:rsidR="00AD2E3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для внесения соответствующих изменений в государственный кадастр недвижимости.</w:t>
      </w:r>
    </w:p>
    <w:p w:rsidR="008D0C81" w:rsidRPr="00F10B07" w:rsidRDefault="008718E0" w:rsidP="00F10B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5</w:t>
      </w:r>
      <w:r w:rsidR="008D0C81" w:rsidRPr="00F10B07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8D0C81" w:rsidRPr="00F10B07" w:rsidRDefault="008718E0" w:rsidP="00F10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6</w:t>
      </w:r>
      <w:r w:rsidR="008D0C81" w:rsidRPr="00F10B07">
        <w:rPr>
          <w:rFonts w:ascii="Liberation Serif" w:hAnsi="Liberation Serif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EF07BF" w:rsidRPr="00F10B07" w:rsidRDefault="00EF07BF" w:rsidP="00F10B0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EF07BF" w:rsidRPr="00F10B07" w:rsidSect="008D0C81">
      <w:headerReference w:type="even" r:id="rId8"/>
      <w:headerReference w:type="default" r:id="rId9"/>
      <w:pgSz w:w="11906" w:h="16838"/>
      <w:pgMar w:top="993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56" w:rsidRDefault="00A06D56" w:rsidP="00EF07BF">
      <w:pPr>
        <w:spacing w:after="0" w:line="240" w:lineRule="auto"/>
      </w:pPr>
      <w:r>
        <w:separator/>
      </w:r>
    </w:p>
  </w:endnote>
  <w:endnote w:type="continuationSeparator" w:id="0">
    <w:p w:rsidR="00A06D56" w:rsidRDefault="00A06D56" w:rsidP="00E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56" w:rsidRDefault="00A06D56" w:rsidP="00EF07BF">
      <w:pPr>
        <w:spacing w:after="0" w:line="240" w:lineRule="auto"/>
      </w:pPr>
      <w:r>
        <w:separator/>
      </w:r>
    </w:p>
  </w:footnote>
  <w:footnote w:type="continuationSeparator" w:id="0">
    <w:p w:rsidR="00A06D56" w:rsidRDefault="00A06D56" w:rsidP="00E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A06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29C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A06D56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A06D56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1"/>
    <w:rsid w:val="00043606"/>
    <w:rsid w:val="000D79A7"/>
    <w:rsid w:val="003E3FEE"/>
    <w:rsid w:val="00416521"/>
    <w:rsid w:val="004544CF"/>
    <w:rsid w:val="004B34F1"/>
    <w:rsid w:val="007E424C"/>
    <w:rsid w:val="008718E0"/>
    <w:rsid w:val="008A6AFB"/>
    <w:rsid w:val="008D0C81"/>
    <w:rsid w:val="00A06D56"/>
    <w:rsid w:val="00AD2E39"/>
    <w:rsid w:val="00BB7FB9"/>
    <w:rsid w:val="00D256DC"/>
    <w:rsid w:val="00E5329C"/>
    <w:rsid w:val="00EF07BF"/>
    <w:rsid w:val="00F06DE1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Настя</cp:lastModifiedBy>
  <cp:revision>5</cp:revision>
  <cp:lastPrinted>2019-02-27T03:09:00Z</cp:lastPrinted>
  <dcterms:created xsi:type="dcterms:W3CDTF">2018-11-02T05:18:00Z</dcterms:created>
  <dcterms:modified xsi:type="dcterms:W3CDTF">2019-02-27T03:09:00Z</dcterms:modified>
</cp:coreProperties>
</file>